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2F" w:rsidRPr="007B02FE" w:rsidRDefault="005A152F" w:rsidP="0027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"/>
          <w:szCs w:val="28"/>
          <w:lang w:val="en-US" w:eastAsia="ar-SA"/>
        </w:rPr>
      </w:pPr>
    </w:p>
    <w:p w:rsidR="005A152F" w:rsidRPr="007B02FE" w:rsidRDefault="005A152F" w:rsidP="005A152F">
      <w:pPr>
        <w:suppressAutoHyphens/>
        <w:rPr>
          <w:b/>
          <w:sz w:val="28"/>
          <w:szCs w:val="28"/>
          <w:lang w:eastAsia="ar-SA"/>
        </w:rPr>
      </w:pPr>
      <w:r w:rsidRPr="007B02F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02FE">
        <w:rPr>
          <w:b/>
          <w:sz w:val="28"/>
          <w:szCs w:val="28"/>
          <w:lang w:eastAsia="ar-SA"/>
        </w:rPr>
        <w:br w:type="textWrapping" w:clear="all"/>
      </w:r>
    </w:p>
    <w:p w:rsidR="005A152F" w:rsidRPr="007B02FE" w:rsidRDefault="005A152F" w:rsidP="005A152F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7B02FE">
        <w:rPr>
          <w:sz w:val="28"/>
          <w:szCs w:val="28"/>
          <w:lang w:eastAsia="ar-SA"/>
        </w:rPr>
        <w:t>Республика Карелия</w:t>
      </w:r>
    </w:p>
    <w:p w:rsidR="005A152F" w:rsidRPr="007B02FE" w:rsidRDefault="005A152F" w:rsidP="005A152F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 w:rsidRPr="007B02FE">
        <w:rPr>
          <w:sz w:val="28"/>
          <w:szCs w:val="28"/>
          <w:lang w:val="en-US" w:eastAsia="ar-SA"/>
        </w:rPr>
        <w:t>Karjalan</w:t>
      </w:r>
      <w:proofErr w:type="spellEnd"/>
      <w:r w:rsidRPr="007B02FE">
        <w:rPr>
          <w:sz w:val="28"/>
          <w:szCs w:val="28"/>
          <w:lang w:eastAsia="ar-SA"/>
        </w:rPr>
        <w:t xml:space="preserve"> </w:t>
      </w:r>
      <w:proofErr w:type="spellStart"/>
      <w:r w:rsidRPr="007B02FE">
        <w:rPr>
          <w:sz w:val="28"/>
          <w:szCs w:val="28"/>
          <w:lang w:val="en-US" w:eastAsia="ar-SA"/>
        </w:rPr>
        <w:t>Tazavaldu</w:t>
      </w:r>
      <w:proofErr w:type="spellEnd"/>
    </w:p>
    <w:p w:rsidR="005A152F" w:rsidRPr="007B02FE" w:rsidRDefault="005A152F" w:rsidP="005A152F">
      <w:pPr>
        <w:suppressAutoHyphens/>
        <w:jc w:val="center"/>
        <w:rPr>
          <w:sz w:val="28"/>
          <w:szCs w:val="28"/>
          <w:lang w:eastAsia="ar-SA"/>
        </w:rPr>
      </w:pPr>
      <w:r w:rsidRPr="007B02FE">
        <w:rPr>
          <w:sz w:val="28"/>
          <w:szCs w:val="28"/>
          <w:lang w:eastAsia="ar-SA"/>
        </w:rPr>
        <w:t>Администрация Пряжинского национального муниципального района</w:t>
      </w:r>
    </w:p>
    <w:p w:rsidR="005A152F" w:rsidRPr="007B02FE" w:rsidRDefault="005A152F" w:rsidP="005A152F">
      <w:pPr>
        <w:suppressAutoHyphens/>
        <w:jc w:val="center"/>
        <w:rPr>
          <w:sz w:val="28"/>
          <w:szCs w:val="28"/>
          <w:lang w:val="fi-FI" w:eastAsia="ar-SA"/>
        </w:rPr>
      </w:pPr>
      <w:r w:rsidRPr="007B02FE">
        <w:rPr>
          <w:sz w:val="28"/>
          <w:szCs w:val="28"/>
          <w:lang w:val="fi-FI" w:eastAsia="ar-SA"/>
        </w:rPr>
        <w:t>Priäžän kanzallizen piirin hallindo</w:t>
      </w:r>
    </w:p>
    <w:p w:rsidR="005A152F" w:rsidRPr="007B02FE" w:rsidRDefault="005A152F" w:rsidP="005A152F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 w:eastAsia="ru-RU"/>
        </w:rPr>
      </w:pPr>
    </w:p>
    <w:p w:rsidR="005A152F" w:rsidRPr="007B02FE" w:rsidRDefault="005A152F" w:rsidP="005A152F">
      <w:pPr>
        <w:keepNext/>
        <w:jc w:val="center"/>
        <w:outlineLvl w:val="0"/>
        <w:rPr>
          <w:sz w:val="28"/>
          <w:szCs w:val="28"/>
        </w:rPr>
      </w:pPr>
      <w:r w:rsidRPr="007B02FE">
        <w:rPr>
          <w:sz w:val="28"/>
          <w:szCs w:val="28"/>
        </w:rPr>
        <w:t>ПОСТАНОВЛЕНИЕ</w:t>
      </w:r>
    </w:p>
    <w:p w:rsidR="006F04CB" w:rsidRPr="00FA5BC7" w:rsidRDefault="006F04CB" w:rsidP="006F04CB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  <w:r>
        <w:rPr>
          <w:iCs/>
          <w:sz w:val="28"/>
          <w:szCs w:val="28"/>
        </w:rPr>
        <w:t>17</w:t>
      </w:r>
      <w:r w:rsidRPr="00FA5BC7">
        <w:rPr>
          <w:iCs/>
          <w:sz w:val="28"/>
          <w:szCs w:val="28"/>
          <w:lang w:val="fi-FI"/>
        </w:rPr>
        <w:t xml:space="preserve"> </w:t>
      </w:r>
      <w:r w:rsidRPr="00FA5BC7">
        <w:rPr>
          <w:iCs/>
          <w:sz w:val="28"/>
          <w:szCs w:val="28"/>
        </w:rPr>
        <w:t>марта</w:t>
      </w:r>
      <w:r w:rsidRPr="00FA5BC7">
        <w:rPr>
          <w:iCs/>
          <w:sz w:val="28"/>
          <w:szCs w:val="28"/>
          <w:lang w:val="fi-FI"/>
        </w:rPr>
        <w:t xml:space="preserve"> 20</w:t>
      </w:r>
      <w:r w:rsidRPr="00FA5BC7">
        <w:rPr>
          <w:iCs/>
          <w:sz w:val="28"/>
          <w:szCs w:val="28"/>
        </w:rPr>
        <w:t>23 года</w:t>
      </w:r>
      <w:r w:rsidRPr="00FA5BC7">
        <w:rPr>
          <w:iCs/>
          <w:sz w:val="28"/>
          <w:szCs w:val="28"/>
          <w:lang w:val="fi-FI"/>
        </w:rPr>
        <w:tab/>
      </w:r>
      <w:r w:rsidRPr="00FA5BC7">
        <w:rPr>
          <w:iCs/>
          <w:sz w:val="28"/>
          <w:szCs w:val="28"/>
          <w:lang w:val="fi-FI"/>
        </w:rPr>
        <w:tab/>
      </w:r>
      <w:r w:rsidRPr="00FA5BC7">
        <w:rPr>
          <w:iCs/>
          <w:sz w:val="28"/>
          <w:szCs w:val="28"/>
          <w:lang w:val="fi-FI"/>
        </w:rPr>
        <w:tab/>
      </w:r>
      <w:r w:rsidRPr="00FA5BC7">
        <w:rPr>
          <w:iCs/>
          <w:sz w:val="28"/>
          <w:szCs w:val="28"/>
          <w:lang w:val="fi-FI"/>
        </w:rPr>
        <w:tab/>
      </w:r>
      <w:r w:rsidRPr="00FA5BC7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117</w:t>
      </w:r>
    </w:p>
    <w:p w:rsidR="006F04CB" w:rsidRPr="00FA5BC7" w:rsidRDefault="006F04CB" w:rsidP="006F04CB">
      <w:pPr>
        <w:tabs>
          <w:tab w:val="left" w:pos="7020"/>
        </w:tabs>
        <w:jc w:val="center"/>
        <w:outlineLvl w:val="7"/>
        <w:rPr>
          <w:iCs/>
          <w:sz w:val="28"/>
          <w:szCs w:val="28"/>
        </w:rPr>
      </w:pPr>
    </w:p>
    <w:p w:rsidR="006F04CB" w:rsidRPr="00FA5BC7" w:rsidRDefault="006F04CB" w:rsidP="006F04CB">
      <w:pPr>
        <w:keepNext/>
        <w:jc w:val="center"/>
        <w:outlineLvl w:val="0"/>
        <w:rPr>
          <w:sz w:val="28"/>
          <w:szCs w:val="28"/>
          <w:lang w:eastAsia="ru-RU"/>
        </w:rPr>
      </w:pPr>
      <w:r w:rsidRPr="00FA5BC7">
        <w:rPr>
          <w:sz w:val="28"/>
          <w:szCs w:val="28"/>
        </w:rPr>
        <w:t>пгт Пряжа</w:t>
      </w:r>
    </w:p>
    <w:p w:rsidR="006F04CB" w:rsidRPr="00FA5BC7" w:rsidRDefault="006F04CB" w:rsidP="006F04CB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 w:rsidRPr="00FA5BC7">
        <w:rPr>
          <w:sz w:val="28"/>
          <w:szCs w:val="28"/>
          <w:lang w:eastAsia="ar-SA"/>
        </w:rPr>
        <w:t>Priäžän</w:t>
      </w:r>
      <w:proofErr w:type="spellEnd"/>
      <w:r w:rsidRPr="00FA5BC7">
        <w:rPr>
          <w:sz w:val="28"/>
          <w:szCs w:val="28"/>
          <w:lang w:eastAsia="ar-SA"/>
        </w:rPr>
        <w:t xml:space="preserve"> </w:t>
      </w:r>
      <w:proofErr w:type="spellStart"/>
      <w:r w:rsidRPr="00FA5BC7">
        <w:rPr>
          <w:sz w:val="28"/>
          <w:szCs w:val="28"/>
          <w:lang w:val="en-US" w:eastAsia="ar-SA"/>
        </w:rPr>
        <w:t>kyl</w:t>
      </w:r>
      <w:proofErr w:type="spellEnd"/>
      <w:r w:rsidRPr="00FA5BC7">
        <w:rPr>
          <w:sz w:val="28"/>
          <w:szCs w:val="28"/>
          <w:lang w:eastAsia="ar-SA"/>
        </w:rPr>
        <w:t>ä</w:t>
      </w:r>
    </w:p>
    <w:p w:rsidR="006F04CB" w:rsidRPr="00FA5BC7" w:rsidRDefault="006F04CB" w:rsidP="006F04CB">
      <w:pPr>
        <w:rPr>
          <w:b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F04CB" w:rsidRPr="00FA5BC7" w:rsidTr="009221F0">
        <w:tc>
          <w:tcPr>
            <w:tcW w:w="9498" w:type="dxa"/>
          </w:tcPr>
          <w:p w:rsidR="006F04CB" w:rsidRPr="00FA5BC7" w:rsidRDefault="006F04CB" w:rsidP="009221F0">
            <w:pPr>
              <w:jc w:val="center"/>
              <w:rPr>
                <w:b/>
                <w:sz w:val="28"/>
                <w:szCs w:val="28"/>
              </w:rPr>
            </w:pPr>
            <w:r w:rsidRPr="00FA5BC7">
              <w:rPr>
                <w:b/>
                <w:sz w:val="28"/>
                <w:szCs w:val="28"/>
              </w:rPr>
              <w:t>О внесении изменения в постановление администрации Пряжинского национального муниципального района от 30 декабря 2021 года № 714</w:t>
            </w:r>
          </w:p>
        </w:tc>
      </w:tr>
    </w:tbl>
    <w:p w:rsidR="006F04CB" w:rsidRPr="00FA5BC7" w:rsidRDefault="006F04CB" w:rsidP="006F04CB">
      <w:pPr>
        <w:rPr>
          <w:b/>
          <w:sz w:val="28"/>
          <w:szCs w:val="28"/>
        </w:rPr>
      </w:pPr>
    </w:p>
    <w:p w:rsidR="006F04CB" w:rsidRPr="00FA5BC7" w:rsidRDefault="006F04CB" w:rsidP="006F04CB">
      <w:pPr>
        <w:ind w:firstLine="709"/>
        <w:jc w:val="both"/>
        <w:rPr>
          <w:sz w:val="28"/>
          <w:szCs w:val="28"/>
        </w:rPr>
      </w:pPr>
      <w:r w:rsidRPr="00FA5BC7">
        <w:rPr>
          <w:sz w:val="28"/>
          <w:szCs w:val="28"/>
        </w:rPr>
        <w:t xml:space="preserve">В соответствии с Указом Президента Российской Федерации от 21 июля 2020 года № 474 «О национальных целях развитии Российской Федерации </w:t>
      </w:r>
      <w:r>
        <w:rPr>
          <w:sz w:val="28"/>
          <w:szCs w:val="28"/>
        </w:rPr>
        <w:br/>
      </w:r>
      <w:r w:rsidRPr="00FA5BC7">
        <w:rPr>
          <w:sz w:val="28"/>
          <w:szCs w:val="28"/>
        </w:rPr>
        <w:t>на период до 2030 года, постановлением Правительства Российской Федерации от 26 мая 2021 года № 786 «О системе управления государственными программами Российской Федерации», Уставом Пряжинского национального муниципального района Республики Карелия,</w:t>
      </w:r>
    </w:p>
    <w:p w:rsidR="006F04CB" w:rsidRPr="00FA5BC7" w:rsidRDefault="006F04CB" w:rsidP="006F04CB">
      <w:pPr>
        <w:jc w:val="center"/>
        <w:rPr>
          <w:sz w:val="28"/>
          <w:szCs w:val="28"/>
        </w:rPr>
      </w:pPr>
      <w:r w:rsidRPr="00FA5BC7">
        <w:rPr>
          <w:sz w:val="28"/>
          <w:szCs w:val="28"/>
        </w:rPr>
        <w:t>администрация Пряжинского национального муниципального района</w:t>
      </w:r>
    </w:p>
    <w:p w:rsidR="006F04CB" w:rsidRPr="00FA5BC7" w:rsidRDefault="006F04CB" w:rsidP="006F04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4CB" w:rsidRPr="00FA5BC7" w:rsidRDefault="006F04CB" w:rsidP="006F04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A5B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F04CB" w:rsidRPr="00FA5BC7" w:rsidRDefault="006F04CB" w:rsidP="006F04CB">
      <w:pPr>
        <w:pStyle w:val="ConsPlusNonformat"/>
        <w:tabs>
          <w:tab w:val="left" w:pos="709"/>
        </w:tabs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F04CB" w:rsidRPr="00FA5BC7" w:rsidRDefault="006F04CB" w:rsidP="006F04CB">
      <w:pPr>
        <w:pStyle w:val="ab"/>
        <w:numPr>
          <w:ilvl w:val="0"/>
          <w:numId w:val="16"/>
        </w:numPr>
        <w:tabs>
          <w:tab w:val="left" w:pos="1134"/>
        </w:tabs>
        <w:ind w:left="0" w:firstLine="719"/>
        <w:rPr>
          <w:sz w:val="28"/>
          <w:szCs w:val="28"/>
        </w:rPr>
      </w:pPr>
      <w:r w:rsidRPr="00FA5BC7">
        <w:rPr>
          <w:sz w:val="28"/>
          <w:szCs w:val="28"/>
        </w:rPr>
        <w:t>Внести в муниципальную программу «Развитие инженерной инфраструктуры и энергоэффективности на территории Пряжинского национального муниципального района на 2022-2025 годы», утверждённую постановлением администрации Пряжинского национального муниципального района от 30 декабря 2021 года № 714, изменение, изложив её в новой прилагаемой редакции.</w:t>
      </w:r>
    </w:p>
    <w:p w:rsidR="006F04CB" w:rsidRPr="00FA5BC7" w:rsidRDefault="006F04CB" w:rsidP="006F04CB">
      <w:pPr>
        <w:pStyle w:val="ab"/>
        <w:numPr>
          <w:ilvl w:val="0"/>
          <w:numId w:val="16"/>
        </w:numPr>
        <w:tabs>
          <w:tab w:val="left" w:pos="1134"/>
        </w:tabs>
        <w:adjustRightInd w:val="0"/>
        <w:ind w:left="0" w:firstLine="719"/>
        <w:rPr>
          <w:sz w:val="28"/>
          <w:szCs w:val="28"/>
        </w:rPr>
      </w:pPr>
      <w:r w:rsidRPr="00FA5BC7">
        <w:rPr>
          <w:sz w:val="28"/>
          <w:szCs w:val="28"/>
        </w:rPr>
        <w:t>Разместить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6F04CB" w:rsidRPr="00FA5BC7" w:rsidRDefault="006F04CB" w:rsidP="006F04CB">
      <w:pPr>
        <w:pStyle w:val="ab"/>
        <w:numPr>
          <w:ilvl w:val="0"/>
          <w:numId w:val="16"/>
        </w:numPr>
        <w:tabs>
          <w:tab w:val="left" w:pos="1134"/>
        </w:tabs>
        <w:ind w:left="0" w:firstLine="719"/>
        <w:rPr>
          <w:sz w:val="28"/>
          <w:szCs w:val="28"/>
        </w:rPr>
      </w:pPr>
      <w:r w:rsidRPr="00FA5BC7">
        <w:rPr>
          <w:sz w:val="28"/>
          <w:szCs w:val="28"/>
        </w:rPr>
        <w:t>Контроль над исполнением постановления возложить на заместителя Главы администрации А.А. Тарасова.</w:t>
      </w:r>
    </w:p>
    <w:p w:rsidR="006F04CB" w:rsidRPr="00FA5BC7" w:rsidRDefault="006F04CB" w:rsidP="006F04CB">
      <w:pPr>
        <w:jc w:val="both"/>
        <w:rPr>
          <w:sz w:val="28"/>
          <w:szCs w:val="28"/>
          <w:lang w:eastAsia="ar-SA"/>
        </w:rPr>
      </w:pPr>
    </w:p>
    <w:p w:rsidR="00270F8A" w:rsidRPr="007B02FE" w:rsidRDefault="00270F8A" w:rsidP="005A152F">
      <w:pPr>
        <w:jc w:val="both"/>
        <w:rPr>
          <w:sz w:val="26"/>
          <w:szCs w:val="26"/>
          <w:lang w:eastAsia="ar-SA"/>
        </w:rPr>
      </w:pPr>
    </w:p>
    <w:p w:rsidR="005A152F" w:rsidRPr="006F04CB" w:rsidRDefault="005A152F" w:rsidP="005A152F">
      <w:pPr>
        <w:jc w:val="both"/>
        <w:rPr>
          <w:sz w:val="28"/>
          <w:szCs w:val="28"/>
          <w:lang w:eastAsia="ru-RU"/>
        </w:rPr>
      </w:pPr>
      <w:r w:rsidRPr="006F04CB">
        <w:rPr>
          <w:sz w:val="28"/>
          <w:szCs w:val="28"/>
          <w:lang w:eastAsia="ar-SA"/>
        </w:rPr>
        <w:t>Глава администрации</w:t>
      </w:r>
      <w:r w:rsidRPr="006F04CB">
        <w:rPr>
          <w:sz w:val="28"/>
          <w:szCs w:val="28"/>
          <w:lang w:eastAsia="ar-SA"/>
        </w:rPr>
        <w:tab/>
      </w:r>
      <w:r w:rsidRPr="006F04CB">
        <w:rPr>
          <w:sz w:val="28"/>
          <w:szCs w:val="28"/>
          <w:lang w:eastAsia="ar-SA"/>
        </w:rPr>
        <w:tab/>
      </w:r>
      <w:r w:rsidRPr="006F04CB">
        <w:rPr>
          <w:sz w:val="28"/>
          <w:szCs w:val="28"/>
          <w:lang w:eastAsia="ar-SA"/>
        </w:rPr>
        <w:tab/>
      </w:r>
      <w:r w:rsidRPr="006F04CB">
        <w:rPr>
          <w:sz w:val="28"/>
          <w:szCs w:val="28"/>
          <w:lang w:eastAsia="ar-SA"/>
        </w:rPr>
        <w:tab/>
      </w:r>
      <w:r w:rsidRPr="006F04CB">
        <w:rPr>
          <w:sz w:val="28"/>
          <w:szCs w:val="28"/>
          <w:lang w:eastAsia="ar-SA"/>
        </w:rPr>
        <w:tab/>
        <w:t xml:space="preserve">                       </w:t>
      </w:r>
      <w:r w:rsidR="000B5011" w:rsidRPr="006F04CB">
        <w:rPr>
          <w:sz w:val="28"/>
          <w:szCs w:val="28"/>
          <w:lang w:eastAsia="ar-SA"/>
        </w:rPr>
        <w:t xml:space="preserve">    </w:t>
      </w:r>
      <w:r w:rsidR="001F62B0" w:rsidRPr="006F04CB">
        <w:rPr>
          <w:sz w:val="28"/>
          <w:szCs w:val="28"/>
          <w:lang w:eastAsia="ar-SA"/>
        </w:rPr>
        <w:t xml:space="preserve"> </w:t>
      </w:r>
      <w:r w:rsidR="00D3167D" w:rsidRPr="006F04CB">
        <w:rPr>
          <w:sz w:val="28"/>
          <w:szCs w:val="28"/>
          <w:lang w:eastAsia="ar-SA"/>
        </w:rPr>
        <w:t xml:space="preserve">   </w:t>
      </w:r>
      <w:r w:rsidR="00E567A8" w:rsidRPr="006F04CB">
        <w:rPr>
          <w:sz w:val="28"/>
          <w:szCs w:val="28"/>
          <w:lang w:eastAsia="ar-SA"/>
        </w:rPr>
        <w:t xml:space="preserve"> </w:t>
      </w:r>
      <w:r w:rsidRPr="006F04CB">
        <w:rPr>
          <w:sz w:val="28"/>
          <w:szCs w:val="28"/>
          <w:lang w:eastAsia="ar-SA"/>
        </w:rPr>
        <w:t>О.М. Гаврош</w:t>
      </w:r>
    </w:p>
    <w:p w:rsidR="007B02FE" w:rsidRPr="006F04CB" w:rsidRDefault="007B02FE" w:rsidP="009520C7">
      <w:pPr>
        <w:jc w:val="both"/>
        <w:rPr>
          <w:sz w:val="28"/>
          <w:szCs w:val="28"/>
        </w:rPr>
        <w:sectPr w:rsidR="007B02FE" w:rsidRPr="006F04CB" w:rsidSect="00AC2FB2">
          <w:footerReference w:type="default" r:id="rId9"/>
          <w:type w:val="continuous"/>
          <w:pgSz w:w="11906" w:h="16838"/>
          <w:pgMar w:top="709" w:right="851" w:bottom="567" w:left="1418" w:header="708" w:footer="708" w:gutter="0"/>
          <w:cols w:space="708"/>
          <w:docGrid w:linePitch="360"/>
        </w:sectPr>
      </w:pPr>
    </w:p>
    <w:tbl>
      <w:tblPr>
        <w:tblStyle w:val="af0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9"/>
      </w:tblGrid>
      <w:tr w:rsidR="009520C7" w:rsidRPr="007B02FE" w:rsidTr="006F73EE">
        <w:tc>
          <w:tcPr>
            <w:tcW w:w="3649" w:type="dxa"/>
          </w:tcPr>
          <w:p w:rsidR="009520C7" w:rsidRPr="007B02FE" w:rsidRDefault="009520C7" w:rsidP="009520C7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lastRenderedPageBreak/>
              <w:t>Утверждена                                                                                      постановлением администрации</w:t>
            </w:r>
            <w:r w:rsidR="006F73EE" w:rsidRPr="007B02FE">
              <w:rPr>
                <w:sz w:val="24"/>
                <w:szCs w:val="24"/>
              </w:rPr>
              <w:t xml:space="preserve"> Пряжинского национального муниципального района             </w:t>
            </w:r>
            <w:r w:rsidRPr="007B02FE">
              <w:rPr>
                <w:sz w:val="24"/>
                <w:szCs w:val="24"/>
              </w:rPr>
              <w:t xml:space="preserve"> от</w:t>
            </w:r>
            <w:proofErr w:type="gramStart"/>
            <w:r w:rsidRPr="007B02FE">
              <w:rPr>
                <w:sz w:val="24"/>
                <w:szCs w:val="24"/>
              </w:rPr>
              <w:t xml:space="preserve"> </w:t>
            </w:r>
            <w:r w:rsidR="006F73EE" w:rsidRPr="007B02FE">
              <w:rPr>
                <w:sz w:val="24"/>
                <w:szCs w:val="24"/>
              </w:rPr>
              <w:t xml:space="preserve">  </w:t>
            </w:r>
            <w:r w:rsidR="007E6399" w:rsidRPr="007B02FE">
              <w:rPr>
                <w:sz w:val="24"/>
                <w:szCs w:val="24"/>
              </w:rPr>
              <w:t>«</w:t>
            </w:r>
            <w:proofErr w:type="gramEnd"/>
            <w:r w:rsidR="006F04CB">
              <w:rPr>
                <w:sz w:val="24"/>
                <w:szCs w:val="24"/>
              </w:rPr>
              <w:t>17</w:t>
            </w:r>
            <w:r w:rsidR="007E6399" w:rsidRPr="007B02FE">
              <w:rPr>
                <w:sz w:val="24"/>
                <w:szCs w:val="24"/>
              </w:rPr>
              <w:t>»</w:t>
            </w:r>
            <w:r w:rsidR="006F04CB">
              <w:rPr>
                <w:sz w:val="24"/>
                <w:szCs w:val="24"/>
              </w:rPr>
              <w:t xml:space="preserve"> марта </w:t>
            </w:r>
            <w:r w:rsidR="007E6399" w:rsidRPr="007B02FE">
              <w:rPr>
                <w:sz w:val="24"/>
                <w:szCs w:val="24"/>
              </w:rPr>
              <w:t>20</w:t>
            </w:r>
            <w:r w:rsidR="006F04CB">
              <w:rPr>
                <w:sz w:val="24"/>
                <w:szCs w:val="24"/>
              </w:rPr>
              <w:t>23</w:t>
            </w:r>
            <w:r w:rsidR="007B02FE">
              <w:rPr>
                <w:sz w:val="24"/>
                <w:szCs w:val="24"/>
              </w:rPr>
              <w:t xml:space="preserve"> г.</w:t>
            </w:r>
          </w:p>
          <w:p w:rsidR="009520C7" w:rsidRPr="007B02FE" w:rsidRDefault="007E6399" w:rsidP="007E6399">
            <w:pPr>
              <w:jc w:val="both"/>
            </w:pPr>
            <w:r w:rsidRPr="007B02FE">
              <w:rPr>
                <w:sz w:val="24"/>
                <w:szCs w:val="24"/>
              </w:rPr>
              <w:t>№</w:t>
            </w:r>
            <w:r w:rsidR="006F04CB">
              <w:rPr>
                <w:sz w:val="24"/>
                <w:szCs w:val="24"/>
              </w:rPr>
              <w:t xml:space="preserve"> 117</w:t>
            </w:r>
            <w:bookmarkStart w:id="0" w:name="_GoBack"/>
            <w:bookmarkEnd w:id="0"/>
            <w:r w:rsidR="009520C7" w:rsidRPr="007B02FE"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:rsidR="009520C7" w:rsidRPr="007B02FE" w:rsidRDefault="009520C7" w:rsidP="009520C7">
            <w:pPr>
              <w:jc w:val="both"/>
            </w:pPr>
          </w:p>
        </w:tc>
      </w:tr>
    </w:tbl>
    <w:p w:rsidR="009520C7" w:rsidRPr="007B02FE" w:rsidRDefault="00206331" w:rsidP="00206331">
      <w:pPr>
        <w:ind w:left="720"/>
        <w:jc w:val="center"/>
      </w:pPr>
      <w:r w:rsidRPr="007B02FE">
        <w:t xml:space="preserve">                                                   </w:t>
      </w:r>
      <w:r w:rsidR="008D2068" w:rsidRPr="007B02FE">
        <w:t xml:space="preserve"> </w:t>
      </w:r>
    </w:p>
    <w:p w:rsidR="007B5363" w:rsidRPr="007B02FE" w:rsidRDefault="007B5363" w:rsidP="007B5363">
      <w:pPr>
        <w:pStyle w:val="a5"/>
        <w:ind w:left="0"/>
        <w:jc w:val="left"/>
        <w:rPr>
          <w:b/>
          <w:sz w:val="30"/>
        </w:rPr>
      </w:pPr>
    </w:p>
    <w:p w:rsidR="007B5363" w:rsidRPr="007B02FE" w:rsidRDefault="007B5363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206331" w:rsidRPr="007B02FE" w:rsidRDefault="00206331" w:rsidP="007B5363">
      <w:pPr>
        <w:jc w:val="center"/>
        <w:rPr>
          <w:b/>
          <w:sz w:val="28"/>
          <w:szCs w:val="28"/>
        </w:rPr>
      </w:pPr>
    </w:p>
    <w:p w:rsidR="007B5363" w:rsidRPr="007B02FE" w:rsidRDefault="007B5363" w:rsidP="00843741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МУНИЦИПАЛЬНАЯ</w:t>
      </w:r>
      <w:r w:rsidRPr="007B02FE">
        <w:rPr>
          <w:b/>
          <w:spacing w:val="-5"/>
          <w:sz w:val="28"/>
          <w:szCs w:val="28"/>
        </w:rPr>
        <w:t xml:space="preserve"> </w:t>
      </w:r>
      <w:r w:rsidRPr="007B02FE">
        <w:rPr>
          <w:b/>
          <w:sz w:val="28"/>
          <w:szCs w:val="28"/>
        </w:rPr>
        <w:t>ПРОГРАММА</w:t>
      </w:r>
    </w:p>
    <w:p w:rsidR="007B5363" w:rsidRPr="007B02FE" w:rsidRDefault="00B90A37" w:rsidP="007A5207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 xml:space="preserve"> </w:t>
      </w:r>
      <w:r w:rsidR="007B5363" w:rsidRPr="007B02FE">
        <w:rPr>
          <w:b/>
          <w:sz w:val="28"/>
          <w:szCs w:val="28"/>
        </w:rPr>
        <w:t>«</w:t>
      </w:r>
      <w:r w:rsidR="007A5207" w:rsidRPr="007B02FE">
        <w:rPr>
          <w:b/>
          <w:sz w:val="28"/>
          <w:szCs w:val="28"/>
        </w:rPr>
        <w:t>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</w:t>
      </w:r>
      <w:r w:rsidR="007E6399" w:rsidRPr="007B02FE">
        <w:rPr>
          <w:b/>
          <w:sz w:val="28"/>
          <w:szCs w:val="28"/>
        </w:rPr>
        <w:t>»</w:t>
      </w:r>
    </w:p>
    <w:p w:rsidR="007B5363" w:rsidRPr="007B02FE" w:rsidRDefault="007B5363"/>
    <w:p w:rsidR="007B5363" w:rsidRPr="007B02FE" w:rsidRDefault="007B5363">
      <w:pPr>
        <w:widowControl/>
        <w:autoSpaceDE/>
        <w:autoSpaceDN/>
        <w:spacing w:after="200" w:line="276" w:lineRule="auto"/>
      </w:pPr>
      <w:r w:rsidRPr="007B02FE">
        <w:br w:type="page"/>
      </w:r>
    </w:p>
    <w:p w:rsidR="007B5363" w:rsidRPr="007B02FE" w:rsidRDefault="0004420A" w:rsidP="0004420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94621063"/>
      <w:r w:rsidRPr="007B02FE">
        <w:rPr>
          <w:rFonts w:ascii="Times New Roman" w:hAnsi="Times New Roman" w:cs="Times New Roman"/>
          <w:color w:val="auto"/>
        </w:rPr>
        <w:lastRenderedPageBreak/>
        <w:t>Паспорт муниципальной программы</w:t>
      </w:r>
      <w:bookmarkEnd w:id="1"/>
    </w:p>
    <w:p w:rsidR="00180200" w:rsidRPr="007B02FE" w:rsidRDefault="00B90A37" w:rsidP="00180200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 xml:space="preserve"> </w:t>
      </w:r>
      <w:r w:rsidR="00180200" w:rsidRPr="007B02FE">
        <w:rPr>
          <w:b/>
          <w:sz w:val="28"/>
          <w:szCs w:val="28"/>
        </w:rPr>
        <w:t>«</w:t>
      </w:r>
      <w:r w:rsidR="007A5207" w:rsidRPr="007B02FE">
        <w:rPr>
          <w:b/>
          <w:sz w:val="26"/>
          <w:szCs w:val="26"/>
        </w:rPr>
        <w:t>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</w:t>
      </w:r>
      <w:r w:rsidR="00BA3DF0" w:rsidRPr="007B02FE">
        <w:rPr>
          <w:b/>
          <w:sz w:val="28"/>
          <w:szCs w:val="28"/>
        </w:rPr>
        <w:t>»</w:t>
      </w:r>
    </w:p>
    <w:p w:rsidR="00180200" w:rsidRPr="007B02FE" w:rsidRDefault="00180200" w:rsidP="00180200"/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1"/>
        <w:gridCol w:w="6639"/>
      </w:tblGrid>
      <w:tr w:rsidR="00BA0852" w:rsidRPr="007B02FE" w:rsidTr="0099783D">
        <w:trPr>
          <w:trHeight w:val="472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90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Наименование </w:t>
            </w:r>
            <w:r w:rsidR="0099783D" w:rsidRPr="007B02FE">
              <w:rPr>
                <w:sz w:val="26"/>
                <w:szCs w:val="26"/>
              </w:rPr>
              <w:t>муниципальной программы</w:t>
            </w:r>
            <w:r w:rsidRPr="007B02FE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7A5207" w:rsidP="0017112D">
            <w:pPr>
              <w:spacing w:after="240" w:line="90" w:lineRule="atLeast"/>
              <w:ind w:firstLine="305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«Обеспечение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годы»</w:t>
            </w:r>
            <w:r w:rsidR="00BA0852" w:rsidRPr="007B02FE">
              <w:rPr>
                <w:sz w:val="26"/>
                <w:szCs w:val="26"/>
              </w:rPr>
              <w:t xml:space="preserve"> (далее - Программа)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ind w:firstLine="305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администрация Пряжинского национального муниципального района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не предусмотрено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Перечень подпрограмм</w:t>
            </w:r>
          </w:p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61A6" w:rsidRPr="007B02FE" w:rsidRDefault="00D661A6" w:rsidP="00D661A6">
            <w:pPr>
              <w:pStyle w:val="TableParagraph"/>
              <w:ind w:left="74" w:firstLine="351"/>
              <w:jc w:val="both"/>
              <w:rPr>
                <w:spacing w:val="1"/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Подпрограмма «Чистая вода»</w:t>
            </w:r>
            <w:r w:rsidRPr="007B02FE">
              <w:rPr>
                <w:spacing w:val="1"/>
                <w:sz w:val="26"/>
                <w:szCs w:val="26"/>
              </w:rPr>
              <w:t>;</w:t>
            </w:r>
          </w:p>
          <w:p w:rsidR="00D661A6" w:rsidRPr="007B02FE" w:rsidRDefault="00D661A6" w:rsidP="00D661A6">
            <w:pPr>
              <w:pStyle w:val="TableParagraph"/>
              <w:ind w:left="74" w:firstLine="35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Подпрограмма</w:t>
            </w:r>
            <w:r w:rsidRPr="007B02FE">
              <w:rPr>
                <w:spacing w:val="-3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«Очистка</w:t>
            </w:r>
            <w:r w:rsidRPr="007B02FE">
              <w:rPr>
                <w:spacing w:val="-2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сточных</w:t>
            </w:r>
            <w:r w:rsidRPr="007B02FE">
              <w:rPr>
                <w:spacing w:val="-2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вод»;</w:t>
            </w:r>
          </w:p>
          <w:p w:rsidR="00D661A6" w:rsidRPr="007B02FE" w:rsidRDefault="00D661A6" w:rsidP="00D661A6">
            <w:pPr>
              <w:pStyle w:val="TableParagraph"/>
              <w:ind w:left="74" w:right="66" w:firstLine="35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Подпрограмма</w:t>
            </w:r>
            <w:r w:rsidRPr="007B02FE">
              <w:rPr>
                <w:spacing w:val="6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«Создание</w:t>
            </w:r>
            <w:r w:rsidRPr="007B02FE">
              <w:rPr>
                <w:spacing w:val="6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условий</w:t>
            </w:r>
            <w:r w:rsidRPr="007B02FE">
              <w:rPr>
                <w:spacing w:val="5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для</w:t>
            </w:r>
            <w:r w:rsidRPr="007B02FE">
              <w:rPr>
                <w:spacing w:val="6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обеспечения</w:t>
            </w:r>
            <w:r w:rsidRPr="007B02FE">
              <w:rPr>
                <w:spacing w:val="5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качественными</w:t>
            </w:r>
            <w:r w:rsidRPr="007B02FE">
              <w:rPr>
                <w:spacing w:val="6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жилищно-коммунальными</w:t>
            </w:r>
            <w:r w:rsidRPr="007B02FE">
              <w:rPr>
                <w:spacing w:val="-2"/>
                <w:sz w:val="26"/>
                <w:szCs w:val="26"/>
              </w:rPr>
              <w:t xml:space="preserve"> </w:t>
            </w:r>
            <w:r w:rsidRPr="007B02FE">
              <w:rPr>
                <w:sz w:val="26"/>
                <w:szCs w:val="26"/>
              </w:rPr>
              <w:t>услугами»;</w:t>
            </w:r>
          </w:p>
          <w:p w:rsidR="00BA0852" w:rsidRPr="007B02FE" w:rsidRDefault="0099783D" w:rsidP="00D661A6">
            <w:pPr>
              <w:spacing w:line="105" w:lineRule="atLeast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       </w:t>
            </w:r>
            <w:r w:rsidR="00D661A6" w:rsidRPr="007B02FE">
              <w:rPr>
                <w:sz w:val="26"/>
                <w:szCs w:val="26"/>
              </w:rPr>
              <w:t>Подпрограмма</w:t>
            </w:r>
            <w:r w:rsidR="00D661A6" w:rsidRPr="007B02FE">
              <w:rPr>
                <w:spacing w:val="3"/>
                <w:sz w:val="26"/>
                <w:szCs w:val="26"/>
              </w:rPr>
              <w:t xml:space="preserve"> «</w:t>
            </w:r>
            <w:r w:rsidR="00D661A6" w:rsidRPr="007B02FE">
              <w:rPr>
                <w:sz w:val="26"/>
                <w:szCs w:val="26"/>
              </w:rPr>
              <w:t>Энергосбережение</w:t>
            </w:r>
            <w:r w:rsidR="00D661A6" w:rsidRPr="007B02FE">
              <w:rPr>
                <w:spacing w:val="54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и</w:t>
            </w:r>
            <w:r w:rsidR="00D661A6" w:rsidRPr="007B02FE">
              <w:rPr>
                <w:spacing w:val="1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повышение</w:t>
            </w:r>
            <w:r w:rsidR="00D661A6" w:rsidRPr="007B02FE">
              <w:rPr>
                <w:spacing w:val="2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энергетической</w:t>
            </w:r>
            <w:r w:rsidR="00D661A6" w:rsidRPr="007B02FE">
              <w:rPr>
                <w:spacing w:val="53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эффективности»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Программа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ind w:left="21" w:firstLine="284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повышение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Основная цель </w:t>
            </w:r>
            <w:r w:rsidR="00D661A6" w:rsidRPr="007B02FE">
              <w:rPr>
                <w:sz w:val="26"/>
                <w:szCs w:val="26"/>
              </w:rPr>
              <w:t>П</w:t>
            </w:r>
            <w:r w:rsidRPr="007B02FE">
              <w:rPr>
                <w:sz w:val="26"/>
                <w:szCs w:val="26"/>
              </w:rPr>
              <w:t>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99783D" w:rsidP="0017112D">
            <w:pPr>
              <w:ind w:firstLine="305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с</w:t>
            </w:r>
            <w:r w:rsidR="00D661A6" w:rsidRPr="007B02FE">
              <w:rPr>
                <w:sz w:val="26"/>
                <w:szCs w:val="26"/>
              </w:rPr>
              <w:t>оздание условий для повышения</w:t>
            </w:r>
            <w:r w:rsidR="00D661A6" w:rsidRPr="007B02FE">
              <w:rPr>
                <w:spacing w:val="13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надежности</w:t>
            </w:r>
            <w:r w:rsidR="00D661A6" w:rsidRPr="007B02FE">
              <w:rPr>
                <w:spacing w:val="18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и</w:t>
            </w:r>
            <w:r w:rsidR="00D661A6" w:rsidRPr="007B02FE">
              <w:rPr>
                <w:spacing w:val="12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энергоэффективности</w:t>
            </w:r>
            <w:r w:rsidR="00D661A6" w:rsidRPr="007B02FE">
              <w:rPr>
                <w:spacing w:val="18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функционирования</w:t>
            </w:r>
            <w:r w:rsidR="00D661A6" w:rsidRPr="007B02FE">
              <w:rPr>
                <w:spacing w:val="9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систем</w:t>
            </w:r>
            <w:r w:rsidR="00D661A6" w:rsidRPr="007B02FE">
              <w:rPr>
                <w:spacing w:val="33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жизнеобеспечения</w:t>
            </w:r>
            <w:r w:rsidR="00D661A6" w:rsidRPr="007B02FE">
              <w:rPr>
                <w:spacing w:val="34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населения</w:t>
            </w:r>
            <w:r w:rsidR="00D661A6" w:rsidRPr="007B02FE">
              <w:rPr>
                <w:spacing w:val="37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на</w:t>
            </w:r>
            <w:r w:rsidR="00D661A6" w:rsidRPr="007B02FE">
              <w:rPr>
                <w:spacing w:val="34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территории</w:t>
            </w:r>
            <w:r w:rsidR="00D661A6" w:rsidRPr="007B02FE">
              <w:rPr>
                <w:spacing w:val="36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Пряжинского национального</w:t>
            </w:r>
            <w:r w:rsidR="00D661A6" w:rsidRPr="007B02FE">
              <w:rPr>
                <w:spacing w:val="35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муниципального</w:t>
            </w:r>
            <w:r w:rsidR="00D661A6" w:rsidRPr="007B02FE">
              <w:rPr>
                <w:spacing w:val="-4"/>
                <w:sz w:val="26"/>
                <w:szCs w:val="26"/>
              </w:rPr>
              <w:t xml:space="preserve"> </w:t>
            </w:r>
            <w:r w:rsidR="00D661A6" w:rsidRPr="007B02FE">
              <w:rPr>
                <w:sz w:val="26"/>
                <w:szCs w:val="26"/>
              </w:rPr>
              <w:t>района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Задачи Программы </w:t>
            </w:r>
          </w:p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112D" w:rsidRPr="007B02FE" w:rsidRDefault="0099783D" w:rsidP="0017112D">
            <w:pPr>
              <w:pStyle w:val="TableParagraph"/>
              <w:ind w:left="74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    </w:t>
            </w:r>
            <w:r w:rsidR="0017112D" w:rsidRPr="007B02FE">
              <w:rPr>
                <w:sz w:val="26"/>
                <w:szCs w:val="26"/>
              </w:rPr>
              <w:t>строительство и модернизация (реконструкции) объектов питьевого водоснабжения;</w:t>
            </w:r>
          </w:p>
          <w:p w:rsidR="0017112D" w:rsidRPr="007B02FE" w:rsidRDefault="0099783D" w:rsidP="0017112D">
            <w:pPr>
              <w:pStyle w:val="TableParagraph"/>
              <w:ind w:left="74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    </w:t>
            </w:r>
            <w:r w:rsidR="0017112D" w:rsidRPr="007B02FE">
              <w:rPr>
                <w:sz w:val="26"/>
                <w:szCs w:val="26"/>
              </w:rPr>
              <w:t>строительство и модернизация (реконструкции) объектов водоотведения;</w:t>
            </w:r>
          </w:p>
          <w:p w:rsidR="00F02266" w:rsidRPr="007B02FE" w:rsidRDefault="0099783D" w:rsidP="00BB261E">
            <w:pPr>
              <w:ind w:left="2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     </w:t>
            </w:r>
            <w:r w:rsidR="0017112D" w:rsidRPr="007B02FE">
              <w:rPr>
                <w:sz w:val="26"/>
                <w:szCs w:val="26"/>
              </w:rPr>
              <w:t>строительству и модернизации (реконструкции) общеобразовательных учреждений.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3431" w:rsidRPr="007B02FE" w:rsidRDefault="00BA0852" w:rsidP="00E37AF8">
            <w:pPr>
              <w:jc w:val="both"/>
              <w:rPr>
                <w:sz w:val="26"/>
                <w:szCs w:val="26"/>
              </w:rPr>
            </w:pPr>
            <w:r w:rsidRPr="007B02FE">
              <w:t xml:space="preserve"> </w:t>
            </w:r>
            <w:r w:rsidR="0099783D" w:rsidRPr="007B02FE">
              <w:t xml:space="preserve">   </w:t>
            </w:r>
            <w:r w:rsidR="00A43431" w:rsidRPr="007B02FE">
              <w:rPr>
                <w:sz w:val="26"/>
                <w:szCs w:val="26"/>
              </w:rPr>
              <w:t xml:space="preserve">2022-2026 годы, </w:t>
            </w:r>
          </w:p>
          <w:p w:rsidR="00BA0852" w:rsidRPr="007B02FE" w:rsidRDefault="00A43431" w:rsidP="00E37AF8">
            <w:pPr>
              <w:jc w:val="both"/>
            </w:pPr>
            <w:r w:rsidRPr="007B02FE">
              <w:rPr>
                <w:sz w:val="26"/>
                <w:szCs w:val="26"/>
              </w:rPr>
              <w:t>выделение отдельных этапов Программы не предусматривается</w:t>
            </w:r>
            <w:r w:rsidR="009B60ED" w:rsidRPr="007B02FE">
              <w:rPr>
                <w:sz w:val="26"/>
                <w:szCs w:val="26"/>
              </w:rPr>
              <w:t>, мероприятия реализуются на протяжении всего срока реализации Программы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  <w:highlight w:val="yellow"/>
              </w:rPr>
            </w:pPr>
            <w:r w:rsidRPr="007B02FE">
              <w:rPr>
                <w:sz w:val="26"/>
                <w:szCs w:val="26"/>
              </w:rPr>
              <w:lastRenderedPageBreak/>
              <w:t>Финансовое обеспечение Программы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141E" w:rsidRPr="007B02FE" w:rsidRDefault="0045141E" w:rsidP="0099783D">
            <w:pPr>
              <w:pStyle w:val="TableParagraph"/>
              <w:ind w:left="74" w:firstLine="88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общий объем ресурсного обеспечения Программы на период 2022-2026 составляет </w:t>
            </w:r>
            <w:r w:rsidR="002D5F1B" w:rsidRPr="002D5F1B">
              <w:rPr>
                <w:sz w:val="26"/>
                <w:szCs w:val="26"/>
              </w:rPr>
              <w:t>45</w:t>
            </w:r>
            <w:r w:rsidR="001F3F37" w:rsidRPr="002D5F1B">
              <w:rPr>
                <w:sz w:val="26"/>
                <w:szCs w:val="26"/>
              </w:rPr>
              <w:t>7</w:t>
            </w:r>
            <w:r w:rsidR="00881BC7" w:rsidRPr="002D5F1B">
              <w:rPr>
                <w:sz w:val="26"/>
                <w:szCs w:val="26"/>
              </w:rPr>
              <w:t> </w:t>
            </w:r>
            <w:r w:rsidR="002D5F1B" w:rsidRPr="002D5F1B">
              <w:rPr>
                <w:sz w:val="26"/>
                <w:szCs w:val="26"/>
              </w:rPr>
              <w:t>589</w:t>
            </w:r>
            <w:r w:rsidR="00881BC7" w:rsidRPr="002D5F1B">
              <w:rPr>
                <w:sz w:val="26"/>
                <w:szCs w:val="26"/>
              </w:rPr>
              <w:t> 000,00</w:t>
            </w:r>
            <w:r w:rsidRPr="007B02FE">
              <w:rPr>
                <w:sz w:val="26"/>
                <w:szCs w:val="26"/>
              </w:rPr>
              <w:t xml:space="preserve"> рублей, в том числе</w:t>
            </w:r>
            <w:r w:rsidR="00FD005B">
              <w:rPr>
                <w:sz w:val="26"/>
                <w:szCs w:val="26"/>
              </w:rPr>
              <w:t xml:space="preserve"> (без учета </w:t>
            </w:r>
            <w:proofErr w:type="gramStart"/>
            <w:r w:rsidR="00FD005B">
              <w:rPr>
                <w:sz w:val="26"/>
                <w:szCs w:val="26"/>
              </w:rPr>
              <w:t>обеспечения ,</w:t>
            </w:r>
            <w:proofErr w:type="gramEnd"/>
            <w:r w:rsidR="00FD005B">
              <w:rPr>
                <w:sz w:val="26"/>
                <w:szCs w:val="26"/>
              </w:rPr>
              <w:t xml:space="preserve"> запланированного в рамках выполнения иных муниципальных программ)</w:t>
            </w:r>
            <w:r w:rsidRPr="007B02FE">
              <w:rPr>
                <w:sz w:val="26"/>
                <w:szCs w:val="26"/>
              </w:rPr>
              <w:t>:</w:t>
            </w:r>
          </w:p>
          <w:p w:rsidR="0045141E" w:rsidRPr="00FD005B" w:rsidRDefault="0045141E" w:rsidP="0045141E">
            <w:pPr>
              <w:pStyle w:val="TableParagraph"/>
              <w:ind w:left="74" w:firstLine="351"/>
              <w:rPr>
                <w:sz w:val="26"/>
                <w:szCs w:val="26"/>
              </w:rPr>
            </w:pPr>
            <w:r w:rsidRPr="00FD005B">
              <w:rPr>
                <w:sz w:val="26"/>
                <w:szCs w:val="26"/>
              </w:rPr>
              <w:t xml:space="preserve">2022 год </w:t>
            </w:r>
            <w:r w:rsidR="00881BC7" w:rsidRPr="00FD005B">
              <w:rPr>
                <w:sz w:val="26"/>
                <w:szCs w:val="26"/>
              </w:rPr>
              <w:t>–</w:t>
            </w:r>
            <w:r w:rsidRPr="00FD005B">
              <w:rPr>
                <w:sz w:val="26"/>
                <w:szCs w:val="26"/>
              </w:rPr>
              <w:t xml:space="preserve"> </w:t>
            </w:r>
            <w:r w:rsidR="00881BC7" w:rsidRPr="00FD005B">
              <w:rPr>
                <w:sz w:val="26"/>
                <w:szCs w:val="26"/>
              </w:rPr>
              <w:t>0,00</w:t>
            </w:r>
            <w:r w:rsidRPr="00FD005B">
              <w:rPr>
                <w:sz w:val="26"/>
                <w:szCs w:val="26"/>
              </w:rPr>
              <w:t xml:space="preserve"> рублей;</w:t>
            </w:r>
          </w:p>
          <w:p w:rsidR="0045141E" w:rsidRPr="00FD005B" w:rsidRDefault="0045141E" w:rsidP="0045141E">
            <w:pPr>
              <w:pStyle w:val="TableParagraph"/>
              <w:ind w:left="74" w:firstLine="351"/>
              <w:rPr>
                <w:sz w:val="26"/>
                <w:szCs w:val="26"/>
              </w:rPr>
            </w:pPr>
            <w:r w:rsidRPr="00FD005B">
              <w:rPr>
                <w:sz w:val="26"/>
                <w:szCs w:val="26"/>
              </w:rPr>
              <w:t xml:space="preserve">2023 год </w:t>
            </w:r>
            <w:r w:rsidR="00881BC7" w:rsidRPr="00FD005B">
              <w:rPr>
                <w:sz w:val="26"/>
                <w:szCs w:val="26"/>
              </w:rPr>
              <w:t>–</w:t>
            </w:r>
            <w:r w:rsidRPr="00FD005B">
              <w:rPr>
                <w:sz w:val="26"/>
                <w:szCs w:val="26"/>
              </w:rPr>
              <w:t xml:space="preserve"> </w:t>
            </w:r>
            <w:r w:rsidR="00881BC7" w:rsidRPr="00FD005B">
              <w:rPr>
                <w:sz w:val="26"/>
                <w:szCs w:val="26"/>
              </w:rPr>
              <w:t>0,00</w:t>
            </w:r>
            <w:r w:rsidRPr="00FD005B">
              <w:rPr>
                <w:sz w:val="26"/>
                <w:szCs w:val="26"/>
              </w:rPr>
              <w:t xml:space="preserve"> рублей;</w:t>
            </w:r>
          </w:p>
          <w:p w:rsidR="0045141E" w:rsidRPr="00FD005B" w:rsidRDefault="0045141E" w:rsidP="0045141E">
            <w:pPr>
              <w:pStyle w:val="TableParagraph"/>
              <w:ind w:left="74" w:firstLine="351"/>
              <w:rPr>
                <w:sz w:val="26"/>
                <w:szCs w:val="26"/>
              </w:rPr>
            </w:pPr>
            <w:r w:rsidRPr="00FD005B">
              <w:rPr>
                <w:sz w:val="26"/>
                <w:szCs w:val="26"/>
              </w:rPr>
              <w:t xml:space="preserve">2024 год - </w:t>
            </w:r>
            <w:r w:rsidR="00B3196C" w:rsidRPr="00FD005B">
              <w:rPr>
                <w:sz w:val="26"/>
                <w:szCs w:val="26"/>
              </w:rPr>
              <w:t>1</w:t>
            </w:r>
            <w:r w:rsidRPr="00FD005B">
              <w:rPr>
                <w:sz w:val="26"/>
                <w:szCs w:val="26"/>
              </w:rPr>
              <w:t> 3</w:t>
            </w:r>
            <w:r w:rsidR="00B3196C" w:rsidRPr="00FD005B">
              <w:rPr>
                <w:sz w:val="26"/>
                <w:szCs w:val="26"/>
              </w:rPr>
              <w:t>0</w:t>
            </w:r>
            <w:r w:rsidR="00DB3EE9" w:rsidRPr="00FD005B">
              <w:rPr>
                <w:sz w:val="26"/>
                <w:szCs w:val="26"/>
              </w:rPr>
              <w:t>0</w:t>
            </w:r>
            <w:r w:rsidRPr="00FD005B">
              <w:rPr>
                <w:sz w:val="26"/>
                <w:szCs w:val="26"/>
              </w:rPr>
              <w:t> 000 рублей;</w:t>
            </w:r>
          </w:p>
          <w:p w:rsidR="0045141E" w:rsidRPr="00FD005B" w:rsidRDefault="0045141E" w:rsidP="0045141E">
            <w:pPr>
              <w:pStyle w:val="TableParagraph"/>
              <w:ind w:left="74" w:firstLine="351"/>
              <w:rPr>
                <w:sz w:val="26"/>
                <w:szCs w:val="26"/>
              </w:rPr>
            </w:pPr>
            <w:r w:rsidRPr="00FD005B">
              <w:rPr>
                <w:sz w:val="26"/>
                <w:szCs w:val="26"/>
              </w:rPr>
              <w:t xml:space="preserve">2025 год </w:t>
            </w:r>
            <w:r w:rsidR="00FD005B" w:rsidRPr="00FD005B">
              <w:rPr>
                <w:sz w:val="26"/>
                <w:szCs w:val="26"/>
              </w:rPr>
              <w:t>–</w:t>
            </w:r>
            <w:r w:rsidRPr="00FD005B">
              <w:rPr>
                <w:sz w:val="26"/>
                <w:szCs w:val="26"/>
              </w:rPr>
              <w:t xml:space="preserve"> </w:t>
            </w:r>
            <w:r w:rsidR="00DB3E34" w:rsidRPr="00FD005B">
              <w:rPr>
                <w:sz w:val="26"/>
                <w:szCs w:val="26"/>
              </w:rPr>
              <w:t>5</w:t>
            </w:r>
            <w:r w:rsidR="00FD005B" w:rsidRPr="00FD005B">
              <w:rPr>
                <w:sz w:val="26"/>
                <w:szCs w:val="26"/>
              </w:rPr>
              <w:t>5 0</w:t>
            </w:r>
            <w:r w:rsidR="00B3196C" w:rsidRPr="00FD005B">
              <w:rPr>
                <w:sz w:val="26"/>
                <w:szCs w:val="26"/>
              </w:rPr>
              <w:t>0</w:t>
            </w:r>
            <w:r w:rsidR="00DB3E34" w:rsidRPr="00FD005B">
              <w:rPr>
                <w:sz w:val="26"/>
                <w:szCs w:val="26"/>
              </w:rPr>
              <w:t>0</w:t>
            </w:r>
            <w:r w:rsidRPr="00FD005B">
              <w:rPr>
                <w:sz w:val="26"/>
                <w:szCs w:val="26"/>
              </w:rPr>
              <w:t> 000 рублей;</w:t>
            </w:r>
          </w:p>
          <w:p w:rsidR="00BA0852" w:rsidRPr="007B02FE" w:rsidRDefault="0045141E" w:rsidP="008E0981">
            <w:pPr>
              <w:pStyle w:val="TableParagraph"/>
              <w:ind w:left="74" w:firstLine="351"/>
              <w:rPr>
                <w:sz w:val="26"/>
                <w:szCs w:val="26"/>
                <w:highlight w:val="yellow"/>
              </w:rPr>
            </w:pPr>
            <w:r w:rsidRPr="00FD005B">
              <w:rPr>
                <w:sz w:val="26"/>
                <w:szCs w:val="26"/>
              </w:rPr>
              <w:t xml:space="preserve">2026 год – </w:t>
            </w:r>
            <w:r w:rsidR="00BF1D76" w:rsidRPr="00FD005B">
              <w:rPr>
                <w:sz w:val="26"/>
                <w:szCs w:val="26"/>
              </w:rPr>
              <w:t>77 300 00</w:t>
            </w:r>
            <w:r w:rsidRPr="00FD005B">
              <w:rPr>
                <w:sz w:val="26"/>
                <w:szCs w:val="26"/>
              </w:rPr>
              <w:t>0,00 рублей.</w:t>
            </w:r>
          </w:p>
        </w:tc>
      </w:tr>
      <w:tr w:rsidR="00BA0852" w:rsidRPr="007B02FE" w:rsidTr="0099783D">
        <w:trPr>
          <w:trHeight w:val="105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105" w:lineRule="atLeast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Целевые индикаторы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112D" w:rsidRPr="007B02FE" w:rsidRDefault="0017112D" w:rsidP="0017112D">
            <w:pPr>
              <w:pStyle w:val="TableParagraph"/>
              <w:ind w:left="74" w:firstLine="340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повышение надежности и энергоэффективности функционирования систем жизнеобеспечения населения на территории Пряжинского национального муниципального района;</w:t>
            </w:r>
          </w:p>
          <w:p w:rsidR="0017112D" w:rsidRPr="007B02FE" w:rsidRDefault="0017112D" w:rsidP="0017112D">
            <w:pPr>
              <w:pStyle w:val="TableParagraph"/>
              <w:ind w:left="74" w:firstLine="340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обеспечение устойчивости функционирования систем коммунальной инфраструктуры, безаварийное прохождение очередного отопительного сезона, модернизация оборудования и замена ветхих коммунальных сетей;</w:t>
            </w:r>
          </w:p>
          <w:p w:rsidR="0017112D" w:rsidRPr="007B02FE" w:rsidRDefault="0017112D" w:rsidP="0017112D">
            <w:pPr>
              <w:pStyle w:val="TableParagraph"/>
              <w:ind w:left="74" w:firstLine="340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снижение св</w:t>
            </w:r>
            <w:r w:rsidR="0099783D" w:rsidRPr="007B02FE">
              <w:rPr>
                <w:sz w:val="26"/>
                <w:szCs w:val="26"/>
              </w:rPr>
              <w:t>е</w:t>
            </w:r>
            <w:r w:rsidRPr="007B02FE">
              <w:rPr>
                <w:sz w:val="26"/>
                <w:szCs w:val="26"/>
              </w:rPr>
              <w:t>рхнормативных потерь в инженерных сетях и повышенной аварийности;</w:t>
            </w:r>
          </w:p>
          <w:p w:rsidR="00BA0852" w:rsidRPr="007B02FE" w:rsidRDefault="0099783D" w:rsidP="0017112D">
            <w:pPr>
              <w:suppressAutoHyphens/>
              <w:jc w:val="both"/>
              <w:rPr>
                <w:rFonts w:eastAsia="Calibri"/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      </w:t>
            </w:r>
            <w:r w:rsidR="0017112D" w:rsidRPr="007B02FE">
              <w:rPr>
                <w:sz w:val="26"/>
                <w:szCs w:val="26"/>
              </w:rPr>
              <w:t>улучшение качества оказываемых услуг и экологической ситуации Пряжинского национального муниципального района</w:t>
            </w:r>
          </w:p>
        </w:tc>
      </w:tr>
      <w:tr w:rsidR="00BA0852" w:rsidRPr="007B02FE" w:rsidTr="0099783D">
        <w:trPr>
          <w:trHeight w:val="90"/>
          <w:tblCellSpacing w:w="0" w:type="dxa"/>
        </w:trPr>
        <w:tc>
          <w:tcPr>
            <w:tcW w:w="3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0852" w:rsidRPr="007B02FE" w:rsidRDefault="00BA0852" w:rsidP="0017112D">
            <w:pPr>
              <w:spacing w:line="90" w:lineRule="atLeast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6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112D" w:rsidRPr="007B02FE" w:rsidRDefault="001E4FD6" w:rsidP="0017112D">
            <w:pPr>
              <w:pStyle w:val="TableParagraph"/>
              <w:ind w:left="74" w:firstLine="35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 </w:t>
            </w:r>
            <w:r w:rsidR="0017112D" w:rsidRPr="007B02FE">
              <w:rPr>
                <w:sz w:val="26"/>
                <w:szCs w:val="26"/>
              </w:rPr>
              <w:t>увеличение доли населения, обеспеченного доброкачественной питьевой водой из централизованных источников водоснабжения до 94%;</w:t>
            </w:r>
          </w:p>
          <w:p w:rsidR="0017112D" w:rsidRPr="007B02FE" w:rsidRDefault="0017112D" w:rsidP="0017112D">
            <w:pPr>
              <w:pStyle w:val="TableParagraph"/>
              <w:ind w:left="74" w:firstLine="35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количество созданных и восстановленных ВОС, ВНС и станций водоочистки до 5 единиц;</w:t>
            </w:r>
          </w:p>
          <w:p w:rsidR="0017112D" w:rsidRPr="007B02FE" w:rsidRDefault="0017112D" w:rsidP="0017112D">
            <w:pPr>
              <w:pStyle w:val="TableParagraph"/>
              <w:ind w:left="74" w:firstLine="35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 до 91%;</w:t>
            </w:r>
          </w:p>
          <w:p w:rsidR="0017112D" w:rsidRPr="007B02FE" w:rsidRDefault="0017112D" w:rsidP="0017112D">
            <w:pPr>
              <w:pStyle w:val="TableParagraph"/>
              <w:ind w:left="74" w:firstLine="35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уровень готовности объектов жилищно-коммунального хозяйства к осеннее - зимнему периоду до 100%;</w:t>
            </w:r>
          </w:p>
          <w:p w:rsidR="0017112D" w:rsidRPr="007B02FE" w:rsidRDefault="0017112D" w:rsidP="0017112D">
            <w:pPr>
              <w:pStyle w:val="TableParagraph"/>
              <w:ind w:left="74" w:firstLine="351"/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до 100%;</w:t>
            </w:r>
          </w:p>
          <w:p w:rsidR="00BA0852" w:rsidRPr="007B02FE" w:rsidRDefault="001E4FD6" w:rsidP="001E4FD6">
            <w:pPr>
              <w:jc w:val="both"/>
              <w:rPr>
                <w:sz w:val="26"/>
                <w:szCs w:val="26"/>
              </w:rPr>
            </w:pPr>
            <w:r w:rsidRPr="007B02FE">
              <w:rPr>
                <w:sz w:val="26"/>
                <w:szCs w:val="26"/>
              </w:rPr>
              <w:t xml:space="preserve">       </w:t>
            </w:r>
            <w:r w:rsidR="0017112D" w:rsidRPr="007B02FE">
              <w:rPr>
                <w:sz w:val="26"/>
                <w:szCs w:val="26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(A, B, C,</w:t>
            </w:r>
            <w:r w:rsidR="00301674" w:rsidRPr="007B02FE">
              <w:rPr>
                <w:sz w:val="26"/>
                <w:szCs w:val="26"/>
              </w:rPr>
              <w:t xml:space="preserve"> </w:t>
            </w:r>
            <w:r w:rsidR="0017112D" w:rsidRPr="007B02FE">
              <w:rPr>
                <w:sz w:val="26"/>
                <w:szCs w:val="26"/>
              </w:rPr>
              <w:t>D) до 43%.</w:t>
            </w:r>
            <w:r w:rsidR="00BA0852" w:rsidRPr="007B02FE">
              <w:rPr>
                <w:rFonts w:eastAsia="Calibri"/>
                <w:sz w:val="26"/>
                <w:szCs w:val="26"/>
              </w:rPr>
              <w:t xml:space="preserve">     </w:t>
            </w:r>
          </w:p>
        </w:tc>
      </w:tr>
    </w:tbl>
    <w:p w:rsidR="00180200" w:rsidRPr="007B02FE" w:rsidRDefault="00180200" w:rsidP="00180200"/>
    <w:p w:rsidR="00477C3E" w:rsidRPr="007B02FE" w:rsidRDefault="00477C3E">
      <w:pPr>
        <w:widowControl/>
        <w:autoSpaceDE/>
        <w:autoSpaceDN/>
        <w:spacing w:after="200" w:line="276" w:lineRule="auto"/>
        <w:rPr>
          <w:rFonts w:eastAsiaTheme="majorEastAsia"/>
          <w:b/>
          <w:bCs/>
          <w:sz w:val="28"/>
          <w:szCs w:val="28"/>
        </w:rPr>
      </w:pPr>
      <w:r w:rsidRPr="007B02FE">
        <w:br w:type="page"/>
      </w:r>
    </w:p>
    <w:p w:rsidR="00027BF3" w:rsidRPr="007B02FE" w:rsidRDefault="00027BF3" w:rsidP="002336E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94621064"/>
      <w:r w:rsidRPr="007B02FE">
        <w:rPr>
          <w:rFonts w:ascii="Times New Roman" w:hAnsi="Times New Roman" w:cs="Times New Roman"/>
          <w:color w:val="auto"/>
        </w:rPr>
        <w:lastRenderedPageBreak/>
        <w:t>Основные меры правового регулирования Программы</w:t>
      </w:r>
    </w:p>
    <w:p w:rsidR="002D538F" w:rsidRPr="007B02FE" w:rsidRDefault="002D538F" w:rsidP="002D538F"/>
    <w:p w:rsidR="00027BF3" w:rsidRPr="007B02FE" w:rsidRDefault="002D538F" w:rsidP="00652DC7">
      <w:pPr>
        <w:ind w:firstLine="708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Программа сформирована исходя из принципов долгосрочных целей соци</w:t>
      </w:r>
      <w:r w:rsidRPr="007B02FE">
        <w:rPr>
          <w:sz w:val="28"/>
          <w:szCs w:val="28"/>
        </w:rPr>
        <w:softHyphen/>
        <w:t xml:space="preserve">ально-экономического развития </w:t>
      </w:r>
      <w:r w:rsidR="00652DC7" w:rsidRPr="007B02FE">
        <w:rPr>
          <w:sz w:val="28"/>
          <w:szCs w:val="28"/>
        </w:rPr>
        <w:t xml:space="preserve">Республики Карелия </w:t>
      </w:r>
      <w:r w:rsidRPr="007B02FE">
        <w:rPr>
          <w:sz w:val="28"/>
          <w:szCs w:val="28"/>
        </w:rPr>
        <w:t>и показателей (индикаторов) их дос</w:t>
      </w:r>
      <w:r w:rsidRPr="007B02FE">
        <w:rPr>
          <w:sz w:val="28"/>
          <w:szCs w:val="28"/>
        </w:rPr>
        <w:softHyphen/>
        <w:t>тижения в соответствии с:</w:t>
      </w:r>
    </w:p>
    <w:p w:rsidR="00027BF3" w:rsidRPr="007B02FE" w:rsidRDefault="00027BF3" w:rsidP="00652DC7">
      <w:pPr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Федеральный закон от 29 декабря 2004 года № 188-ФЗ «Жилищный кодекс Российской Федерации»;</w:t>
      </w:r>
    </w:p>
    <w:p w:rsidR="002D538F" w:rsidRPr="007B02FE" w:rsidRDefault="002D538F" w:rsidP="00652DC7">
      <w:pPr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Градостроительный кодекс Российской Федерации;</w:t>
      </w:r>
    </w:p>
    <w:p w:rsidR="00027BF3" w:rsidRPr="007B02FE" w:rsidRDefault="00027BF3" w:rsidP="00652DC7">
      <w:pPr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44F9C" w:rsidRPr="007B02FE" w:rsidRDefault="00027BF3" w:rsidP="00652DC7">
      <w:pPr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Федеральный закон от 7 декабря 2011 года № 416-ФЗ «О водоснабжении и водоотведении».</w:t>
      </w:r>
    </w:p>
    <w:p w:rsidR="00844F9C" w:rsidRPr="007B02FE" w:rsidRDefault="00844F9C" w:rsidP="00844F9C">
      <w:pPr>
        <w:ind w:firstLine="851"/>
        <w:jc w:val="both"/>
        <w:rPr>
          <w:sz w:val="28"/>
          <w:szCs w:val="28"/>
        </w:rPr>
      </w:pPr>
    </w:p>
    <w:p w:rsidR="00EE1764" w:rsidRPr="007B02FE" w:rsidRDefault="00EE1764" w:rsidP="00EE1764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Содержание проблемы и обоснование необходимости ее решения</w:t>
      </w:r>
    </w:p>
    <w:p w:rsidR="00EE1764" w:rsidRPr="007B02FE" w:rsidRDefault="00EE1764" w:rsidP="00844F9C">
      <w:pPr>
        <w:ind w:firstLine="851"/>
        <w:jc w:val="both"/>
        <w:rPr>
          <w:sz w:val="28"/>
          <w:szCs w:val="28"/>
        </w:rPr>
      </w:pPr>
    </w:p>
    <w:p w:rsidR="003E707A" w:rsidRPr="007B02FE" w:rsidRDefault="003E707A" w:rsidP="003E707A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 xml:space="preserve">Жилищно-коммунальное хозяйство (далее - ЖКХ) является одной из важных сфер экономики </w:t>
      </w:r>
      <w:r w:rsidR="00417E7B" w:rsidRPr="007B02FE">
        <w:rPr>
          <w:sz w:val="28"/>
          <w:szCs w:val="28"/>
        </w:rPr>
        <w:t xml:space="preserve">Пряжинского </w:t>
      </w:r>
      <w:r w:rsidRPr="007B02FE">
        <w:rPr>
          <w:sz w:val="28"/>
          <w:szCs w:val="28"/>
        </w:rPr>
        <w:t>района. Устойчивое функционирование ЖКХ – это одна из основ социальной безопасности и стабильности в обществе.</w:t>
      </w:r>
    </w:p>
    <w:p w:rsidR="004D6FB8" w:rsidRPr="007B02FE" w:rsidRDefault="004D6FB8" w:rsidP="004D6FB8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 xml:space="preserve">Услуги ЖКХ имеют для населения особое значение и являются жизненно необходимыми. От их качества зависит не только комфортность, но и безопасность проживания граждан в своем жилище. </w:t>
      </w:r>
    </w:p>
    <w:p w:rsidR="00E510D1" w:rsidRPr="007B02FE" w:rsidRDefault="00F53603" w:rsidP="004D6FB8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Во многом имеющаяся жилищно-коммунальная инфраструктура не отвечает требованиям нового времени и не позволяет обеспечивать достойное качество жизни населения.</w:t>
      </w:r>
    </w:p>
    <w:p w:rsidR="004D6FB8" w:rsidRPr="007B02FE" w:rsidRDefault="004D6FB8" w:rsidP="004D6FB8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Повышение качества жилищно-коммунальных услуг связано с техническим обновлением коммунальной инфраструктуры, так как на сегодняшний день проблема состояния и развития ЖКХ является одной из наиболее острых проблем района.</w:t>
      </w:r>
    </w:p>
    <w:p w:rsidR="004D6FB8" w:rsidRPr="007B02FE" w:rsidRDefault="004D6FB8" w:rsidP="004D6FB8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С конца 80-х годов и все 90-е годы происходило резкое сокращение инвестиций в основные фонды ЖКХ. По этой причине основные фонды ЖКХ к настоящему времени уже сильно изношены. Их большая часть находится в аварийном или предаварийном состоянии. В результате накопленного износа растет количество аварий на системах тепло -, электро- и водоснабжения, возрастают сроки ликвидации аварий и стоимость их ремонтов, что приводит к увеличению расходов ресурсов в коммунальных организациях, и как следствие, к росту тарифов.</w:t>
      </w:r>
    </w:p>
    <w:p w:rsidR="004D6FB8" w:rsidRPr="007B02FE" w:rsidRDefault="004D6FB8" w:rsidP="004D6FB8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Низкий уровень финансирования приводит к накоплению недоработок и износа, а как следствие дальнейшему снижению надежности работы коммунальных систем и качеству оказания услуг.</w:t>
      </w:r>
    </w:p>
    <w:p w:rsidR="002A2FD1" w:rsidRPr="007B02FE" w:rsidRDefault="002A2FD1" w:rsidP="004D6FB8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Нормализация сложившейся ситуации возможна путем непрерывного финансирования мероприятий в коммунальном комплексе, направленных на обеспечение эффективных решений системных проблем в области функционирования и развития коммунальной инфраструктуры Пряжинского района.</w:t>
      </w:r>
    </w:p>
    <w:p w:rsidR="00AC6523" w:rsidRPr="007B02FE" w:rsidRDefault="00AC6523" w:rsidP="004D6FB8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 xml:space="preserve">Приоритетами муниципальной политики в сфере реализации Программы является </w:t>
      </w:r>
      <w:r w:rsidR="00E510D1" w:rsidRPr="007B02FE">
        <w:rPr>
          <w:sz w:val="28"/>
          <w:szCs w:val="24"/>
        </w:rPr>
        <w:t xml:space="preserve">обеспечение комфортных условий проживания и доступности коммунальных услуг для населения, </w:t>
      </w:r>
      <w:r w:rsidRPr="007B02FE">
        <w:rPr>
          <w:sz w:val="28"/>
          <w:szCs w:val="28"/>
        </w:rPr>
        <w:t xml:space="preserve">развитие и модернизация объектов </w:t>
      </w:r>
      <w:r w:rsidRPr="007B02FE">
        <w:rPr>
          <w:sz w:val="28"/>
          <w:szCs w:val="28"/>
        </w:rPr>
        <w:lastRenderedPageBreak/>
        <w:t>коммунально-инженерной инфраструктуры для расширения номенклатуры и повышения качества коммунальных услуг.</w:t>
      </w:r>
    </w:p>
    <w:p w:rsidR="004D6FB8" w:rsidRPr="007B02FE" w:rsidRDefault="00CA0CE0" w:rsidP="003E707A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Реализация Программы представляет собой увязанный по задачам, ресурсам и срокам осуществления комплекс мероприятий, направленных на достижение следующих социально-экономических результатов:</w:t>
      </w:r>
    </w:p>
    <w:p w:rsidR="001650C4" w:rsidRPr="007B02FE" w:rsidRDefault="001650C4" w:rsidP="00F452F0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повышени</w:t>
      </w:r>
      <w:r w:rsidR="00B874C2" w:rsidRPr="007B02FE">
        <w:rPr>
          <w:sz w:val="28"/>
          <w:szCs w:val="28"/>
        </w:rPr>
        <w:t>е</w:t>
      </w:r>
      <w:r w:rsidRPr="007B02FE">
        <w:rPr>
          <w:sz w:val="28"/>
          <w:szCs w:val="28"/>
        </w:rPr>
        <w:t xml:space="preserve"> качества предоставления коммунальных услуг;</w:t>
      </w:r>
    </w:p>
    <w:p w:rsidR="00F452F0" w:rsidRPr="007B02FE" w:rsidRDefault="001650C4" w:rsidP="00F452F0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снижени</w:t>
      </w:r>
      <w:r w:rsidR="00B874C2" w:rsidRPr="007B02FE">
        <w:rPr>
          <w:sz w:val="28"/>
          <w:szCs w:val="28"/>
        </w:rPr>
        <w:t>е</w:t>
      </w:r>
      <w:r w:rsidRPr="007B02FE">
        <w:rPr>
          <w:sz w:val="28"/>
          <w:szCs w:val="28"/>
        </w:rPr>
        <w:t xml:space="preserve"> потерь коммунальных ресурсов в процессе их производства и транспортировки, количества аварий на сетях, повышения срока службы основных фондов жилищно-коммунального хозяйства, снижения уровня эксплуатационных расходов организаций, осуществляющих предоставление жилищных и коммунальных услуг на территории муниципального района;</w:t>
      </w:r>
    </w:p>
    <w:p w:rsidR="00F452F0" w:rsidRPr="007B02FE" w:rsidRDefault="001650C4" w:rsidP="00F452F0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обеспечени</w:t>
      </w:r>
      <w:r w:rsidR="00B874C2" w:rsidRPr="007B02FE">
        <w:rPr>
          <w:sz w:val="28"/>
          <w:szCs w:val="28"/>
        </w:rPr>
        <w:t>е</w:t>
      </w:r>
      <w:r w:rsidRPr="007B02FE">
        <w:rPr>
          <w:sz w:val="28"/>
          <w:szCs w:val="28"/>
        </w:rPr>
        <w:t xml:space="preserve"> надежности и стабильности водо-, теплоснабжения потребителей, присоединенных к сетям;</w:t>
      </w:r>
    </w:p>
    <w:p w:rsidR="003E707A" w:rsidRPr="007B02FE" w:rsidRDefault="001650C4" w:rsidP="00152B39">
      <w:pPr>
        <w:adjustRightInd w:val="0"/>
        <w:ind w:firstLine="709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обеспечение приборного учета всего объема потребляемых энергоресурсов муниципальными объектами</w:t>
      </w:r>
      <w:r w:rsidR="005647EE" w:rsidRPr="007B02FE">
        <w:rPr>
          <w:sz w:val="28"/>
          <w:szCs w:val="28"/>
        </w:rPr>
        <w:t>.</w:t>
      </w:r>
    </w:p>
    <w:p w:rsidR="00EE1764" w:rsidRPr="007B02FE" w:rsidRDefault="00537429" w:rsidP="00844F9C">
      <w:pPr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Муниципальная программа направлена на создание благоприятных условий для устойчивого социально-экономического развития Пряжинского района.</w:t>
      </w:r>
    </w:p>
    <w:p w:rsidR="00263032" w:rsidRPr="007B02FE" w:rsidRDefault="00263032" w:rsidP="00263032">
      <w:pPr>
        <w:adjustRightInd w:val="0"/>
        <w:ind w:firstLine="567"/>
        <w:jc w:val="both"/>
        <w:rPr>
          <w:sz w:val="28"/>
          <w:szCs w:val="28"/>
          <w:lang w:eastAsia="ru-RU"/>
        </w:rPr>
      </w:pPr>
      <w:r w:rsidRPr="007B02FE">
        <w:rPr>
          <w:sz w:val="28"/>
          <w:szCs w:val="28"/>
          <w:lang w:eastAsia="ru-RU"/>
        </w:rPr>
        <w:t>Указом Президента Российской Федерации от 07</w:t>
      </w:r>
      <w:r w:rsidR="00FA100E" w:rsidRPr="007B02FE">
        <w:rPr>
          <w:sz w:val="28"/>
          <w:szCs w:val="28"/>
          <w:lang w:eastAsia="ru-RU"/>
        </w:rPr>
        <w:t xml:space="preserve"> мая </w:t>
      </w:r>
      <w:r w:rsidRPr="007B02FE">
        <w:rPr>
          <w:sz w:val="28"/>
          <w:szCs w:val="28"/>
          <w:lang w:eastAsia="ru-RU"/>
        </w:rPr>
        <w:t>2018 № 204 «О национальных целях и стратегических задачах развития Российской Федерации на период до 2024 года» поставлена задача повышени</w:t>
      </w:r>
      <w:r w:rsidR="00D2634C" w:rsidRPr="007B02FE">
        <w:rPr>
          <w:sz w:val="28"/>
          <w:szCs w:val="28"/>
          <w:lang w:eastAsia="ru-RU"/>
        </w:rPr>
        <w:t>я</w:t>
      </w:r>
      <w:r w:rsidRPr="007B02FE">
        <w:rPr>
          <w:sz w:val="28"/>
          <w:szCs w:val="28"/>
          <w:lang w:eastAsia="ru-RU"/>
        </w:rPr>
        <w:t xml:space="preserve">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водоснабжения.</w:t>
      </w:r>
    </w:p>
    <w:p w:rsidR="00EE1764" w:rsidRPr="007B02FE" w:rsidRDefault="00964ED1" w:rsidP="00844F9C">
      <w:pPr>
        <w:ind w:firstLine="851"/>
        <w:jc w:val="both"/>
        <w:rPr>
          <w:rFonts w:eastAsiaTheme="minorHAnsi"/>
          <w:sz w:val="28"/>
          <w:szCs w:val="28"/>
        </w:rPr>
      </w:pPr>
      <w:r w:rsidRPr="007B02FE">
        <w:rPr>
          <w:rFonts w:eastAsiaTheme="minorHAnsi"/>
          <w:sz w:val="28"/>
          <w:szCs w:val="28"/>
        </w:rPr>
        <w:t>В настоящее время н</w:t>
      </w:r>
      <w:r w:rsidR="00537429" w:rsidRPr="007B02FE">
        <w:rPr>
          <w:rFonts w:eastAsiaTheme="minorHAnsi"/>
          <w:sz w:val="28"/>
          <w:szCs w:val="28"/>
        </w:rPr>
        <w:t>изкий уровень внешних и внутренних инвестиций не обеспечивает своевременного выполнения работ в сфере холодного водоснабжения и водоотведения, снижению надежности и устойчивости функционирования жилищно-коммунального хозяйства.</w:t>
      </w:r>
    </w:p>
    <w:p w:rsidR="00FA100E" w:rsidRPr="007B02FE" w:rsidRDefault="00FA100E" w:rsidP="00844F9C">
      <w:pPr>
        <w:ind w:firstLine="851"/>
        <w:jc w:val="both"/>
        <w:rPr>
          <w:rFonts w:eastAsiaTheme="minorHAnsi"/>
          <w:sz w:val="28"/>
          <w:szCs w:val="28"/>
        </w:rPr>
      </w:pPr>
    </w:p>
    <w:p w:rsidR="002A6B24" w:rsidRPr="007B02FE" w:rsidRDefault="002A6B24" w:rsidP="002A6B24">
      <w:pPr>
        <w:ind w:firstLine="851"/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Анализ рисков реализации Программы</w:t>
      </w:r>
    </w:p>
    <w:p w:rsidR="00A63BF0" w:rsidRPr="007B02FE" w:rsidRDefault="00A63BF0" w:rsidP="002A6B24">
      <w:pPr>
        <w:ind w:firstLine="851"/>
        <w:jc w:val="center"/>
        <w:rPr>
          <w:b/>
          <w:sz w:val="28"/>
          <w:szCs w:val="28"/>
        </w:rPr>
      </w:pPr>
    </w:p>
    <w:tbl>
      <w:tblPr>
        <w:tblW w:w="999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3"/>
        <w:gridCol w:w="6175"/>
      </w:tblGrid>
      <w:tr w:rsidR="00A63BF0" w:rsidRPr="007B02FE" w:rsidTr="00A63BF0">
        <w:trPr>
          <w:tblCellSpacing w:w="5" w:type="nil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    Негативный фактор  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          Способы минимизации рисков           </w:t>
            </w:r>
          </w:p>
        </w:tc>
      </w:tr>
      <w:tr w:rsidR="00A63BF0" w:rsidRPr="007B02FE" w:rsidTr="00A63BF0">
        <w:trPr>
          <w:trHeight w:val="800"/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>Изменение    федерального законодательства в сфере реализации      Программы</w:t>
            </w:r>
          </w:p>
        </w:tc>
        <w:tc>
          <w:tcPr>
            <w:tcW w:w="6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регулярного мониторинга планируемых изменений в федеральном законодательстве и своевременная корректировка нормативных правовых актов </w:t>
            </w:r>
          </w:p>
        </w:tc>
      </w:tr>
      <w:tr w:rsidR="00A63BF0" w:rsidRPr="007B02FE" w:rsidTr="00A63BF0">
        <w:trPr>
          <w:trHeight w:val="1400"/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финансирование (секвестирование) мероприятий Программы за счет средств районного бюджета       </w:t>
            </w:r>
          </w:p>
        </w:tc>
        <w:tc>
          <w:tcPr>
            <w:tcW w:w="6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приоритетов для первоочередного финансирования;</w:t>
            </w:r>
          </w:p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бюджетов всех уровней и внебюджетных источников </w:t>
            </w:r>
          </w:p>
        </w:tc>
      </w:tr>
      <w:tr w:rsidR="00A63BF0" w:rsidRPr="007B02FE" w:rsidTr="00A63BF0">
        <w:trPr>
          <w:trHeight w:val="2000"/>
          <w:tblCellSpacing w:w="5" w:type="nil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(в сторону уменьшения) фактически достигнутых показателей эффективности реализации Программы запланированным          </w:t>
            </w:r>
          </w:p>
        </w:tc>
        <w:tc>
          <w:tcPr>
            <w:tcW w:w="6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и оценки эффективности реализации мероприятий муниципальной программы;</w:t>
            </w:r>
          </w:p>
          <w:p w:rsidR="00A63BF0" w:rsidRPr="007B02FE" w:rsidRDefault="00A63BF0" w:rsidP="004B66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отклонения фактически достигнутых </w:t>
            </w:r>
            <w:proofErr w:type="gramStart"/>
            <w:r w:rsidRPr="007B02FE">
              <w:rPr>
                <w:rFonts w:ascii="Times New Roman" w:hAnsi="Times New Roman" w:cs="Times New Roman"/>
                <w:sz w:val="24"/>
                <w:szCs w:val="24"/>
              </w:rPr>
              <w:t>показателей  эффективности</w:t>
            </w:r>
            <w:proofErr w:type="gramEnd"/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  реализации муниципальной программы от запланированных; оперативная разработка и реализация комплекса мер, направленных на повышение эффективности</w:t>
            </w:r>
            <w:r w:rsidR="00200B96"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2F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мероприятий муниципальной программы                                      </w:t>
            </w:r>
          </w:p>
        </w:tc>
      </w:tr>
    </w:tbl>
    <w:p w:rsidR="00A63BF0" w:rsidRPr="007B02FE" w:rsidRDefault="00A63BF0" w:rsidP="00A63BF0">
      <w:pPr>
        <w:ind w:firstLine="851"/>
        <w:jc w:val="both"/>
        <w:rPr>
          <w:b/>
          <w:sz w:val="28"/>
          <w:szCs w:val="28"/>
        </w:rPr>
      </w:pPr>
    </w:p>
    <w:p w:rsidR="00CE2DF6" w:rsidRPr="007B02FE" w:rsidRDefault="007B5363" w:rsidP="00844F9C">
      <w:pPr>
        <w:ind w:firstLine="851"/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 xml:space="preserve">Общая характеристика сферы </w:t>
      </w:r>
      <w:r w:rsidR="00ED750C" w:rsidRPr="007B02FE">
        <w:rPr>
          <w:b/>
          <w:sz w:val="28"/>
          <w:szCs w:val="28"/>
        </w:rPr>
        <w:t xml:space="preserve">реализации </w:t>
      </w:r>
      <w:r w:rsidR="00794C0C" w:rsidRPr="007B02FE">
        <w:rPr>
          <w:b/>
          <w:sz w:val="28"/>
          <w:szCs w:val="28"/>
        </w:rPr>
        <w:t>П</w:t>
      </w:r>
      <w:r w:rsidRPr="007B02FE">
        <w:rPr>
          <w:b/>
          <w:sz w:val="28"/>
          <w:szCs w:val="28"/>
        </w:rPr>
        <w:t>рограммы</w:t>
      </w:r>
      <w:bookmarkEnd w:id="2"/>
    </w:p>
    <w:p w:rsidR="007C3029" w:rsidRPr="007B02FE" w:rsidRDefault="007C3029" w:rsidP="00844F9C">
      <w:pPr>
        <w:ind w:firstLine="851"/>
        <w:jc w:val="center"/>
        <w:rPr>
          <w:b/>
          <w:sz w:val="28"/>
          <w:szCs w:val="28"/>
        </w:rPr>
      </w:pPr>
    </w:p>
    <w:p w:rsidR="007C3029" w:rsidRPr="007B02FE" w:rsidRDefault="007C7BED" w:rsidP="007C7BED">
      <w:pPr>
        <w:ind w:firstLine="851"/>
        <w:jc w:val="both"/>
        <w:rPr>
          <w:b/>
          <w:sz w:val="28"/>
          <w:szCs w:val="28"/>
        </w:rPr>
      </w:pPr>
      <w:r w:rsidRPr="007B02FE">
        <w:rPr>
          <w:bCs/>
          <w:sz w:val="28"/>
          <w:szCs w:val="28"/>
        </w:rPr>
        <w:t xml:space="preserve">По состоянию на 1 января 2021 года численность постоянного населения района составляет </w:t>
      </w:r>
      <w:r w:rsidRPr="007B02FE">
        <w:rPr>
          <w:sz w:val="28"/>
          <w:szCs w:val="28"/>
        </w:rPr>
        <w:t>14049 человек.</w:t>
      </w:r>
    </w:p>
    <w:p w:rsidR="007C3029" w:rsidRPr="007B02FE" w:rsidRDefault="007C3029" w:rsidP="007C3029">
      <w:pPr>
        <w:jc w:val="center"/>
        <w:rPr>
          <w:sz w:val="28"/>
          <w:szCs w:val="28"/>
        </w:rPr>
      </w:pPr>
      <w:r w:rsidRPr="007B02FE">
        <w:rPr>
          <w:sz w:val="28"/>
          <w:szCs w:val="28"/>
        </w:rPr>
        <w:t>Численность населения в разрезе поселений</w:t>
      </w:r>
    </w:p>
    <w:p w:rsidR="007C3029" w:rsidRPr="007B02FE" w:rsidRDefault="007C3029" w:rsidP="007C3029">
      <w:pPr>
        <w:pStyle w:val="af2"/>
        <w:spacing w:after="240"/>
        <w:rPr>
          <w:rFonts w:ascii="Times New Roman" w:hAnsi="Times New Roman"/>
          <w:sz w:val="28"/>
          <w:szCs w:val="28"/>
        </w:rPr>
      </w:pPr>
      <w:r w:rsidRPr="007B02FE">
        <w:rPr>
          <w:rFonts w:ascii="Times New Roman" w:hAnsi="Times New Roman"/>
          <w:sz w:val="28"/>
          <w:szCs w:val="28"/>
        </w:rPr>
        <w:t>(человек)</w:t>
      </w: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5"/>
        <w:gridCol w:w="1559"/>
        <w:gridCol w:w="1691"/>
        <w:gridCol w:w="1569"/>
      </w:tblGrid>
      <w:tr w:rsidR="007C3029" w:rsidRPr="007B02FE" w:rsidTr="00200CB1">
        <w:trPr>
          <w:trHeight w:val="250"/>
          <w:jc w:val="center"/>
        </w:trPr>
        <w:tc>
          <w:tcPr>
            <w:tcW w:w="3975" w:type="dxa"/>
            <w:vMerge w:val="restart"/>
          </w:tcPr>
          <w:p w:rsidR="007C3029" w:rsidRPr="007B02FE" w:rsidRDefault="007C3029" w:rsidP="007C3029">
            <w:pPr>
              <w:pStyle w:val="af5"/>
              <w:spacing w:line="2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7C3029" w:rsidRPr="007B02FE" w:rsidRDefault="007C3029" w:rsidP="007C3029">
            <w:pPr>
              <w:pStyle w:val="af5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Оценка постоянного </w:t>
            </w:r>
            <w:r w:rsidRPr="007B02FE">
              <w:rPr>
                <w:rFonts w:ascii="Times New Roman" w:hAnsi="Times New Roman"/>
                <w:sz w:val="24"/>
                <w:szCs w:val="24"/>
              </w:rPr>
              <w:br/>
              <w:t>населения на 1 января 2021г.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Merge/>
          </w:tcPr>
          <w:p w:rsidR="007C3029" w:rsidRPr="007B02FE" w:rsidRDefault="007C3029" w:rsidP="007C3029">
            <w:pPr>
              <w:pStyle w:val="af7"/>
              <w:spacing w:line="2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29" w:rsidRPr="007B02FE" w:rsidRDefault="007C3029" w:rsidP="007C3029">
            <w:pPr>
              <w:pStyle w:val="af5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>городская и сельская местность</w:t>
            </w:r>
          </w:p>
        </w:tc>
        <w:tc>
          <w:tcPr>
            <w:tcW w:w="1691" w:type="dxa"/>
          </w:tcPr>
          <w:p w:rsidR="007C3029" w:rsidRPr="007B02FE" w:rsidRDefault="007C3029" w:rsidP="007C3029">
            <w:pPr>
              <w:pStyle w:val="af5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1569" w:type="dxa"/>
          </w:tcPr>
          <w:p w:rsidR="007C3029" w:rsidRPr="007B02FE" w:rsidRDefault="007C3029" w:rsidP="007C3029">
            <w:pPr>
              <w:pStyle w:val="af5"/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02FE">
              <w:rPr>
                <w:rFonts w:ascii="Times New Roman" w:hAnsi="Times New Roman"/>
                <w:b/>
                <w:sz w:val="24"/>
                <w:szCs w:val="24"/>
              </w:rPr>
              <w:t>Пряжинский</w:t>
            </w:r>
            <w:r w:rsidRPr="007B02FE">
              <w:rPr>
                <w:rFonts w:ascii="Times New Roman" w:hAnsi="Times New Roman"/>
                <w:b/>
                <w:sz w:val="24"/>
                <w:szCs w:val="24"/>
              </w:rPr>
              <w:br/>
              <w:t>муниципальный район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spacing w:before="120"/>
              <w:ind w:right="113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7B02FE">
              <w:rPr>
                <w:b/>
                <w:bCs/>
                <w:sz w:val="24"/>
                <w:szCs w:val="24"/>
              </w:rPr>
              <w:t>14049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spacing w:before="120"/>
              <w:ind w:right="113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7B02FE">
              <w:rPr>
                <w:b/>
                <w:bCs/>
                <w:sz w:val="24"/>
                <w:szCs w:val="24"/>
              </w:rPr>
              <w:t>3438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spacing w:before="120"/>
              <w:ind w:right="113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7B02FE">
              <w:rPr>
                <w:b/>
                <w:bCs/>
                <w:sz w:val="24"/>
                <w:szCs w:val="24"/>
              </w:rPr>
              <w:t>10611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226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7B02FE">
              <w:rPr>
                <w:rFonts w:ascii="Times New Roman" w:hAnsi="Times New Roman"/>
                <w:i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pStyle w:val="af3"/>
              <w:tabs>
                <w:tab w:val="clear" w:pos="567"/>
                <w:tab w:val="decimal" w:pos="750"/>
              </w:tabs>
              <w:ind w:right="113"/>
              <w:jc w:val="left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pStyle w:val="af3"/>
              <w:tabs>
                <w:tab w:val="clear" w:pos="567"/>
                <w:tab w:val="decimal" w:pos="750"/>
              </w:tabs>
              <w:ind w:right="113"/>
              <w:jc w:val="left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pStyle w:val="af3"/>
              <w:tabs>
                <w:tab w:val="clear" w:pos="567"/>
                <w:tab w:val="decimal" w:pos="750"/>
              </w:tabs>
              <w:ind w:right="113"/>
              <w:jc w:val="left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</w:rPr>
            </w:pP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3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Пряжинское 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3513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3438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75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45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>в том числе пгт. Пряжа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3438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3438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-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2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i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pStyle w:val="af3"/>
              <w:tabs>
                <w:tab w:val="clear" w:pos="567"/>
                <w:tab w:val="decimal" w:pos="750"/>
              </w:tabs>
              <w:ind w:right="113"/>
              <w:jc w:val="left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pStyle w:val="af3"/>
              <w:tabs>
                <w:tab w:val="clear" w:pos="567"/>
                <w:tab w:val="decimal" w:pos="750"/>
              </w:tabs>
              <w:ind w:right="113"/>
              <w:jc w:val="left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</w:rPr>
            </w:pP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pStyle w:val="af3"/>
              <w:tabs>
                <w:tab w:val="clear" w:pos="567"/>
                <w:tab w:val="decimal" w:pos="750"/>
              </w:tabs>
              <w:ind w:right="113"/>
              <w:jc w:val="left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</w:rPr>
            </w:pP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3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Ведлозерское 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1299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1299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3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Крошнозерское 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305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305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3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Матросское 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1712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1712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3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Святозерское 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632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632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ind w:left="3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Чалнинское 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3306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3306</w:t>
            </w:r>
          </w:p>
        </w:tc>
      </w:tr>
      <w:tr w:rsidR="007C3029" w:rsidRPr="007B02FE" w:rsidTr="00200CB1">
        <w:trPr>
          <w:trHeight w:val="250"/>
          <w:jc w:val="center"/>
        </w:trPr>
        <w:tc>
          <w:tcPr>
            <w:tcW w:w="3975" w:type="dxa"/>
            <w:vAlign w:val="bottom"/>
          </w:tcPr>
          <w:p w:rsidR="007C3029" w:rsidRPr="007B02FE" w:rsidRDefault="007C3029" w:rsidP="007C3029">
            <w:pPr>
              <w:pStyle w:val="af7"/>
              <w:spacing w:after="120"/>
              <w:ind w:left="3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02FE">
              <w:rPr>
                <w:rFonts w:ascii="Times New Roman" w:hAnsi="Times New Roman"/>
                <w:sz w:val="24"/>
                <w:szCs w:val="24"/>
              </w:rPr>
              <w:t xml:space="preserve">Эссойльское </w:t>
            </w:r>
          </w:p>
        </w:tc>
        <w:tc>
          <w:tcPr>
            <w:tcW w:w="155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spacing w:after="120"/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3282</w:t>
            </w:r>
          </w:p>
        </w:tc>
        <w:tc>
          <w:tcPr>
            <w:tcW w:w="1691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spacing w:after="120"/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-</w:t>
            </w:r>
          </w:p>
        </w:tc>
        <w:tc>
          <w:tcPr>
            <w:tcW w:w="1569" w:type="dxa"/>
            <w:vAlign w:val="bottom"/>
          </w:tcPr>
          <w:p w:rsidR="007C3029" w:rsidRPr="007B02FE" w:rsidRDefault="007C3029" w:rsidP="007C3029">
            <w:pPr>
              <w:tabs>
                <w:tab w:val="decimal" w:pos="750"/>
              </w:tabs>
              <w:spacing w:after="120"/>
              <w:ind w:right="113"/>
              <w:rPr>
                <w:sz w:val="24"/>
                <w:szCs w:val="24"/>
                <w:highlight w:val="yellow"/>
              </w:rPr>
            </w:pPr>
            <w:r w:rsidRPr="007B02FE">
              <w:rPr>
                <w:sz w:val="24"/>
                <w:szCs w:val="24"/>
              </w:rPr>
              <w:t>3282</w:t>
            </w:r>
          </w:p>
        </w:tc>
      </w:tr>
    </w:tbl>
    <w:p w:rsidR="007C3029" w:rsidRPr="007B02FE" w:rsidRDefault="007C3029" w:rsidP="007C3029">
      <w:pPr>
        <w:suppressAutoHyphens/>
        <w:spacing w:after="120"/>
        <w:outlineLvl w:val="1"/>
        <w:rPr>
          <w:b/>
          <w:bCs/>
          <w:caps/>
          <w:sz w:val="16"/>
          <w:szCs w:val="16"/>
        </w:rPr>
      </w:pPr>
    </w:p>
    <w:p w:rsidR="004B667F" w:rsidRPr="007B02FE" w:rsidRDefault="004B667F" w:rsidP="007C3029">
      <w:pPr>
        <w:suppressAutoHyphens/>
        <w:spacing w:after="120"/>
        <w:outlineLvl w:val="1"/>
        <w:rPr>
          <w:b/>
          <w:bCs/>
          <w:caps/>
          <w:sz w:val="16"/>
          <w:szCs w:val="16"/>
        </w:rPr>
      </w:pPr>
    </w:p>
    <w:p w:rsidR="007B5363" w:rsidRPr="007B02FE" w:rsidRDefault="007B5363" w:rsidP="00027BF3">
      <w:pPr>
        <w:pStyle w:val="a5"/>
        <w:tabs>
          <w:tab w:val="left" w:pos="9639"/>
        </w:tabs>
        <w:spacing w:before="180"/>
        <w:ind w:left="0" w:right="-2" w:firstLine="851"/>
      </w:pPr>
      <w:r w:rsidRPr="007B02FE">
        <w:t>На</w:t>
      </w:r>
      <w:r w:rsidRPr="007B02FE">
        <w:rPr>
          <w:spacing w:val="1"/>
        </w:rPr>
        <w:t xml:space="preserve"> </w:t>
      </w:r>
      <w:r w:rsidRPr="007B02FE">
        <w:t>территории</w:t>
      </w:r>
      <w:r w:rsidRPr="007B02FE">
        <w:rPr>
          <w:spacing w:val="1"/>
        </w:rPr>
        <w:t xml:space="preserve"> </w:t>
      </w:r>
      <w:r w:rsidRPr="007B02FE">
        <w:t>Пряжинского национального</w:t>
      </w:r>
      <w:r w:rsidRPr="007B02FE">
        <w:rPr>
          <w:spacing w:val="1"/>
        </w:rPr>
        <w:t xml:space="preserve"> </w:t>
      </w:r>
      <w:r w:rsidRPr="007B02FE">
        <w:t>муниципального</w:t>
      </w:r>
      <w:r w:rsidRPr="007B02FE">
        <w:rPr>
          <w:spacing w:val="1"/>
        </w:rPr>
        <w:t xml:space="preserve"> </w:t>
      </w:r>
      <w:r w:rsidRPr="007B02FE">
        <w:t>района</w:t>
      </w:r>
      <w:r w:rsidRPr="007B02FE">
        <w:rPr>
          <w:spacing w:val="1"/>
        </w:rPr>
        <w:t xml:space="preserve"> </w:t>
      </w:r>
      <w:r w:rsidRPr="007B02FE">
        <w:t>услуги</w:t>
      </w:r>
      <w:r w:rsidRPr="007B02FE">
        <w:rPr>
          <w:spacing w:val="1"/>
        </w:rPr>
        <w:t xml:space="preserve"> </w:t>
      </w:r>
      <w:r w:rsidRPr="007B02FE">
        <w:t>в</w:t>
      </w:r>
      <w:r w:rsidRPr="007B02FE">
        <w:rPr>
          <w:spacing w:val="1"/>
        </w:rPr>
        <w:t xml:space="preserve"> </w:t>
      </w:r>
      <w:r w:rsidRPr="007B02FE">
        <w:t>сфере</w:t>
      </w:r>
      <w:r w:rsidRPr="007B02FE">
        <w:rPr>
          <w:spacing w:val="1"/>
        </w:rPr>
        <w:t xml:space="preserve"> </w:t>
      </w:r>
      <w:r w:rsidRPr="007B02FE">
        <w:t>жилищно-</w:t>
      </w:r>
      <w:r w:rsidR="000C4F95" w:rsidRPr="007B02FE">
        <w:t>коммунального хозяйства на 01</w:t>
      </w:r>
      <w:r w:rsidR="005551DE" w:rsidRPr="007B02FE">
        <w:t xml:space="preserve"> января </w:t>
      </w:r>
      <w:r w:rsidRPr="007B02FE">
        <w:t>20</w:t>
      </w:r>
      <w:r w:rsidR="000C4F95" w:rsidRPr="007B02FE">
        <w:t>22</w:t>
      </w:r>
      <w:r w:rsidRPr="007B02FE">
        <w:t xml:space="preserve"> предоставляют </w:t>
      </w:r>
      <w:r w:rsidR="001454C3" w:rsidRPr="007B02FE">
        <w:t>20</w:t>
      </w:r>
      <w:r w:rsidRPr="007B02FE">
        <w:t xml:space="preserve"> предприятий различной организационно-правовой формы</w:t>
      </w:r>
      <w:r w:rsidR="00577CD2" w:rsidRPr="007B02FE">
        <w:t xml:space="preserve"> (</w:t>
      </w:r>
      <w:r w:rsidR="005551DE" w:rsidRPr="007B02FE">
        <w:t>Таблица 3</w:t>
      </w:r>
      <w:r w:rsidR="00577CD2" w:rsidRPr="007B02FE">
        <w:t>)</w:t>
      </w:r>
      <w:r w:rsidRPr="007B02FE">
        <w:t>. В</w:t>
      </w:r>
      <w:r w:rsidRPr="007B02FE">
        <w:rPr>
          <w:spacing w:val="1"/>
        </w:rPr>
        <w:t xml:space="preserve"> </w:t>
      </w:r>
      <w:r w:rsidRPr="007B02FE">
        <w:t>эксплуатации организаций</w:t>
      </w:r>
      <w:r w:rsidRPr="007B02FE">
        <w:rPr>
          <w:spacing w:val="1"/>
        </w:rPr>
        <w:t xml:space="preserve"> </w:t>
      </w:r>
      <w:r w:rsidRPr="007B02FE">
        <w:t xml:space="preserve">жилищно-коммунального комплекса различной формы собственности находятся </w:t>
      </w:r>
      <w:r w:rsidR="005F40F5" w:rsidRPr="007B02FE">
        <w:t>1054</w:t>
      </w:r>
      <w:r w:rsidRPr="007B02FE">
        <w:t xml:space="preserve"> многоквартирных жилых дома площадью </w:t>
      </w:r>
      <w:r w:rsidR="005F40F5" w:rsidRPr="007B02FE">
        <w:t>257</w:t>
      </w:r>
      <w:r w:rsidRPr="007B02FE">
        <w:t xml:space="preserve"> тыс.кв.м., </w:t>
      </w:r>
      <w:r w:rsidR="001454C3" w:rsidRPr="007B02FE">
        <w:t>11</w:t>
      </w:r>
      <w:r w:rsidRPr="007B02FE">
        <w:t xml:space="preserve"> ВНС, </w:t>
      </w:r>
      <w:r w:rsidR="001454C3" w:rsidRPr="007B02FE">
        <w:t>47</w:t>
      </w:r>
      <w:r w:rsidRPr="007B02FE">
        <w:t xml:space="preserve"> артезианских</w:t>
      </w:r>
      <w:r w:rsidRPr="007B02FE">
        <w:rPr>
          <w:spacing w:val="1"/>
        </w:rPr>
        <w:t xml:space="preserve"> </w:t>
      </w:r>
      <w:r w:rsidRPr="007B02FE">
        <w:t xml:space="preserve">скважин, </w:t>
      </w:r>
      <w:r w:rsidR="001454C3" w:rsidRPr="007B02FE">
        <w:t>16</w:t>
      </w:r>
      <w:r w:rsidRPr="007B02FE">
        <w:t xml:space="preserve"> очистных сооружений, </w:t>
      </w:r>
      <w:r w:rsidR="001454C3" w:rsidRPr="007B02FE">
        <w:t>2</w:t>
      </w:r>
      <w:r w:rsidRPr="007B02FE">
        <w:t xml:space="preserve"> КНС, </w:t>
      </w:r>
      <w:r w:rsidR="001454C3" w:rsidRPr="007B02FE">
        <w:t>21,93</w:t>
      </w:r>
      <w:r w:rsidRPr="007B02FE">
        <w:rPr>
          <w:spacing w:val="1"/>
        </w:rPr>
        <w:t xml:space="preserve"> </w:t>
      </w:r>
      <w:r w:rsidRPr="007B02FE">
        <w:t>км</w:t>
      </w:r>
      <w:r w:rsidRPr="007B02FE">
        <w:rPr>
          <w:spacing w:val="1"/>
        </w:rPr>
        <w:t xml:space="preserve"> </w:t>
      </w:r>
      <w:r w:rsidRPr="007B02FE">
        <w:t>водопроводных</w:t>
      </w:r>
      <w:r w:rsidRPr="007B02FE">
        <w:rPr>
          <w:spacing w:val="1"/>
        </w:rPr>
        <w:t xml:space="preserve"> </w:t>
      </w:r>
      <w:r w:rsidRPr="007B02FE">
        <w:t xml:space="preserve">сетей, </w:t>
      </w:r>
      <w:r w:rsidR="001454C3" w:rsidRPr="007B02FE">
        <w:t>33,9</w:t>
      </w:r>
      <w:r w:rsidRPr="007B02FE">
        <w:t xml:space="preserve"> км канализационных сетей.</w:t>
      </w:r>
    </w:p>
    <w:p w:rsidR="007B5363" w:rsidRPr="007B02FE" w:rsidRDefault="007B5363" w:rsidP="00027BF3">
      <w:pPr>
        <w:pStyle w:val="a5"/>
        <w:tabs>
          <w:tab w:val="left" w:pos="9639"/>
        </w:tabs>
        <w:spacing w:before="2"/>
        <w:ind w:left="0" w:firstLine="851"/>
      </w:pPr>
      <w:r w:rsidRPr="007B02FE">
        <w:t>Современное состояние систем и объектов жизнеобеспечения населения</w:t>
      </w:r>
      <w:r w:rsidRPr="007B02FE">
        <w:rPr>
          <w:spacing w:val="1"/>
        </w:rPr>
        <w:t xml:space="preserve"> </w:t>
      </w:r>
      <w:r w:rsidRPr="007B02FE">
        <w:t>Пряжинского национального муниципального района характеризуется высокой степенью износа и морального старения основного и вспомогательного оборудования, высокими затратами на эксплуатацию жилищного фонда. По данным предприятий</w:t>
      </w:r>
      <w:r w:rsidRPr="007B02FE">
        <w:rPr>
          <w:spacing w:val="-67"/>
        </w:rPr>
        <w:t xml:space="preserve"> </w:t>
      </w:r>
      <w:r w:rsidRPr="007B02FE">
        <w:t>жилищно-коммун</w:t>
      </w:r>
      <w:r w:rsidR="00864513" w:rsidRPr="007B02FE">
        <w:t xml:space="preserve">ального комплекса </w:t>
      </w:r>
      <w:r w:rsidR="000C4F95" w:rsidRPr="007B02FE">
        <w:t>на 01.01.2022</w:t>
      </w:r>
      <w:r w:rsidR="00007356" w:rsidRPr="007B02FE">
        <w:t xml:space="preserve"> г.</w:t>
      </w:r>
      <w:r w:rsidR="00864513" w:rsidRPr="007B02FE">
        <w:rPr>
          <w:sz w:val="26"/>
          <w:szCs w:val="26"/>
        </w:rPr>
        <w:t xml:space="preserve"> </w:t>
      </w:r>
      <w:r w:rsidR="00864513" w:rsidRPr="007B02FE">
        <w:t>существующие водозаборные сооружения района (ВНС, ВОС) изношены на 85-90% (год постройки 1962-1985), оборудование и магистральные сети требуют за</w:t>
      </w:r>
      <w:r w:rsidR="00577CD2" w:rsidRPr="007B02FE">
        <w:t>мены на новые. Сведения о системах водоснабжения и водоотведения в таблицах № 1 и № 2 стр. 7.</w:t>
      </w:r>
    </w:p>
    <w:p w:rsidR="007B5363" w:rsidRPr="007B02FE" w:rsidRDefault="007B5363" w:rsidP="00027BF3">
      <w:pPr>
        <w:pStyle w:val="a5"/>
        <w:tabs>
          <w:tab w:val="left" w:pos="9639"/>
        </w:tabs>
        <w:ind w:left="0" w:firstLine="851"/>
      </w:pPr>
      <w:r w:rsidRPr="007B02FE">
        <w:t xml:space="preserve">Следствием высокой степени износа оборудования являются сверхнормативные потери в сетях, </w:t>
      </w:r>
      <w:r w:rsidR="002864AE" w:rsidRPr="007B02FE">
        <w:t>н</w:t>
      </w:r>
      <w:r w:rsidRPr="007B02FE">
        <w:t>изкий коэффициент полезно</w:t>
      </w:r>
      <w:r w:rsidR="00577CD2" w:rsidRPr="007B02FE">
        <w:t xml:space="preserve">го действия </w:t>
      </w:r>
      <w:r w:rsidRPr="007B02FE">
        <w:t xml:space="preserve"> оборудования, повышенная аварийность. При сложившейся устойчивой тенденции увеличения площади жилищного фонда</w:t>
      </w:r>
      <w:r w:rsidR="002864AE" w:rsidRPr="007B02FE">
        <w:t xml:space="preserve"> за 5 лет более 10 тыс. кв.м</w:t>
      </w:r>
      <w:r w:rsidR="00221921" w:rsidRPr="007B02FE">
        <w:t>.</w:t>
      </w:r>
      <w:r w:rsidRPr="007B02FE">
        <w:rPr>
          <w:spacing w:val="23"/>
        </w:rPr>
        <w:t xml:space="preserve"> </w:t>
      </w:r>
      <w:r w:rsidRPr="007B02FE">
        <w:t>за</w:t>
      </w:r>
      <w:r w:rsidRPr="007B02FE">
        <w:rPr>
          <w:spacing w:val="-67"/>
        </w:rPr>
        <w:t xml:space="preserve"> </w:t>
      </w:r>
      <w:r w:rsidRPr="007B02FE">
        <w:t>счет наращивания темпов строительства повышение степени износа объектов и</w:t>
      </w:r>
      <w:r w:rsidRPr="007B02FE">
        <w:rPr>
          <w:spacing w:val="1"/>
        </w:rPr>
        <w:t xml:space="preserve"> </w:t>
      </w:r>
      <w:r w:rsidRPr="007B02FE">
        <w:t>систем коммунальной инфраструктуры может стать</w:t>
      </w:r>
      <w:r w:rsidRPr="007B02FE">
        <w:rPr>
          <w:spacing w:val="1"/>
        </w:rPr>
        <w:t xml:space="preserve"> </w:t>
      </w:r>
      <w:r w:rsidRPr="007B02FE">
        <w:t xml:space="preserve">неразрешимой </w:t>
      </w:r>
      <w:r w:rsidRPr="007B02FE">
        <w:lastRenderedPageBreak/>
        <w:t>проблемой</w:t>
      </w:r>
      <w:r w:rsidRPr="007B02FE">
        <w:rPr>
          <w:spacing w:val="1"/>
        </w:rPr>
        <w:t xml:space="preserve"> </w:t>
      </w:r>
      <w:r w:rsidRPr="007B02FE">
        <w:t>для</w:t>
      </w:r>
      <w:r w:rsidRPr="007B02FE">
        <w:rPr>
          <w:spacing w:val="-1"/>
        </w:rPr>
        <w:t xml:space="preserve"> </w:t>
      </w:r>
      <w:r w:rsidRPr="007B02FE">
        <w:t>района.</w:t>
      </w:r>
    </w:p>
    <w:p w:rsidR="007B5363" w:rsidRPr="007B02FE" w:rsidRDefault="007B5363" w:rsidP="00027BF3">
      <w:pPr>
        <w:pStyle w:val="a5"/>
        <w:tabs>
          <w:tab w:val="left" w:pos="9639"/>
        </w:tabs>
        <w:ind w:left="0" w:firstLine="851"/>
      </w:pPr>
      <w:r w:rsidRPr="007B02FE">
        <w:t>Причины износа оборудования кроются в сверхнормативных сроках его</w:t>
      </w:r>
      <w:r w:rsidRPr="007B02FE">
        <w:rPr>
          <w:spacing w:val="1"/>
        </w:rPr>
        <w:t xml:space="preserve"> </w:t>
      </w:r>
      <w:r w:rsidRPr="007B02FE">
        <w:t>эксплуатации без проведения регламентных работ, что обусловлено недостаточным финансированием, как в прошлое, так и в настоящее время, в использовании нерасчетных режимов работы, отсутствии необходимых защит и недостаточной</w:t>
      </w:r>
      <w:r w:rsidRPr="007B02FE">
        <w:rPr>
          <w:spacing w:val="-1"/>
        </w:rPr>
        <w:t xml:space="preserve"> </w:t>
      </w:r>
      <w:r w:rsidRPr="007B02FE">
        <w:t>квалификации обслуживающего</w:t>
      </w:r>
      <w:r w:rsidRPr="007B02FE">
        <w:rPr>
          <w:spacing w:val="1"/>
        </w:rPr>
        <w:t xml:space="preserve"> </w:t>
      </w:r>
      <w:r w:rsidRPr="007B02FE">
        <w:t>персонала.</w:t>
      </w:r>
    </w:p>
    <w:p w:rsidR="007B5363" w:rsidRPr="007B02FE" w:rsidRDefault="007B5363" w:rsidP="00BA609A">
      <w:pPr>
        <w:pStyle w:val="a5"/>
        <w:tabs>
          <w:tab w:val="left" w:pos="9639"/>
        </w:tabs>
        <w:ind w:left="0" w:firstLine="709"/>
      </w:pPr>
      <w:r w:rsidRPr="007B02FE">
        <w:t>Основной</w:t>
      </w:r>
      <w:r w:rsidRPr="007B02FE">
        <w:rPr>
          <w:spacing w:val="1"/>
        </w:rPr>
        <w:t xml:space="preserve"> </w:t>
      </w:r>
      <w:r w:rsidRPr="007B02FE">
        <w:t>задачей</w:t>
      </w:r>
      <w:r w:rsidRPr="007B02FE">
        <w:rPr>
          <w:spacing w:val="1"/>
        </w:rPr>
        <w:t xml:space="preserve"> </w:t>
      </w:r>
      <w:r w:rsidRPr="007B02FE">
        <w:t>предприятий</w:t>
      </w:r>
      <w:r w:rsidRPr="007B02FE">
        <w:rPr>
          <w:spacing w:val="1"/>
        </w:rPr>
        <w:t xml:space="preserve"> </w:t>
      </w:r>
      <w:r w:rsidRPr="007B02FE">
        <w:t>коммунального</w:t>
      </w:r>
      <w:r w:rsidRPr="007B02FE">
        <w:rPr>
          <w:spacing w:val="1"/>
        </w:rPr>
        <w:t xml:space="preserve"> </w:t>
      </w:r>
      <w:r w:rsidRPr="007B02FE">
        <w:t>комплекса</w:t>
      </w:r>
      <w:r w:rsidRPr="007B02FE">
        <w:rPr>
          <w:spacing w:val="1"/>
        </w:rPr>
        <w:t xml:space="preserve"> </w:t>
      </w:r>
      <w:r w:rsidRPr="007B02FE">
        <w:t>являются</w:t>
      </w:r>
      <w:r w:rsidRPr="007B02FE">
        <w:rPr>
          <w:spacing w:val="-67"/>
        </w:rPr>
        <w:t xml:space="preserve"> </w:t>
      </w:r>
      <w:r w:rsidRPr="007B02FE">
        <w:t>обеспечение</w:t>
      </w:r>
      <w:r w:rsidRPr="007B02FE">
        <w:rPr>
          <w:spacing w:val="1"/>
        </w:rPr>
        <w:t xml:space="preserve"> </w:t>
      </w:r>
      <w:r w:rsidRPr="007B02FE">
        <w:t>необходимой</w:t>
      </w:r>
      <w:r w:rsidRPr="007B02FE">
        <w:rPr>
          <w:spacing w:val="1"/>
        </w:rPr>
        <w:t xml:space="preserve"> </w:t>
      </w:r>
      <w:r w:rsidRPr="007B02FE">
        <w:t>устойчивости</w:t>
      </w:r>
      <w:r w:rsidRPr="007B02FE">
        <w:rPr>
          <w:spacing w:val="1"/>
        </w:rPr>
        <w:t xml:space="preserve"> </w:t>
      </w:r>
      <w:r w:rsidRPr="007B02FE">
        <w:t>функционирования</w:t>
      </w:r>
      <w:r w:rsidRPr="007B02FE">
        <w:rPr>
          <w:spacing w:val="1"/>
        </w:rPr>
        <w:t xml:space="preserve"> </w:t>
      </w:r>
      <w:r w:rsidRPr="007B02FE">
        <w:t>систем</w:t>
      </w:r>
      <w:r w:rsidRPr="007B02FE">
        <w:rPr>
          <w:spacing w:val="1"/>
        </w:rPr>
        <w:t xml:space="preserve"> </w:t>
      </w:r>
      <w:r w:rsidRPr="007B02FE">
        <w:t>коммунальной инфраструктуры (прохождение очередного отопительного сезона без</w:t>
      </w:r>
      <w:r w:rsidRPr="007B02FE">
        <w:rPr>
          <w:spacing w:val="1"/>
        </w:rPr>
        <w:t xml:space="preserve"> </w:t>
      </w:r>
      <w:r w:rsidRPr="007B02FE">
        <w:t>больших аварий), модернизация оборудования и замена ветхих коммунальных</w:t>
      </w:r>
      <w:r w:rsidRPr="007B02FE">
        <w:rPr>
          <w:spacing w:val="1"/>
        </w:rPr>
        <w:t xml:space="preserve"> </w:t>
      </w:r>
      <w:r w:rsidRPr="007B02FE">
        <w:t>сетей.</w:t>
      </w:r>
    </w:p>
    <w:p w:rsidR="007B5363" w:rsidRPr="007B02FE" w:rsidRDefault="007B5363" w:rsidP="002864AE">
      <w:pPr>
        <w:pStyle w:val="a5"/>
        <w:tabs>
          <w:tab w:val="left" w:pos="9639"/>
        </w:tabs>
        <w:ind w:left="0" w:firstLine="709"/>
      </w:pPr>
      <w:r w:rsidRPr="007B02FE">
        <w:t>В</w:t>
      </w:r>
      <w:r w:rsidRPr="007B02FE">
        <w:rPr>
          <w:spacing w:val="1"/>
        </w:rPr>
        <w:t xml:space="preserve"> </w:t>
      </w:r>
      <w:r w:rsidRPr="007B02FE">
        <w:t>настоящее</w:t>
      </w:r>
      <w:r w:rsidRPr="007B02FE">
        <w:rPr>
          <w:spacing w:val="1"/>
        </w:rPr>
        <w:t xml:space="preserve"> </w:t>
      </w:r>
      <w:r w:rsidRPr="007B02FE">
        <w:t>время</w:t>
      </w:r>
      <w:r w:rsidRPr="007B02FE">
        <w:rPr>
          <w:spacing w:val="1"/>
        </w:rPr>
        <w:t xml:space="preserve"> </w:t>
      </w:r>
      <w:r w:rsidRPr="007B02FE">
        <w:t>отмечается</w:t>
      </w:r>
      <w:r w:rsidRPr="007B02FE">
        <w:rPr>
          <w:spacing w:val="1"/>
        </w:rPr>
        <w:t xml:space="preserve"> </w:t>
      </w:r>
      <w:r w:rsidRPr="007B02FE">
        <w:t>несоответствие</w:t>
      </w:r>
      <w:r w:rsidRPr="007B02FE">
        <w:rPr>
          <w:spacing w:val="1"/>
        </w:rPr>
        <w:t xml:space="preserve"> </w:t>
      </w:r>
      <w:r w:rsidRPr="007B02FE">
        <w:t>фактического</w:t>
      </w:r>
      <w:r w:rsidRPr="007B02FE">
        <w:rPr>
          <w:spacing w:val="1"/>
        </w:rPr>
        <w:t xml:space="preserve"> </w:t>
      </w:r>
      <w:r w:rsidRPr="007B02FE">
        <w:t>объема</w:t>
      </w:r>
      <w:r w:rsidRPr="007B02FE">
        <w:rPr>
          <w:spacing w:val="1"/>
        </w:rPr>
        <w:t xml:space="preserve"> </w:t>
      </w:r>
      <w:r w:rsidRPr="007B02FE">
        <w:t>средств, направленных на модернизацию объектов коммунальной инфраструктуры,</w:t>
      </w:r>
      <w:r w:rsidRPr="007B02FE">
        <w:rPr>
          <w:spacing w:val="-2"/>
        </w:rPr>
        <w:t xml:space="preserve"> </w:t>
      </w:r>
      <w:r w:rsidRPr="007B02FE">
        <w:t>их</w:t>
      </w:r>
      <w:r w:rsidRPr="007B02FE">
        <w:rPr>
          <w:spacing w:val="1"/>
        </w:rPr>
        <w:t xml:space="preserve"> </w:t>
      </w:r>
      <w:r w:rsidRPr="007B02FE">
        <w:t>минимальным потребностям.</w:t>
      </w:r>
    </w:p>
    <w:p w:rsidR="007B5363" w:rsidRPr="007B02FE" w:rsidRDefault="007B5363" w:rsidP="00221921">
      <w:pPr>
        <w:pStyle w:val="a5"/>
        <w:tabs>
          <w:tab w:val="left" w:pos="709"/>
        </w:tabs>
        <w:ind w:left="0" w:firstLine="709"/>
      </w:pPr>
      <w:r w:rsidRPr="007B02FE">
        <w:t xml:space="preserve">Планово-предупредительные ремонты сетей и оборудования систем коммунального хозяйства, регламентные </w:t>
      </w:r>
      <w:r w:rsidR="003951CC" w:rsidRPr="007B02FE">
        <w:t>работы, финансово не обеспечены</w:t>
      </w:r>
      <w:r w:rsidR="003951CC" w:rsidRPr="007B02FE">
        <w:br/>
      </w:r>
      <w:r w:rsidRPr="007B02FE">
        <w:t>и в значительной степени уступают место аварийно-восстановительным работам. Это ведет к еще более ускоренному старению и снижению надежности работы объектов коммунальной инфраструктуры.</w:t>
      </w:r>
    </w:p>
    <w:p w:rsidR="007B5363" w:rsidRPr="007B02FE" w:rsidRDefault="007B5363" w:rsidP="003951CC">
      <w:pPr>
        <w:pStyle w:val="a5"/>
        <w:tabs>
          <w:tab w:val="left" w:pos="9639"/>
        </w:tabs>
        <w:ind w:left="0" w:firstLine="709"/>
      </w:pPr>
      <w:r w:rsidRPr="007B02FE">
        <w:t>Реализация мероприятий муниципальной программы «Развитие инженерной</w:t>
      </w:r>
      <w:r w:rsidRPr="007B02FE">
        <w:rPr>
          <w:spacing w:val="16"/>
        </w:rPr>
        <w:t xml:space="preserve"> </w:t>
      </w:r>
      <w:r w:rsidRPr="007B02FE">
        <w:t>инфраструктуры</w:t>
      </w:r>
      <w:r w:rsidRPr="007B02FE">
        <w:rPr>
          <w:spacing w:val="16"/>
        </w:rPr>
        <w:t xml:space="preserve"> </w:t>
      </w:r>
      <w:r w:rsidRPr="007B02FE">
        <w:t>и</w:t>
      </w:r>
      <w:r w:rsidRPr="007B02FE">
        <w:rPr>
          <w:spacing w:val="16"/>
        </w:rPr>
        <w:t xml:space="preserve"> </w:t>
      </w:r>
      <w:r w:rsidRPr="007B02FE">
        <w:t>энергоэффективности</w:t>
      </w:r>
      <w:r w:rsidRPr="007B02FE">
        <w:rPr>
          <w:spacing w:val="17"/>
        </w:rPr>
        <w:t xml:space="preserve"> </w:t>
      </w:r>
      <w:r w:rsidRPr="007B02FE">
        <w:t>на</w:t>
      </w:r>
      <w:r w:rsidRPr="007B02FE">
        <w:rPr>
          <w:spacing w:val="16"/>
        </w:rPr>
        <w:t xml:space="preserve"> </w:t>
      </w:r>
      <w:r w:rsidRPr="007B02FE">
        <w:t>территории</w:t>
      </w:r>
      <w:r w:rsidRPr="007B02FE">
        <w:rPr>
          <w:spacing w:val="18"/>
        </w:rPr>
        <w:t xml:space="preserve"> </w:t>
      </w:r>
      <w:r w:rsidRPr="007B02FE">
        <w:t>Пряжинского национального</w:t>
      </w:r>
      <w:r w:rsidRPr="007B02FE">
        <w:rPr>
          <w:spacing w:val="16"/>
        </w:rPr>
        <w:t xml:space="preserve"> </w:t>
      </w:r>
      <w:r w:rsidRPr="007B02FE">
        <w:t>муниципального района Республики Карелия»</w:t>
      </w:r>
      <w:r w:rsidRPr="007B02FE">
        <w:rPr>
          <w:spacing w:val="1"/>
        </w:rPr>
        <w:t xml:space="preserve"> </w:t>
      </w:r>
      <w:r w:rsidRPr="007B02FE">
        <w:t>на 20</w:t>
      </w:r>
      <w:r w:rsidR="002864AE" w:rsidRPr="007B02FE">
        <w:t>22</w:t>
      </w:r>
      <w:r w:rsidRPr="007B02FE">
        <w:t>-20</w:t>
      </w:r>
      <w:r w:rsidR="002864AE" w:rsidRPr="007B02FE">
        <w:t>25</w:t>
      </w:r>
      <w:r w:rsidRPr="007B02FE">
        <w:t xml:space="preserve"> годы позволит</w:t>
      </w:r>
      <w:r w:rsidRPr="007B02FE">
        <w:rPr>
          <w:spacing w:val="1"/>
        </w:rPr>
        <w:t xml:space="preserve"> </w:t>
      </w:r>
      <w:r w:rsidRPr="007B02FE">
        <w:t>обеспечить развитие систем и объектов жизнеобеспечения населения Пряжинского национального</w:t>
      </w:r>
      <w:r w:rsidRPr="007B02FE">
        <w:rPr>
          <w:spacing w:val="1"/>
        </w:rPr>
        <w:t xml:space="preserve"> </w:t>
      </w:r>
      <w:r w:rsidRPr="007B02FE">
        <w:t>муниципального района в соответствии с потребностями жилищного и промышленного строительства, повышение качества оказываемых услуг, улучшение</w:t>
      </w:r>
      <w:r w:rsidRPr="007B02FE">
        <w:rPr>
          <w:spacing w:val="1"/>
        </w:rPr>
        <w:t xml:space="preserve"> </w:t>
      </w:r>
      <w:r w:rsidRPr="007B02FE">
        <w:t>экологической</w:t>
      </w:r>
      <w:r w:rsidRPr="007B02FE">
        <w:rPr>
          <w:spacing w:val="1"/>
        </w:rPr>
        <w:t xml:space="preserve"> </w:t>
      </w:r>
      <w:r w:rsidRPr="007B02FE">
        <w:t>ситуации</w:t>
      </w:r>
      <w:r w:rsidRPr="007B02FE">
        <w:rPr>
          <w:spacing w:val="1"/>
        </w:rPr>
        <w:t xml:space="preserve"> </w:t>
      </w:r>
      <w:r w:rsidRPr="007B02FE">
        <w:t>на</w:t>
      </w:r>
      <w:r w:rsidRPr="007B02FE">
        <w:rPr>
          <w:spacing w:val="1"/>
        </w:rPr>
        <w:t xml:space="preserve"> </w:t>
      </w:r>
      <w:r w:rsidRPr="007B02FE">
        <w:t>территории</w:t>
      </w:r>
      <w:r w:rsidRPr="007B02FE">
        <w:rPr>
          <w:spacing w:val="1"/>
        </w:rPr>
        <w:t xml:space="preserve"> </w:t>
      </w:r>
      <w:r w:rsidRPr="007B02FE">
        <w:t>Пряжинского национального</w:t>
      </w:r>
      <w:r w:rsidRPr="007B02FE">
        <w:rPr>
          <w:spacing w:val="1"/>
        </w:rPr>
        <w:t xml:space="preserve"> </w:t>
      </w:r>
      <w:r w:rsidRPr="007B02FE">
        <w:t>муниципального</w:t>
      </w:r>
      <w:r w:rsidRPr="007B02FE">
        <w:rPr>
          <w:spacing w:val="1"/>
        </w:rPr>
        <w:t xml:space="preserve"> </w:t>
      </w:r>
      <w:r w:rsidRPr="007B02FE">
        <w:t>района.</w:t>
      </w:r>
    </w:p>
    <w:p w:rsidR="00221921" w:rsidRPr="007B02FE" w:rsidRDefault="00221921" w:rsidP="003951CC">
      <w:pPr>
        <w:pStyle w:val="a5"/>
        <w:tabs>
          <w:tab w:val="left" w:pos="9639"/>
        </w:tabs>
        <w:ind w:left="0" w:firstLine="709"/>
      </w:pPr>
    </w:p>
    <w:p w:rsidR="007B5363" w:rsidRPr="007B02FE" w:rsidRDefault="007B5363" w:rsidP="007D646A">
      <w:pPr>
        <w:pStyle w:val="a5"/>
        <w:tabs>
          <w:tab w:val="left" w:pos="9639"/>
        </w:tabs>
        <w:ind w:left="0" w:firstLine="851"/>
      </w:pPr>
      <w:r w:rsidRPr="007B02FE">
        <w:t>Прогноз</w:t>
      </w:r>
      <w:r w:rsidRPr="007B02FE">
        <w:rPr>
          <w:spacing w:val="-5"/>
        </w:rPr>
        <w:t xml:space="preserve"> </w:t>
      </w:r>
      <w:r w:rsidRPr="007B02FE">
        <w:t>развития</w:t>
      </w:r>
      <w:r w:rsidRPr="007B02FE">
        <w:rPr>
          <w:spacing w:val="-1"/>
        </w:rPr>
        <w:t xml:space="preserve"> </w:t>
      </w:r>
      <w:r w:rsidRPr="007B02FE">
        <w:t>сферы ЖКХ</w:t>
      </w:r>
      <w:r w:rsidRPr="007B02FE">
        <w:rPr>
          <w:spacing w:val="-6"/>
        </w:rPr>
        <w:t xml:space="preserve"> </w:t>
      </w:r>
      <w:r w:rsidRPr="007B02FE">
        <w:t>до</w:t>
      </w:r>
      <w:r w:rsidRPr="007B02FE">
        <w:rPr>
          <w:spacing w:val="-3"/>
        </w:rPr>
        <w:t xml:space="preserve"> </w:t>
      </w:r>
      <w:r w:rsidR="002864AE" w:rsidRPr="007B02FE">
        <w:t>202</w:t>
      </w:r>
      <w:r w:rsidR="0081205F" w:rsidRPr="007B02FE">
        <w:t>6</w:t>
      </w:r>
      <w:r w:rsidRPr="007B02FE">
        <w:rPr>
          <w:spacing w:val="-4"/>
        </w:rPr>
        <w:t xml:space="preserve"> </w:t>
      </w:r>
      <w:r w:rsidRPr="007B02FE">
        <w:t>года:</w:t>
      </w:r>
    </w:p>
    <w:p w:rsidR="007B5363" w:rsidRPr="007B02FE" w:rsidRDefault="007B5363" w:rsidP="007D646A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рост доли населения, обеспеченного доброкачественной питьевой водой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до</w:t>
      </w:r>
      <w:r w:rsidRPr="007B02FE">
        <w:rPr>
          <w:spacing w:val="-3"/>
          <w:sz w:val="28"/>
          <w:szCs w:val="28"/>
        </w:rPr>
        <w:t xml:space="preserve"> </w:t>
      </w:r>
      <w:r w:rsidRPr="007B02FE">
        <w:rPr>
          <w:sz w:val="28"/>
          <w:szCs w:val="28"/>
        </w:rPr>
        <w:t>94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%;</w:t>
      </w:r>
    </w:p>
    <w:p w:rsidR="007B5363" w:rsidRPr="007B02FE" w:rsidRDefault="007D646A" w:rsidP="007D646A">
      <w:pPr>
        <w:tabs>
          <w:tab w:val="left" w:pos="0"/>
          <w:tab w:val="left" w:pos="9639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у</w:t>
      </w:r>
      <w:r w:rsidR="007B5363" w:rsidRPr="007B02FE">
        <w:rPr>
          <w:sz w:val="28"/>
          <w:szCs w:val="28"/>
        </w:rPr>
        <w:t>величение доли сточных вод, очищенных до нормативных значений, в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общем</w:t>
      </w:r>
      <w:r w:rsidR="007B5363" w:rsidRPr="007B02FE">
        <w:rPr>
          <w:spacing w:val="-2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объеме</w:t>
      </w:r>
      <w:r w:rsidR="007B5363" w:rsidRPr="007B02FE">
        <w:rPr>
          <w:spacing w:val="-2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сточных</w:t>
      </w:r>
      <w:r w:rsidR="007B5363" w:rsidRPr="007B02FE">
        <w:rPr>
          <w:spacing w:val="-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вод,</w:t>
      </w:r>
      <w:r w:rsidR="007B5363" w:rsidRPr="007B02FE">
        <w:rPr>
          <w:spacing w:val="-2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пропущенных</w:t>
      </w:r>
      <w:r w:rsidR="007B5363" w:rsidRPr="007B02FE">
        <w:rPr>
          <w:spacing w:val="-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через</w:t>
      </w:r>
      <w:r w:rsidR="007B5363" w:rsidRPr="007B02FE">
        <w:rPr>
          <w:spacing w:val="-3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очистные</w:t>
      </w:r>
      <w:r w:rsidR="007B5363" w:rsidRPr="007B02FE">
        <w:rPr>
          <w:spacing w:val="-4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сооружения</w:t>
      </w:r>
      <w:r w:rsidR="007B5363" w:rsidRPr="007B02FE">
        <w:rPr>
          <w:spacing w:val="-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до</w:t>
      </w:r>
      <w:r w:rsidR="007B5363" w:rsidRPr="007B02FE">
        <w:rPr>
          <w:spacing w:val="-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91</w:t>
      </w:r>
      <w:r w:rsidR="007B5363" w:rsidRPr="007B02FE">
        <w:rPr>
          <w:spacing w:val="-5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%;</w:t>
      </w:r>
    </w:p>
    <w:p w:rsidR="007B5363" w:rsidRPr="007B02FE" w:rsidRDefault="007B5363" w:rsidP="007D646A">
      <w:pPr>
        <w:tabs>
          <w:tab w:val="left" w:pos="1425"/>
          <w:tab w:val="left" w:pos="9639"/>
        </w:tabs>
        <w:jc w:val="both"/>
        <w:rPr>
          <w:sz w:val="28"/>
          <w:szCs w:val="28"/>
        </w:rPr>
      </w:pPr>
      <w:r w:rsidRPr="007B02FE">
        <w:rPr>
          <w:sz w:val="28"/>
          <w:szCs w:val="28"/>
        </w:rPr>
        <w:t>качественное предоставление коммунальных услуг, с применением мер,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направленных на энергосбережение и повышение энергетической эффективности;</w:t>
      </w:r>
    </w:p>
    <w:p w:rsidR="007B5363" w:rsidRPr="007B02FE" w:rsidRDefault="007B5363" w:rsidP="007D646A">
      <w:pPr>
        <w:tabs>
          <w:tab w:val="left" w:pos="0"/>
          <w:tab w:val="left" w:pos="9498"/>
          <w:tab w:val="left" w:pos="9639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увеличение доли организаций коммунального комплекса, осуществляющих производство товаров, оказание услуг по водо-,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газо-</w:t>
      </w:r>
      <w:r w:rsidR="00B026F2" w:rsidRPr="007B02FE">
        <w:rPr>
          <w:sz w:val="28"/>
          <w:szCs w:val="28"/>
        </w:rPr>
        <w:t>, тепло-</w:t>
      </w:r>
      <w:r w:rsidRPr="007B02FE">
        <w:rPr>
          <w:sz w:val="28"/>
          <w:szCs w:val="28"/>
        </w:rPr>
        <w:t xml:space="preserve"> и электроснабжению,</w:t>
      </w:r>
      <w:r w:rsidRPr="007B02FE">
        <w:rPr>
          <w:spacing w:val="41"/>
          <w:sz w:val="28"/>
          <w:szCs w:val="28"/>
        </w:rPr>
        <w:t xml:space="preserve"> </w:t>
      </w:r>
      <w:r w:rsidRPr="007B02FE">
        <w:rPr>
          <w:sz w:val="28"/>
          <w:szCs w:val="28"/>
        </w:rPr>
        <w:t>водоотведению,</w:t>
      </w:r>
      <w:r w:rsidRPr="007B02FE">
        <w:rPr>
          <w:spacing w:val="41"/>
          <w:sz w:val="28"/>
          <w:szCs w:val="28"/>
        </w:rPr>
        <w:t xml:space="preserve"> </w:t>
      </w:r>
      <w:r w:rsidRPr="007B02FE">
        <w:rPr>
          <w:sz w:val="28"/>
          <w:szCs w:val="28"/>
        </w:rPr>
        <w:t>утвердивших</w:t>
      </w:r>
      <w:r w:rsidR="00843741" w:rsidRPr="007B02FE">
        <w:rPr>
          <w:spacing w:val="41"/>
          <w:sz w:val="28"/>
          <w:szCs w:val="28"/>
        </w:rPr>
        <w:t xml:space="preserve"> </w:t>
      </w:r>
      <w:r w:rsidRPr="007B02FE">
        <w:rPr>
          <w:sz w:val="28"/>
          <w:szCs w:val="28"/>
        </w:rPr>
        <w:t>инвестиционные</w:t>
      </w:r>
      <w:r w:rsidRPr="007B02FE">
        <w:rPr>
          <w:spacing w:val="41"/>
          <w:sz w:val="28"/>
          <w:szCs w:val="28"/>
        </w:rPr>
        <w:t xml:space="preserve"> </w:t>
      </w:r>
      <w:r w:rsidRPr="007B02FE">
        <w:rPr>
          <w:sz w:val="28"/>
          <w:szCs w:val="28"/>
        </w:rPr>
        <w:t>программы,</w:t>
      </w:r>
      <w:r w:rsidRPr="007B02FE">
        <w:rPr>
          <w:spacing w:val="39"/>
          <w:sz w:val="28"/>
          <w:szCs w:val="28"/>
        </w:rPr>
        <w:t xml:space="preserve"> </w:t>
      </w:r>
      <w:r w:rsidRPr="007B02FE">
        <w:rPr>
          <w:sz w:val="28"/>
          <w:szCs w:val="28"/>
        </w:rPr>
        <w:t>до</w:t>
      </w:r>
      <w:r w:rsidRPr="007B02FE">
        <w:rPr>
          <w:spacing w:val="51"/>
          <w:sz w:val="28"/>
          <w:szCs w:val="28"/>
        </w:rPr>
        <w:t xml:space="preserve"> </w:t>
      </w:r>
      <w:r w:rsidRPr="007B02FE">
        <w:rPr>
          <w:sz w:val="28"/>
          <w:szCs w:val="28"/>
        </w:rPr>
        <w:t>75%;</w:t>
      </w:r>
    </w:p>
    <w:p w:rsidR="007B5363" w:rsidRPr="007B02FE" w:rsidRDefault="007D646A" w:rsidP="007D646A">
      <w:pPr>
        <w:tabs>
          <w:tab w:val="left" w:pos="1458"/>
          <w:tab w:val="left" w:pos="9637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д</w:t>
      </w:r>
      <w:r w:rsidR="007B5363" w:rsidRPr="007B02FE">
        <w:rPr>
          <w:sz w:val="28"/>
          <w:szCs w:val="28"/>
        </w:rPr>
        <w:t>остижение уровня готовности объектов жилищно-коммунального хозяйства</w:t>
      </w:r>
      <w:r w:rsidR="007B5363" w:rsidRPr="007B02FE">
        <w:rPr>
          <w:spacing w:val="-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к</w:t>
      </w:r>
      <w:r w:rsidR="007B5363" w:rsidRPr="007B02FE">
        <w:rPr>
          <w:spacing w:val="-4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осенне-зимнему</w:t>
      </w:r>
      <w:r w:rsidR="007B5363" w:rsidRPr="007B02FE">
        <w:rPr>
          <w:spacing w:val="-4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периоду</w:t>
      </w:r>
      <w:r w:rsidR="007B5363" w:rsidRPr="007B02FE">
        <w:rPr>
          <w:spacing w:val="-4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100%</w:t>
      </w:r>
      <w:r w:rsidR="007B5363" w:rsidRPr="007B02FE">
        <w:rPr>
          <w:spacing w:val="-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ежегодно;</w:t>
      </w:r>
    </w:p>
    <w:p w:rsidR="007B5363" w:rsidRPr="007B02FE" w:rsidRDefault="007B5363" w:rsidP="007D646A">
      <w:pPr>
        <w:tabs>
          <w:tab w:val="left" w:pos="1425"/>
          <w:tab w:val="left" w:pos="9637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снижение задолженности за потребленные топливно-энергетические ресурсы ежегодно;</w:t>
      </w:r>
    </w:p>
    <w:p w:rsidR="007B5363" w:rsidRPr="007B02FE" w:rsidRDefault="007D646A" w:rsidP="007D646A">
      <w:pPr>
        <w:tabs>
          <w:tab w:val="left" w:pos="1487"/>
          <w:tab w:val="left" w:pos="9639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а</w:t>
      </w:r>
      <w:r w:rsidR="007B5363" w:rsidRPr="007B02FE">
        <w:rPr>
          <w:sz w:val="28"/>
          <w:szCs w:val="28"/>
        </w:rPr>
        <w:t>ктуализация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схем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водоснабжения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и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водоотведения</w:t>
      </w:r>
      <w:r w:rsidR="007B5363" w:rsidRPr="007B02FE">
        <w:rPr>
          <w:spacing w:val="-67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городских и сельских поселений и разработка единых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 xml:space="preserve">схем водоснабжения и водоотведения </w:t>
      </w:r>
      <w:r w:rsidR="007B5363" w:rsidRPr="007B02FE">
        <w:rPr>
          <w:sz w:val="28"/>
          <w:szCs w:val="28"/>
        </w:rPr>
        <w:lastRenderedPageBreak/>
        <w:t>Пряжинского национального муниципального района. Доля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разработанных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и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актуализированных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схем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водоснабжения,</w:t>
      </w:r>
      <w:r w:rsidR="007B5363" w:rsidRPr="007B02FE">
        <w:rPr>
          <w:spacing w:val="1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водоотведения</w:t>
      </w:r>
      <w:r w:rsidR="007B5363" w:rsidRPr="007B02FE">
        <w:rPr>
          <w:spacing w:val="-4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на</w:t>
      </w:r>
      <w:r w:rsidR="007B5363" w:rsidRPr="007B02FE">
        <w:rPr>
          <w:spacing w:val="-3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территории</w:t>
      </w:r>
      <w:r w:rsidR="007B5363" w:rsidRPr="007B02FE">
        <w:rPr>
          <w:spacing w:val="-3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Пряжинского национального</w:t>
      </w:r>
      <w:r w:rsidR="007B5363" w:rsidRPr="007B02FE">
        <w:rPr>
          <w:spacing w:val="-3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муниципального</w:t>
      </w:r>
      <w:r w:rsidR="007B5363" w:rsidRPr="007B02FE">
        <w:rPr>
          <w:spacing w:val="-2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района</w:t>
      </w:r>
      <w:r w:rsidR="007B5363" w:rsidRPr="007B02FE">
        <w:rPr>
          <w:spacing w:val="-3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до</w:t>
      </w:r>
      <w:r w:rsidR="007B5363" w:rsidRPr="007B02FE">
        <w:rPr>
          <w:spacing w:val="-3"/>
          <w:sz w:val="28"/>
          <w:szCs w:val="28"/>
        </w:rPr>
        <w:t xml:space="preserve"> </w:t>
      </w:r>
      <w:r w:rsidR="007B5363" w:rsidRPr="007B02FE">
        <w:rPr>
          <w:sz w:val="28"/>
          <w:szCs w:val="28"/>
        </w:rPr>
        <w:t>100%;</w:t>
      </w:r>
    </w:p>
    <w:p w:rsidR="007B5363" w:rsidRPr="007B02FE" w:rsidRDefault="007B5363" w:rsidP="007D646A">
      <w:pPr>
        <w:tabs>
          <w:tab w:val="left" w:pos="1425"/>
          <w:tab w:val="left" w:pos="9639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увеличение доли зданий, строений, сооружений органов местного самоуправления и муниципальных учреждений, оснащенных приборами учета потребляемых энергетических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ресурсов</w:t>
      </w:r>
      <w:r w:rsidRPr="007B02FE">
        <w:rPr>
          <w:spacing w:val="2"/>
          <w:sz w:val="28"/>
          <w:szCs w:val="28"/>
        </w:rPr>
        <w:t xml:space="preserve"> </w:t>
      </w:r>
      <w:r w:rsidRPr="007B02FE">
        <w:rPr>
          <w:sz w:val="28"/>
          <w:szCs w:val="28"/>
        </w:rPr>
        <w:t>-</w:t>
      </w:r>
      <w:r w:rsidRPr="007B02FE">
        <w:rPr>
          <w:spacing w:val="-3"/>
          <w:sz w:val="28"/>
          <w:szCs w:val="28"/>
        </w:rPr>
        <w:t xml:space="preserve"> </w:t>
      </w:r>
      <w:r w:rsidRPr="007B02FE">
        <w:rPr>
          <w:sz w:val="28"/>
          <w:szCs w:val="28"/>
        </w:rPr>
        <w:t>100%;</w:t>
      </w:r>
    </w:p>
    <w:p w:rsidR="003951CC" w:rsidRPr="007B02FE" w:rsidRDefault="007B5363" w:rsidP="007D646A">
      <w:pPr>
        <w:tabs>
          <w:tab w:val="left" w:pos="1434"/>
          <w:tab w:val="left" w:pos="10348"/>
        </w:tabs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увеличение доли многоквартирных домов, оснащенных общедомовыми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приборами</w:t>
      </w:r>
      <w:r w:rsidRPr="007B02FE">
        <w:rPr>
          <w:spacing w:val="-1"/>
          <w:sz w:val="28"/>
          <w:szCs w:val="28"/>
        </w:rPr>
        <w:t xml:space="preserve"> </w:t>
      </w:r>
      <w:r w:rsidRPr="007B02FE">
        <w:rPr>
          <w:sz w:val="28"/>
          <w:szCs w:val="28"/>
        </w:rPr>
        <w:t>учета</w:t>
      </w:r>
      <w:r w:rsidRPr="007B02FE">
        <w:rPr>
          <w:spacing w:val="-1"/>
          <w:sz w:val="28"/>
          <w:szCs w:val="28"/>
        </w:rPr>
        <w:t xml:space="preserve"> </w:t>
      </w:r>
      <w:r w:rsidRPr="007B02FE">
        <w:rPr>
          <w:sz w:val="28"/>
          <w:szCs w:val="28"/>
        </w:rPr>
        <w:t>потребляемых энергетических ресурсо</w:t>
      </w:r>
      <w:r w:rsidR="003951CC" w:rsidRPr="007B02FE">
        <w:rPr>
          <w:sz w:val="28"/>
          <w:szCs w:val="28"/>
        </w:rPr>
        <w:t>в</w:t>
      </w:r>
      <w:r w:rsidR="00221921" w:rsidRPr="007B02FE">
        <w:rPr>
          <w:sz w:val="28"/>
          <w:szCs w:val="28"/>
        </w:rPr>
        <w:t>-8</w:t>
      </w:r>
      <w:r w:rsidR="00E752F6" w:rsidRPr="007B02FE">
        <w:rPr>
          <w:sz w:val="28"/>
          <w:szCs w:val="28"/>
        </w:rPr>
        <w:t>0%.</w:t>
      </w:r>
    </w:p>
    <w:p w:rsidR="003951CC" w:rsidRPr="007B02FE" w:rsidRDefault="003951CC" w:rsidP="007D646A">
      <w:pPr>
        <w:tabs>
          <w:tab w:val="left" w:pos="1434"/>
          <w:tab w:val="left" w:pos="10348"/>
        </w:tabs>
        <w:jc w:val="both"/>
        <w:rPr>
          <w:sz w:val="28"/>
          <w:szCs w:val="28"/>
        </w:rPr>
      </w:pPr>
    </w:p>
    <w:p w:rsidR="002C04F6" w:rsidRPr="007B02FE" w:rsidRDefault="00A12D9A" w:rsidP="002C04F6">
      <w:pPr>
        <w:tabs>
          <w:tab w:val="left" w:pos="1434"/>
          <w:tab w:val="left" w:pos="10348"/>
        </w:tabs>
        <w:spacing w:line="276" w:lineRule="auto"/>
        <w:ind w:right="-2"/>
        <w:jc w:val="right"/>
        <w:rPr>
          <w:sz w:val="28"/>
        </w:rPr>
      </w:pPr>
      <w:r w:rsidRPr="007B02FE">
        <w:rPr>
          <w:sz w:val="28"/>
        </w:rPr>
        <w:t xml:space="preserve">  </w:t>
      </w:r>
      <w:r w:rsidR="00577CD2" w:rsidRPr="007B02FE">
        <w:rPr>
          <w:sz w:val="28"/>
        </w:rPr>
        <w:t>Таблица 1</w:t>
      </w:r>
    </w:p>
    <w:p w:rsidR="007B5363" w:rsidRPr="007B02FE" w:rsidRDefault="00577CD2" w:rsidP="00FF6F8D">
      <w:pPr>
        <w:tabs>
          <w:tab w:val="left" w:pos="1434"/>
          <w:tab w:val="left" w:pos="10348"/>
        </w:tabs>
        <w:spacing w:line="276" w:lineRule="auto"/>
        <w:ind w:right="-2"/>
        <w:jc w:val="center"/>
        <w:rPr>
          <w:sz w:val="28"/>
        </w:rPr>
      </w:pPr>
      <w:r w:rsidRPr="007B02FE">
        <w:rPr>
          <w:sz w:val="28"/>
        </w:rPr>
        <w:t xml:space="preserve"> </w:t>
      </w:r>
      <w:r w:rsidR="00FF6F8D" w:rsidRPr="007B02FE">
        <w:rPr>
          <w:sz w:val="28"/>
        </w:rPr>
        <w:t>Сведения о системах водоснабжения</w:t>
      </w:r>
    </w:p>
    <w:p w:rsidR="00FF6F8D" w:rsidRPr="007B02FE" w:rsidRDefault="00FF6F8D" w:rsidP="00FF6F8D">
      <w:pPr>
        <w:tabs>
          <w:tab w:val="left" w:pos="1434"/>
          <w:tab w:val="left" w:pos="10348"/>
        </w:tabs>
        <w:spacing w:line="276" w:lineRule="auto"/>
        <w:ind w:right="-2"/>
        <w:rPr>
          <w:sz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2835"/>
        <w:gridCol w:w="1523"/>
      </w:tblGrid>
      <w:tr w:rsidR="00D0012A" w:rsidRPr="007B02FE" w:rsidTr="00DC6296">
        <w:tc>
          <w:tcPr>
            <w:tcW w:w="2943" w:type="dxa"/>
            <w:vAlign w:val="center"/>
          </w:tcPr>
          <w:p w:rsidR="00D0012A" w:rsidRPr="007B02FE" w:rsidRDefault="00D0012A" w:rsidP="00204334">
            <w:pPr>
              <w:tabs>
                <w:tab w:val="left" w:pos="1434"/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Наименование </w:t>
            </w:r>
          </w:p>
        </w:tc>
        <w:tc>
          <w:tcPr>
            <w:tcW w:w="2552" w:type="dxa"/>
            <w:vAlign w:val="center"/>
          </w:tcPr>
          <w:p w:rsidR="00D0012A" w:rsidRPr="007B02FE" w:rsidRDefault="00D0012A" w:rsidP="00865859">
            <w:pPr>
              <w:tabs>
                <w:tab w:val="left" w:pos="1434"/>
                <w:tab w:val="left" w:pos="10348"/>
              </w:tabs>
              <w:spacing w:line="276" w:lineRule="auto"/>
              <w:ind w:left="-127" w:right="-68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Поселения</w:t>
            </w:r>
          </w:p>
        </w:tc>
        <w:tc>
          <w:tcPr>
            <w:tcW w:w="2835" w:type="dxa"/>
          </w:tcPr>
          <w:p w:rsidR="00D0012A" w:rsidRPr="007B02FE" w:rsidRDefault="00FC7665" w:rsidP="00FC7665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Количество</w:t>
            </w:r>
          </w:p>
        </w:tc>
        <w:tc>
          <w:tcPr>
            <w:tcW w:w="1523" w:type="dxa"/>
            <w:vAlign w:val="center"/>
          </w:tcPr>
          <w:p w:rsidR="00D0012A" w:rsidRPr="007B02FE" w:rsidRDefault="00D0012A" w:rsidP="00204334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Итого:</w:t>
            </w:r>
          </w:p>
        </w:tc>
      </w:tr>
      <w:tr w:rsidR="00D0012A" w:rsidRPr="007B02FE" w:rsidTr="00DC6296">
        <w:tc>
          <w:tcPr>
            <w:tcW w:w="2943" w:type="dxa"/>
            <w:vMerge w:val="restart"/>
            <w:vAlign w:val="center"/>
          </w:tcPr>
          <w:p w:rsidR="00D0012A" w:rsidRPr="007B02FE" w:rsidRDefault="00D0012A" w:rsidP="00204334">
            <w:pPr>
              <w:tabs>
                <w:tab w:val="left" w:pos="1434"/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ВНС (</w:t>
            </w:r>
            <w:proofErr w:type="spellStart"/>
            <w:r w:rsidRPr="007B02FE">
              <w:rPr>
                <w:sz w:val="28"/>
              </w:rPr>
              <w:t>водонасосные</w:t>
            </w:r>
            <w:proofErr w:type="spellEnd"/>
            <w:r w:rsidRPr="007B02FE">
              <w:rPr>
                <w:sz w:val="28"/>
              </w:rPr>
              <w:t xml:space="preserve"> станции)</w:t>
            </w:r>
          </w:p>
        </w:tc>
        <w:tc>
          <w:tcPr>
            <w:tcW w:w="2552" w:type="dxa"/>
            <w:vMerge w:val="restart"/>
            <w:vAlign w:val="center"/>
          </w:tcPr>
          <w:p w:rsidR="00D0012A" w:rsidRPr="007B02FE" w:rsidRDefault="00D0012A" w:rsidP="00865859">
            <w:pPr>
              <w:tabs>
                <w:tab w:val="left" w:pos="1434"/>
                <w:tab w:val="left" w:pos="10348"/>
              </w:tabs>
              <w:spacing w:line="276" w:lineRule="auto"/>
              <w:ind w:left="-127" w:right="-68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Ведлозерское поселение</w:t>
            </w:r>
          </w:p>
        </w:tc>
        <w:tc>
          <w:tcPr>
            <w:tcW w:w="2835" w:type="dxa"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  <w:r w:rsidRPr="007B02FE">
              <w:rPr>
                <w:sz w:val="28"/>
              </w:rPr>
              <w:t xml:space="preserve">с. Ведлозеро – 2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 w:val="restart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ind w:left="-45"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12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</w:tr>
      <w:tr w:rsidR="00D0012A" w:rsidRPr="007B02FE" w:rsidTr="00DC6296">
        <w:tc>
          <w:tcPr>
            <w:tcW w:w="2943" w:type="dxa"/>
            <w:vMerge/>
            <w:vAlign w:val="center"/>
          </w:tcPr>
          <w:p w:rsidR="00D0012A" w:rsidRPr="007B02FE" w:rsidRDefault="00D0012A" w:rsidP="00204334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835" w:type="dxa"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  <w:r w:rsidRPr="007B02FE">
              <w:rPr>
                <w:sz w:val="28"/>
              </w:rPr>
              <w:t xml:space="preserve">д. Савиново – 1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  <w:vAlign w:val="center"/>
          </w:tcPr>
          <w:p w:rsidR="00D0012A" w:rsidRPr="007B02FE" w:rsidRDefault="00D0012A" w:rsidP="006863AF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Крошнозерское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200B96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с</w:t>
            </w:r>
            <w:r w:rsidR="00D0012A" w:rsidRPr="007B02FE">
              <w:rPr>
                <w:sz w:val="28"/>
              </w:rPr>
              <w:t xml:space="preserve">. Крошнозеро – 1 </w:t>
            </w:r>
            <w:proofErr w:type="spellStart"/>
            <w:r w:rsidR="00D0012A"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Матросское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п. Матросы – 3ед</w:t>
            </w:r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Чалнинское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п. Чална – 2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Merge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д. Виданы – 1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Merge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ст. Падозеро – 1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Эссойльское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п. Эссойла – 1ед</w:t>
            </w:r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 w:val="restart"/>
            <w:vAlign w:val="center"/>
          </w:tcPr>
          <w:p w:rsidR="00D0012A" w:rsidRPr="007B02FE" w:rsidRDefault="00D0012A" w:rsidP="008B39E3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ВОС (</w:t>
            </w:r>
            <w:r w:rsidR="00200B96" w:rsidRPr="007B02FE">
              <w:rPr>
                <w:sz w:val="28"/>
              </w:rPr>
              <w:t>водоочистные</w:t>
            </w:r>
            <w:r w:rsidRPr="007B02FE">
              <w:rPr>
                <w:sz w:val="28"/>
              </w:rPr>
              <w:t xml:space="preserve"> сооружения)</w:t>
            </w:r>
          </w:p>
        </w:tc>
        <w:tc>
          <w:tcPr>
            <w:tcW w:w="2552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Пряжинское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п. Пряжа – 2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 w:val="restart"/>
            <w:vAlign w:val="center"/>
          </w:tcPr>
          <w:p w:rsidR="00D0012A" w:rsidRPr="007B02FE" w:rsidRDefault="00D0012A" w:rsidP="008B39E3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7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Святозерское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с. Святозеро – 1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94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  <w:tc>
          <w:tcPr>
            <w:tcW w:w="2552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Эссойльское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п. Эссойла – 4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8330" w:type="dxa"/>
            <w:gridSpan w:val="3"/>
            <w:vAlign w:val="center"/>
          </w:tcPr>
          <w:p w:rsidR="00D0012A" w:rsidRPr="007B02FE" w:rsidRDefault="00D0012A" w:rsidP="00D0012A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Протяжённость системы водоснабжения</w:t>
            </w:r>
          </w:p>
        </w:tc>
        <w:tc>
          <w:tcPr>
            <w:tcW w:w="1523" w:type="dxa"/>
          </w:tcPr>
          <w:p w:rsidR="00D0012A" w:rsidRPr="007B02FE" w:rsidRDefault="00D0012A" w:rsidP="00FF6F8D">
            <w:pPr>
              <w:tabs>
                <w:tab w:val="left" w:pos="1434"/>
                <w:tab w:val="left" w:pos="10348"/>
              </w:tabs>
              <w:spacing w:line="276" w:lineRule="auto"/>
              <w:ind w:right="-2"/>
              <w:rPr>
                <w:sz w:val="28"/>
              </w:rPr>
            </w:pPr>
            <w:r w:rsidRPr="007B02FE">
              <w:rPr>
                <w:sz w:val="28"/>
              </w:rPr>
              <w:t>39,88 км</w:t>
            </w:r>
          </w:p>
        </w:tc>
      </w:tr>
    </w:tbl>
    <w:p w:rsidR="00204334" w:rsidRPr="007B02FE" w:rsidRDefault="00204334" w:rsidP="00843741">
      <w:pPr>
        <w:tabs>
          <w:tab w:val="left" w:pos="10348"/>
        </w:tabs>
        <w:ind w:right="-2"/>
        <w:jc w:val="both"/>
        <w:rPr>
          <w:sz w:val="28"/>
        </w:rPr>
      </w:pPr>
    </w:p>
    <w:p w:rsidR="00A12D9A" w:rsidRPr="007B02FE" w:rsidRDefault="00577CD2" w:rsidP="00A12D9A">
      <w:pPr>
        <w:tabs>
          <w:tab w:val="left" w:pos="10348"/>
        </w:tabs>
        <w:ind w:right="-2"/>
        <w:jc w:val="right"/>
        <w:rPr>
          <w:sz w:val="28"/>
        </w:rPr>
      </w:pPr>
      <w:r w:rsidRPr="007B02FE">
        <w:rPr>
          <w:sz w:val="28"/>
        </w:rPr>
        <w:t>Таблица 2</w:t>
      </w:r>
    </w:p>
    <w:p w:rsidR="008B39E3" w:rsidRPr="007B02FE" w:rsidRDefault="00577CD2" w:rsidP="00456B02">
      <w:pPr>
        <w:tabs>
          <w:tab w:val="left" w:pos="10348"/>
        </w:tabs>
        <w:ind w:right="-2"/>
        <w:jc w:val="center"/>
        <w:rPr>
          <w:sz w:val="28"/>
        </w:rPr>
      </w:pPr>
      <w:r w:rsidRPr="007B02FE">
        <w:rPr>
          <w:sz w:val="28"/>
        </w:rPr>
        <w:t xml:space="preserve"> </w:t>
      </w:r>
      <w:r w:rsidR="00456B02" w:rsidRPr="007B02FE">
        <w:rPr>
          <w:sz w:val="28"/>
        </w:rPr>
        <w:t>Сведения о системах водоотведения.</w:t>
      </w:r>
    </w:p>
    <w:p w:rsidR="00456B02" w:rsidRPr="007B02FE" w:rsidRDefault="00456B02" w:rsidP="00456B02">
      <w:pPr>
        <w:tabs>
          <w:tab w:val="left" w:pos="10348"/>
        </w:tabs>
        <w:ind w:right="-2"/>
        <w:jc w:val="center"/>
        <w:rPr>
          <w:sz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835"/>
        <w:gridCol w:w="1523"/>
      </w:tblGrid>
      <w:tr w:rsidR="00DC6296" w:rsidRPr="007B02FE" w:rsidTr="00DC6296">
        <w:tc>
          <w:tcPr>
            <w:tcW w:w="2518" w:type="dxa"/>
            <w:vAlign w:val="center"/>
          </w:tcPr>
          <w:p w:rsidR="00DC6296" w:rsidRPr="007B02FE" w:rsidRDefault="00DC6296" w:rsidP="00CB521D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Наименование</w:t>
            </w:r>
          </w:p>
        </w:tc>
        <w:tc>
          <w:tcPr>
            <w:tcW w:w="2977" w:type="dxa"/>
          </w:tcPr>
          <w:p w:rsidR="00DC6296" w:rsidRPr="007B02FE" w:rsidRDefault="00DC6296" w:rsidP="00CB521D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Поселение</w:t>
            </w:r>
          </w:p>
        </w:tc>
        <w:tc>
          <w:tcPr>
            <w:tcW w:w="2835" w:type="dxa"/>
          </w:tcPr>
          <w:p w:rsidR="00DC6296" w:rsidRPr="007B02FE" w:rsidRDefault="00FC7665" w:rsidP="00CB521D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Количество</w:t>
            </w:r>
          </w:p>
        </w:tc>
        <w:tc>
          <w:tcPr>
            <w:tcW w:w="1523" w:type="dxa"/>
          </w:tcPr>
          <w:p w:rsidR="00DC6296" w:rsidRPr="007B02FE" w:rsidRDefault="00DC6296" w:rsidP="00CB521D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Итого</w:t>
            </w:r>
          </w:p>
        </w:tc>
      </w:tr>
      <w:tr w:rsidR="00DC6296" w:rsidRPr="007B02FE" w:rsidTr="00DC6296">
        <w:tc>
          <w:tcPr>
            <w:tcW w:w="2518" w:type="dxa"/>
            <w:vMerge w:val="restart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КОС (Канализационные очистные сооружения)</w:t>
            </w:r>
          </w:p>
        </w:tc>
        <w:tc>
          <w:tcPr>
            <w:tcW w:w="2977" w:type="dxa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Пряжинское поселение</w:t>
            </w:r>
          </w:p>
        </w:tc>
        <w:tc>
          <w:tcPr>
            <w:tcW w:w="2835" w:type="dxa"/>
            <w:vAlign w:val="center"/>
          </w:tcPr>
          <w:p w:rsidR="00DC6296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пгт. </w:t>
            </w:r>
            <w:r w:rsidR="00DC6296" w:rsidRPr="007B02FE">
              <w:rPr>
                <w:sz w:val="28"/>
              </w:rPr>
              <w:t>Пряжа – 1ед</w:t>
            </w:r>
          </w:p>
        </w:tc>
        <w:tc>
          <w:tcPr>
            <w:tcW w:w="1523" w:type="dxa"/>
            <w:vMerge w:val="restart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left="-47" w:right="-144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9 ед.</w:t>
            </w:r>
          </w:p>
        </w:tc>
      </w:tr>
      <w:tr w:rsidR="00DC6296" w:rsidRPr="007B02FE" w:rsidTr="00DC6296">
        <w:tc>
          <w:tcPr>
            <w:tcW w:w="2518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Святозерское поселение</w:t>
            </w:r>
          </w:p>
        </w:tc>
        <w:tc>
          <w:tcPr>
            <w:tcW w:w="2835" w:type="dxa"/>
            <w:vAlign w:val="center"/>
          </w:tcPr>
          <w:p w:rsidR="00DC6296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с. </w:t>
            </w:r>
            <w:r w:rsidR="00DC6296" w:rsidRPr="007B02FE">
              <w:rPr>
                <w:sz w:val="28"/>
              </w:rPr>
              <w:t xml:space="preserve">Святозеро – 1 </w:t>
            </w:r>
            <w:proofErr w:type="spellStart"/>
            <w:r w:rsidR="00DC6296"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left="-47" w:right="-144"/>
              <w:jc w:val="center"/>
              <w:rPr>
                <w:sz w:val="28"/>
              </w:rPr>
            </w:pPr>
          </w:p>
        </w:tc>
      </w:tr>
      <w:tr w:rsidR="00DC6296" w:rsidRPr="007B02FE" w:rsidTr="00DC6296">
        <w:tc>
          <w:tcPr>
            <w:tcW w:w="2518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Ведлозерское поселение</w:t>
            </w:r>
          </w:p>
        </w:tc>
        <w:tc>
          <w:tcPr>
            <w:tcW w:w="2835" w:type="dxa"/>
            <w:vAlign w:val="center"/>
          </w:tcPr>
          <w:p w:rsidR="00DC6296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с. </w:t>
            </w:r>
            <w:r w:rsidR="00DC6296" w:rsidRPr="007B02FE">
              <w:rPr>
                <w:sz w:val="28"/>
              </w:rPr>
              <w:t xml:space="preserve">Ведлозеро – 1 </w:t>
            </w:r>
            <w:proofErr w:type="spellStart"/>
            <w:r w:rsidR="00DC6296"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</w:tr>
      <w:tr w:rsidR="00DC6296" w:rsidRPr="007B02FE" w:rsidTr="00DC6296">
        <w:tc>
          <w:tcPr>
            <w:tcW w:w="2518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Чалнинское поселение</w:t>
            </w:r>
          </w:p>
        </w:tc>
        <w:tc>
          <w:tcPr>
            <w:tcW w:w="2835" w:type="dxa"/>
            <w:vAlign w:val="center"/>
          </w:tcPr>
          <w:p w:rsidR="00DC6296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п. </w:t>
            </w:r>
            <w:r w:rsidR="00DC6296" w:rsidRPr="007B02FE">
              <w:rPr>
                <w:sz w:val="28"/>
              </w:rPr>
              <w:t xml:space="preserve">Чална – 2 </w:t>
            </w:r>
            <w:proofErr w:type="spellStart"/>
            <w:r w:rsidR="00DC6296"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</w:tr>
      <w:tr w:rsidR="00DC6296" w:rsidRPr="007B02FE" w:rsidTr="00DC6296">
        <w:tc>
          <w:tcPr>
            <w:tcW w:w="2518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Матросское поселение</w:t>
            </w:r>
          </w:p>
        </w:tc>
        <w:tc>
          <w:tcPr>
            <w:tcW w:w="2835" w:type="dxa"/>
            <w:vAlign w:val="center"/>
          </w:tcPr>
          <w:p w:rsidR="00DC6296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п. </w:t>
            </w:r>
            <w:r w:rsidR="00DC6296" w:rsidRPr="007B02FE">
              <w:rPr>
                <w:sz w:val="28"/>
              </w:rPr>
              <w:t xml:space="preserve">Матросы – 2 </w:t>
            </w:r>
            <w:proofErr w:type="spellStart"/>
            <w:r w:rsidR="00DC6296"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</w:tr>
      <w:tr w:rsidR="00DC6296" w:rsidRPr="007B02FE" w:rsidTr="00DC6296">
        <w:tc>
          <w:tcPr>
            <w:tcW w:w="2518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Эссойльское поселение</w:t>
            </w:r>
          </w:p>
        </w:tc>
        <w:tc>
          <w:tcPr>
            <w:tcW w:w="2835" w:type="dxa"/>
            <w:vAlign w:val="center"/>
          </w:tcPr>
          <w:p w:rsidR="00DC6296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п. </w:t>
            </w:r>
            <w:r w:rsidR="00DC6296" w:rsidRPr="007B02FE">
              <w:rPr>
                <w:sz w:val="28"/>
              </w:rPr>
              <w:t>Эссойла – 2ед</w:t>
            </w:r>
          </w:p>
        </w:tc>
        <w:tc>
          <w:tcPr>
            <w:tcW w:w="1523" w:type="dxa"/>
            <w:vMerge/>
            <w:vAlign w:val="center"/>
          </w:tcPr>
          <w:p w:rsidR="00DC6296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</w:tr>
      <w:tr w:rsidR="00D0012A" w:rsidRPr="007B02FE" w:rsidTr="00DC6296">
        <w:tc>
          <w:tcPr>
            <w:tcW w:w="2518" w:type="dxa"/>
            <w:vMerge w:val="restart"/>
            <w:vAlign w:val="center"/>
          </w:tcPr>
          <w:p w:rsidR="00D0012A" w:rsidRPr="007B02FE" w:rsidRDefault="00D0012A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КНС (Канализационные насосные станции)</w:t>
            </w:r>
          </w:p>
        </w:tc>
        <w:tc>
          <w:tcPr>
            <w:tcW w:w="2977" w:type="dxa"/>
            <w:vAlign w:val="center"/>
          </w:tcPr>
          <w:p w:rsidR="00D0012A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Святозерское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с. </w:t>
            </w:r>
            <w:r w:rsidR="00D0012A" w:rsidRPr="007B02FE">
              <w:rPr>
                <w:sz w:val="28"/>
              </w:rPr>
              <w:t xml:space="preserve">Святозеро – 1 </w:t>
            </w:r>
            <w:proofErr w:type="spellStart"/>
            <w:r w:rsidR="00D0012A"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 w:val="restart"/>
            <w:vAlign w:val="center"/>
          </w:tcPr>
          <w:p w:rsidR="00D0012A" w:rsidRPr="007B02FE" w:rsidRDefault="00D0012A" w:rsidP="00DC6296">
            <w:pPr>
              <w:tabs>
                <w:tab w:val="left" w:pos="10348"/>
              </w:tabs>
              <w:ind w:left="-47" w:right="-144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2 </w:t>
            </w:r>
            <w:proofErr w:type="spellStart"/>
            <w:r w:rsidRPr="007B02FE">
              <w:rPr>
                <w:sz w:val="28"/>
              </w:rPr>
              <w:t>ед</w:t>
            </w:r>
            <w:proofErr w:type="spellEnd"/>
          </w:p>
        </w:tc>
      </w:tr>
      <w:tr w:rsidR="00D0012A" w:rsidRPr="007B02FE" w:rsidTr="00DC6296">
        <w:tc>
          <w:tcPr>
            <w:tcW w:w="2518" w:type="dxa"/>
            <w:vMerge/>
          </w:tcPr>
          <w:p w:rsidR="00D0012A" w:rsidRPr="007B02FE" w:rsidRDefault="00D0012A" w:rsidP="00456B02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D0012A" w:rsidRPr="007B02FE" w:rsidRDefault="00DC62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Эссойльское поселение</w:t>
            </w:r>
          </w:p>
        </w:tc>
        <w:tc>
          <w:tcPr>
            <w:tcW w:w="2835" w:type="dxa"/>
            <w:vAlign w:val="center"/>
          </w:tcPr>
          <w:p w:rsidR="00D0012A" w:rsidRPr="007B02FE" w:rsidRDefault="00200B96" w:rsidP="00DC6296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 xml:space="preserve">п. </w:t>
            </w:r>
            <w:r w:rsidR="00D0012A" w:rsidRPr="007B02FE">
              <w:rPr>
                <w:sz w:val="28"/>
              </w:rPr>
              <w:t xml:space="preserve">Эссойла – 1 </w:t>
            </w:r>
            <w:proofErr w:type="spellStart"/>
            <w:r w:rsidR="00D0012A" w:rsidRPr="007B02FE">
              <w:rPr>
                <w:sz w:val="28"/>
              </w:rPr>
              <w:t>ед</w:t>
            </w:r>
            <w:proofErr w:type="spellEnd"/>
          </w:p>
        </w:tc>
        <w:tc>
          <w:tcPr>
            <w:tcW w:w="1523" w:type="dxa"/>
            <w:vMerge/>
          </w:tcPr>
          <w:p w:rsidR="00D0012A" w:rsidRPr="007B02FE" w:rsidRDefault="00D0012A" w:rsidP="00456B02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</w:p>
        </w:tc>
      </w:tr>
      <w:tr w:rsidR="00DC6296" w:rsidRPr="007B02FE" w:rsidTr="00DC6296">
        <w:trPr>
          <w:trHeight w:val="366"/>
        </w:trPr>
        <w:tc>
          <w:tcPr>
            <w:tcW w:w="8330" w:type="dxa"/>
            <w:gridSpan w:val="3"/>
          </w:tcPr>
          <w:p w:rsidR="00DC6296" w:rsidRPr="007B02FE" w:rsidRDefault="00DC6296" w:rsidP="00937A68">
            <w:pPr>
              <w:tabs>
                <w:tab w:val="left" w:pos="10348"/>
              </w:tabs>
              <w:ind w:right="-2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Протяжённость системы водоо</w:t>
            </w:r>
            <w:r w:rsidR="00937A68" w:rsidRPr="007B02FE">
              <w:rPr>
                <w:sz w:val="28"/>
              </w:rPr>
              <w:t>тведения</w:t>
            </w:r>
          </w:p>
        </w:tc>
        <w:tc>
          <w:tcPr>
            <w:tcW w:w="1523" w:type="dxa"/>
          </w:tcPr>
          <w:p w:rsidR="00DC6296" w:rsidRPr="007B02FE" w:rsidRDefault="00DC6296" w:rsidP="00D0012A">
            <w:pPr>
              <w:tabs>
                <w:tab w:val="left" w:pos="10348"/>
              </w:tabs>
              <w:ind w:left="-47" w:right="-144"/>
              <w:jc w:val="center"/>
              <w:rPr>
                <w:sz w:val="28"/>
              </w:rPr>
            </w:pPr>
            <w:r w:rsidRPr="007B02FE">
              <w:rPr>
                <w:sz w:val="28"/>
              </w:rPr>
              <w:t>33,91 км</w:t>
            </w:r>
          </w:p>
        </w:tc>
      </w:tr>
    </w:tbl>
    <w:p w:rsidR="00150E9B" w:rsidRPr="007B02FE" w:rsidRDefault="00150E9B">
      <w:pPr>
        <w:widowControl/>
        <w:autoSpaceDE/>
        <w:autoSpaceDN/>
        <w:spacing w:after="200" w:line="276" w:lineRule="auto"/>
        <w:rPr>
          <w:sz w:val="28"/>
        </w:rPr>
      </w:pPr>
    </w:p>
    <w:p w:rsidR="00A12D9A" w:rsidRPr="007B02FE" w:rsidRDefault="00FC7665" w:rsidP="00A12D9A">
      <w:pPr>
        <w:jc w:val="right"/>
        <w:rPr>
          <w:sz w:val="28"/>
          <w:szCs w:val="28"/>
        </w:rPr>
      </w:pPr>
      <w:r w:rsidRPr="007B02FE">
        <w:rPr>
          <w:sz w:val="28"/>
          <w:szCs w:val="28"/>
        </w:rPr>
        <w:t xml:space="preserve">Таблица </w:t>
      </w:r>
      <w:r w:rsidR="00577CD2" w:rsidRPr="007B02FE">
        <w:rPr>
          <w:sz w:val="28"/>
          <w:szCs w:val="28"/>
        </w:rPr>
        <w:t xml:space="preserve">3 </w:t>
      </w:r>
    </w:p>
    <w:p w:rsidR="00150E9B" w:rsidRPr="007B02FE" w:rsidRDefault="00150E9B" w:rsidP="00A12D9A">
      <w:pPr>
        <w:jc w:val="center"/>
        <w:rPr>
          <w:sz w:val="28"/>
          <w:szCs w:val="28"/>
        </w:rPr>
      </w:pPr>
      <w:r w:rsidRPr="007B02FE">
        <w:rPr>
          <w:sz w:val="28"/>
          <w:szCs w:val="28"/>
        </w:rPr>
        <w:t>Сведения об организациях ЖКХ на территории Пряжинского национального муниципального района.</w:t>
      </w:r>
    </w:p>
    <w:p w:rsidR="00FC7665" w:rsidRPr="007B02FE" w:rsidRDefault="00FC7665" w:rsidP="00150E9B">
      <w:pPr>
        <w:rPr>
          <w:sz w:val="28"/>
          <w:szCs w:val="28"/>
        </w:rPr>
      </w:pPr>
    </w:p>
    <w:tbl>
      <w:tblPr>
        <w:tblStyle w:val="af0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4819"/>
      </w:tblGrid>
      <w:tr w:rsidR="000C1273" w:rsidRPr="007B02FE" w:rsidTr="000C1273">
        <w:trPr>
          <w:trHeight w:val="253"/>
        </w:trPr>
        <w:tc>
          <w:tcPr>
            <w:tcW w:w="2376" w:type="dxa"/>
            <w:vMerge w:val="restart"/>
          </w:tcPr>
          <w:p w:rsidR="000C1273" w:rsidRPr="007B02FE" w:rsidRDefault="000C1273" w:rsidP="001954D6"/>
        </w:tc>
        <w:tc>
          <w:tcPr>
            <w:tcW w:w="2694" w:type="dxa"/>
            <w:vMerge w:val="restart"/>
          </w:tcPr>
          <w:p w:rsidR="000C1273" w:rsidRPr="007B02FE" w:rsidRDefault="000C1273" w:rsidP="001954D6">
            <w:r w:rsidRPr="007B02FE">
              <w:t>Поселения</w:t>
            </w:r>
          </w:p>
        </w:tc>
        <w:tc>
          <w:tcPr>
            <w:tcW w:w="4819" w:type="dxa"/>
            <w:vMerge w:val="restart"/>
          </w:tcPr>
          <w:p w:rsidR="000C1273" w:rsidRPr="007B02FE" w:rsidRDefault="000C1273" w:rsidP="001954D6">
            <w:r w:rsidRPr="007B02FE">
              <w:t>Наименование организации</w:t>
            </w:r>
          </w:p>
        </w:tc>
      </w:tr>
      <w:tr w:rsidR="000C1273" w:rsidRPr="007B02FE" w:rsidTr="000C1273">
        <w:trPr>
          <w:trHeight w:val="253"/>
        </w:trPr>
        <w:tc>
          <w:tcPr>
            <w:tcW w:w="2376" w:type="dxa"/>
            <w:vMerge/>
          </w:tcPr>
          <w:p w:rsidR="000C1273" w:rsidRPr="007B02FE" w:rsidRDefault="000C1273" w:rsidP="001954D6">
            <w:pPr>
              <w:pStyle w:val="ab"/>
              <w:ind w:left="360"/>
            </w:pPr>
          </w:p>
        </w:tc>
        <w:tc>
          <w:tcPr>
            <w:tcW w:w="2694" w:type="dxa"/>
            <w:vMerge/>
          </w:tcPr>
          <w:p w:rsidR="000C1273" w:rsidRPr="007B02FE" w:rsidRDefault="000C1273" w:rsidP="001954D6"/>
        </w:tc>
        <w:tc>
          <w:tcPr>
            <w:tcW w:w="4819" w:type="dxa"/>
            <w:vMerge/>
          </w:tcPr>
          <w:p w:rsidR="000C1273" w:rsidRPr="007B02FE" w:rsidRDefault="000C1273" w:rsidP="001954D6"/>
        </w:tc>
      </w:tr>
      <w:tr w:rsidR="000C1273" w:rsidRPr="007B02FE" w:rsidTr="000C1273">
        <w:tc>
          <w:tcPr>
            <w:tcW w:w="2376" w:type="dxa"/>
            <w:vMerge w:val="restart"/>
          </w:tcPr>
          <w:p w:rsidR="000C1273" w:rsidRPr="007B02FE" w:rsidRDefault="000C1273" w:rsidP="00150E9B">
            <w:pPr>
              <w:pStyle w:val="ab"/>
              <w:widowControl/>
              <w:numPr>
                <w:ilvl w:val="1"/>
                <w:numId w:val="14"/>
              </w:numPr>
              <w:autoSpaceDE/>
              <w:autoSpaceDN/>
              <w:contextualSpacing/>
              <w:jc w:val="left"/>
            </w:pPr>
            <w:r w:rsidRPr="007B02FE">
              <w:t>Организации, обслуживающие водопроводные и канализационные сети</w:t>
            </w: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>Пряжинское, Матросское, Ведлозерское, Крошнозерское, Святозерское, Чалнинское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МУП «Пряжинская КУМИ»</w:t>
            </w:r>
          </w:p>
        </w:tc>
      </w:tr>
      <w:tr w:rsidR="000C1273" w:rsidRPr="007B02FE" w:rsidTr="000C1273">
        <w:tc>
          <w:tcPr>
            <w:tcW w:w="2376" w:type="dxa"/>
            <w:vMerge/>
          </w:tcPr>
          <w:p w:rsidR="000C1273" w:rsidRPr="007B02FE" w:rsidRDefault="000C1273" w:rsidP="001954D6">
            <w:pPr>
              <w:pStyle w:val="ab"/>
              <w:ind w:left="360"/>
            </w:pP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>Эссойльское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МУП «Водоканал»</w:t>
            </w:r>
          </w:p>
        </w:tc>
      </w:tr>
      <w:tr w:rsidR="000C1273" w:rsidRPr="007B02FE" w:rsidTr="000C1273">
        <w:tc>
          <w:tcPr>
            <w:tcW w:w="2376" w:type="dxa"/>
            <w:vMerge/>
          </w:tcPr>
          <w:p w:rsidR="000C1273" w:rsidRPr="007B02FE" w:rsidRDefault="000C1273" w:rsidP="001954D6"/>
        </w:tc>
        <w:tc>
          <w:tcPr>
            <w:tcW w:w="2694" w:type="dxa"/>
          </w:tcPr>
          <w:p w:rsidR="000C1273" w:rsidRPr="007B02FE" w:rsidRDefault="000C1273" w:rsidP="001954D6">
            <w:r w:rsidRPr="007B02FE">
              <w:t>Матросское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ООО «Инженерная компания Рубин»</w:t>
            </w:r>
          </w:p>
        </w:tc>
      </w:tr>
      <w:tr w:rsidR="000C1273" w:rsidRPr="007B02FE" w:rsidTr="000C1273">
        <w:tc>
          <w:tcPr>
            <w:tcW w:w="2376" w:type="dxa"/>
            <w:vMerge/>
          </w:tcPr>
          <w:p w:rsidR="000C1273" w:rsidRPr="007B02FE" w:rsidRDefault="000C1273" w:rsidP="001954D6">
            <w:pPr>
              <w:pStyle w:val="ab"/>
              <w:ind w:left="360"/>
            </w:pP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>Пряжинское, Чалнинское, Эссойльское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Филиал ФГБУ «ЦЖКУ» Министерства обороны РФ (по Западному военному округу)</w:t>
            </w:r>
          </w:p>
        </w:tc>
      </w:tr>
      <w:tr w:rsidR="000C1273" w:rsidRPr="007B02FE" w:rsidTr="000C1273">
        <w:tc>
          <w:tcPr>
            <w:tcW w:w="2376" w:type="dxa"/>
            <w:vMerge w:val="restart"/>
          </w:tcPr>
          <w:p w:rsidR="000C1273" w:rsidRPr="007B02FE" w:rsidRDefault="000C1273" w:rsidP="00150E9B">
            <w:pPr>
              <w:pStyle w:val="ab"/>
              <w:widowControl/>
              <w:numPr>
                <w:ilvl w:val="1"/>
                <w:numId w:val="14"/>
              </w:numPr>
              <w:autoSpaceDE/>
              <w:autoSpaceDN/>
              <w:contextualSpacing/>
              <w:jc w:val="left"/>
            </w:pPr>
            <w:r w:rsidRPr="007B02FE">
              <w:t>Организации, обслуживающие сети электроснабжения</w:t>
            </w: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>Пряжинское, Матросское, Ведлозерское, Крошнозерское, Святозерское, Эссойльское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ПАО «МРСК Северо-Запада» филиал «Карельский»</w:t>
            </w:r>
          </w:p>
        </w:tc>
      </w:tr>
      <w:tr w:rsidR="000C1273" w:rsidRPr="007B02FE" w:rsidTr="000C1273">
        <w:tc>
          <w:tcPr>
            <w:tcW w:w="2376" w:type="dxa"/>
            <w:vMerge/>
          </w:tcPr>
          <w:p w:rsidR="000C1273" w:rsidRPr="007B02FE" w:rsidRDefault="000C1273" w:rsidP="001954D6">
            <w:pPr>
              <w:pStyle w:val="ab"/>
              <w:ind w:left="360"/>
            </w:pP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>Чалнинское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АО «Прионежская сетевая компания»</w:t>
            </w:r>
          </w:p>
        </w:tc>
      </w:tr>
      <w:tr w:rsidR="000C1273" w:rsidRPr="007B02FE" w:rsidTr="000C1273">
        <w:tc>
          <w:tcPr>
            <w:tcW w:w="2376" w:type="dxa"/>
            <w:vMerge w:val="restart"/>
          </w:tcPr>
          <w:p w:rsidR="000C1273" w:rsidRPr="007B02FE" w:rsidRDefault="000C1273" w:rsidP="00150E9B">
            <w:pPr>
              <w:pStyle w:val="ab"/>
              <w:widowControl/>
              <w:numPr>
                <w:ilvl w:val="1"/>
                <w:numId w:val="14"/>
              </w:numPr>
              <w:autoSpaceDE/>
              <w:autoSpaceDN/>
              <w:contextualSpacing/>
              <w:jc w:val="left"/>
            </w:pPr>
            <w:r w:rsidRPr="007B02FE">
              <w:t>Организации, обслуживающие сети теплоснабжения</w:t>
            </w: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 xml:space="preserve">Пряжинское, Матросское, Ведлозерское, Крошнозерское, Святозерское, </w:t>
            </w:r>
          </w:p>
          <w:p w:rsidR="000C1273" w:rsidRPr="007B02FE" w:rsidRDefault="000C1273" w:rsidP="001954D6">
            <w:r w:rsidRPr="007B02FE">
              <w:t>Чалнинское,</w:t>
            </w:r>
          </w:p>
          <w:p w:rsidR="000C1273" w:rsidRPr="007B02FE" w:rsidRDefault="000C1273" w:rsidP="001954D6">
            <w:r w:rsidRPr="007B02FE">
              <w:t>Эссойльское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ПАО «ТГК-1»</w:t>
            </w:r>
          </w:p>
        </w:tc>
      </w:tr>
      <w:tr w:rsidR="000C1273" w:rsidRPr="007B02FE" w:rsidTr="000C1273">
        <w:trPr>
          <w:trHeight w:val="283"/>
        </w:trPr>
        <w:tc>
          <w:tcPr>
            <w:tcW w:w="2376" w:type="dxa"/>
            <w:vMerge/>
          </w:tcPr>
          <w:p w:rsidR="000C1273" w:rsidRPr="007B02FE" w:rsidRDefault="000C1273" w:rsidP="001954D6">
            <w:pPr>
              <w:pStyle w:val="ab"/>
              <w:ind w:left="360"/>
            </w:pP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>Матросское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ООО «Инженерная компания Рубин»</w:t>
            </w:r>
          </w:p>
        </w:tc>
      </w:tr>
      <w:tr w:rsidR="000C1273" w:rsidRPr="007B02FE" w:rsidTr="000C1273">
        <w:tc>
          <w:tcPr>
            <w:tcW w:w="2376" w:type="dxa"/>
            <w:vMerge/>
          </w:tcPr>
          <w:p w:rsidR="000C1273" w:rsidRPr="007B02FE" w:rsidRDefault="000C1273" w:rsidP="001954D6">
            <w:pPr>
              <w:pStyle w:val="ab"/>
              <w:ind w:left="360"/>
            </w:pPr>
          </w:p>
        </w:tc>
        <w:tc>
          <w:tcPr>
            <w:tcW w:w="2694" w:type="dxa"/>
          </w:tcPr>
          <w:p w:rsidR="000C1273" w:rsidRPr="007B02FE" w:rsidRDefault="000C1273" w:rsidP="001954D6">
            <w:r w:rsidRPr="007B02FE">
              <w:t>Пряжинское, Чалнинское, Эссойльское</w:t>
            </w:r>
          </w:p>
        </w:tc>
        <w:tc>
          <w:tcPr>
            <w:tcW w:w="4819" w:type="dxa"/>
          </w:tcPr>
          <w:p w:rsidR="000C1273" w:rsidRPr="007B02FE" w:rsidRDefault="000C1273" w:rsidP="001954D6">
            <w:r w:rsidRPr="007B02FE">
              <w:t>Филиал ФГБУ «ЦЖКУ» Министерства обороны РФ (по Западному военному округу)</w:t>
            </w:r>
          </w:p>
        </w:tc>
      </w:tr>
      <w:tr w:rsidR="00A118AC" w:rsidRPr="007B02FE" w:rsidTr="000C1273">
        <w:tc>
          <w:tcPr>
            <w:tcW w:w="2376" w:type="dxa"/>
            <w:vMerge w:val="restart"/>
          </w:tcPr>
          <w:p w:rsidR="00A118AC" w:rsidRPr="007B02FE" w:rsidRDefault="00A118AC" w:rsidP="00150E9B">
            <w:pPr>
              <w:pStyle w:val="ab"/>
              <w:widowControl/>
              <w:numPr>
                <w:ilvl w:val="1"/>
                <w:numId w:val="14"/>
              </w:numPr>
              <w:autoSpaceDE/>
              <w:autoSpaceDN/>
              <w:contextualSpacing/>
              <w:jc w:val="left"/>
            </w:pPr>
            <w:r w:rsidRPr="007B02FE">
              <w:t>Организации, обслуживающие объекты жилищного фонда (управляющие компании)</w:t>
            </w:r>
          </w:p>
        </w:tc>
        <w:tc>
          <w:tcPr>
            <w:tcW w:w="2694" w:type="dxa"/>
          </w:tcPr>
          <w:p w:rsidR="00A118AC" w:rsidRPr="007B02FE" w:rsidRDefault="00A118AC" w:rsidP="001954D6">
            <w:r w:rsidRPr="007B02FE">
              <w:t xml:space="preserve">Пряжинское, Матросское, Ведлозерское, Крошнозерское, Святозерское, </w:t>
            </w:r>
          </w:p>
          <w:p w:rsidR="00A118AC" w:rsidRPr="007B02FE" w:rsidRDefault="00A118AC" w:rsidP="001954D6">
            <w:r w:rsidRPr="007B02FE">
              <w:t>Чалнинское,</w:t>
            </w:r>
          </w:p>
          <w:p w:rsidR="00A118AC" w:rsidRPr="007B02FE" w:rsidRDefault="00A118AC" w:rsidP="001954D6">
            <w:r w:rsidRPr="007B02FE">
              <w:t>Эссойльское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r w:rsidRPr="007B02FE">
              <w:t>ООО «Вега-Союз»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 xml:space="preserve">Пряжинское, Матросское, Ведлозерское, Крошнозерское, Святозерское, </w:t>
            </w:r>
          </w:p>
          <w:p w:rsidR="00A118AC" w:rsidRPr="007B02FE" w:rsidRDefault="00A118AC" w:rsidP="001954D6">
            <w:r w:rsidRPr="007B02FE">
              <w:t>Чалнинское,</w:t>
            </w:r>
          </w:p>
          <w:p w:rsidR="00A118AC" w:rsidRPr="007B02FE" w:rsidRDefault="00A118AC" w:rsidP="001954D6">
            <w:r w:rsidRPr="007B02FE">
              <w:t>Эссойльское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r w:rsidRPr="007B02FE">
              <w:t>ООО «Вектор чистоты»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>Святозерское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r w:rsidRPr="007B02FE">
              <w:t>ТСЖ «Наш дом»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>Эссойльское</w:t>
            </w:r>
          </w:p>
        </w:tc>
        <w:tc>
          <w:tcPr>
            <w:tcW w:w="4819" w:type="dxa"/>
          </w:tcPr>
          <w:p w:rsidR="00A118AC" w:rsidRPr="007B02FE" w:rsidRDefault="00A118AC" w:rsidP="00A118AC">
            <w:r w:rsidRPr="007B02FE">
              <w:t xml:space="preserve">ТСЖ «Заря», 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>Пряжинское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r w:rsidRPr="007B02FE">
              <w:t>ТСЖ «Управдом»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>Пряжинское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r w:rsidRPr="007B02FE">
              <w:t>ТСН «Надежда»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>Пряжинское</w:t>
            </w:r>
          </w:p>
          <w:p w:rsidR="00A118AC" w:rsidRPr="007B02FE" w:rsidRDefault="00A118AC" w:rsidP="001954D6">
            <w:r w:rsidRPr="007B02FE">
              <w:t>Чалнинское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pPr>
              <w:rPr>
                <w:highlight w:val="yellow"/>
              </w:rPr>
            </w:pPr>
            <w:r w:rsidRPr="007B02FE">
              <w:t>ООО «Прионежская сервисная компания +»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>Пряжинское</w:t>
            </w:r>
          </w:p>
          <w:p w:rsidR="00A118AC" w:rsidRPr="007B02FE" w:rsidRDefault="00A118AC" w:rsidP="001954D6">
            <w:r w:rsidRPr="007B02FE">
              <w:t>Чалнинское, Эссойльское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r w:rsidRPr="007B02FE">
              <w:t xml:space="preserve">ЖКС № </w:t>
            </w:r>
            <w:r w:rsidR="00EE3BDD" w:rsidRPr="007B02FE">
              <w:t>7</w:t>
            </w:r>
            <w:r w:rsidRPr="007B02FE">
              <w:t xml:space="preserve"> (г. Петрозаводск) филиала ФГБУ «ЦЖКУ» Минобороны России (по ЗВО)</w:t>
            </w:r>
          </w:p>
        </w:tc>
      </w:tr>
      <w:tr w:rsidR="00A118AC" w:rsidRPr="007B02FE" w:rsidTr="000C1273">
        <w:tc>
          <w:tcPr>
            <w:tcW w:w="2376" w:type="dxa"/>
            <w:vMerge/>
          </w:tcPr>
          <w:p w:rsidR="00A118AC" w:rsidRPr="007B02FE" w:rsidRDefault="00A118AC" w:rsidP="001954D6"/>
        </w:tc>
        <w:tc>
          <w:tcPr>
            <w:tcW w:w="2694" w:type="dxa"/>
          </w:tcPr>
          <w:p w:rsidR="00A118AC" w:rsidRPr="007B02FE" w:rsidRDefault="00A118AC" w:rsidP="001954D6">
            <w:r w:rsidRPr="007B02FE">
              <w:t>Эссойльское</w:t>
            </w:r>
          </w:p>
        </w:tc>
        <w:tc>
          <w:tcPr>
            <w:tcW w:w="4819" w:type="dxa"/>
          </w:tcPr>
          <w:p w:rsidR="00A118AC" w:rsidRPr="007B02FE" w:rsidRDefault="00A118AC" w:rsidP="001954D6">
            <w:r w:rsidRPr="007B02FE">
              <w:t>Новый ТСН</w:t>
            </w:r>
          </w:p>
        </w:tc>
      </w:tr>
    </w:tbl>
    <w:p w:rsidR="007B5363" w:rsidRPr="007B02FE" w:rsidRDefault="00B026F2" w:rsidP="00B026F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94621065"/>
      <w:r w:rsidRPr="007B02FE">
        <w:rPr>
          <w:rFonts w:ascii="Times New Roman" w:hAnsi="Times New Roman" w:cs="Times New Roman"/>
          <w:color w:val="auto"/>
        </w:rPr>
        <w:t>Структура муниципальной программы</w:t>
      </w:r>
      <w:bookmarkEnd w:id="3"/>
    </w:p>
    <w:p w:rsidR="00B026F2" w:rsidRPr="007B02FE" w:rsidRDefault="00B026F2" w:rsidP="000808F9"/>
    <w:p w:rsidR="00B026F2" w:rsidRPr="007B02FE" w:rsidRDefault="00B026F2" w:rsidP="00157BB6">
      <w:pPr>
        <w:pStyle w:val="a5"/>
        <w:ind w:left="0" w:firstLine="709"/>
      </w:pPr>
      <w:r w:rsidRPr="007B02FE">
        <w:t>Муниципальная</w:t>
      </w:r>
      <w:r w:rsidRPr="007B02FE">
        <w:rPr>
          <w:spacing w:val="-3"/>
        </w:rPr>
        <w:t xml:space="preserve"> </w:t>
      </w:r>
      <w:r w:rsidRPr="007B02FE">
        <w:t>программа</w:t>
      </w:r>
      <w:r w:rsidRPr="007B02FE">
        <w:rPr>
          <w:spacing w:val="-2"/>
        </w:rPr>
        <w:t xml:space="preserve"> </w:t>
      </w:r>
      <w:r w:rsidRPr="007B02FE">
        <w:t>состоит</w:t>
      </w:r>
      <w:r w:rsidRPr="007B02FE">
        <w:rPr>
          <w:spacing w:val="-4"/>
        </w:rPr>
        <w:t xml:space="preserve"> </w:t>
      </w:r>
      <w:r w:rsidRPr="007B02FE">
        <w:t>из четырех</w:t>
      </w:r>
      <w:r w:rsidRPr="007B02FE">
        <w:rPr>
          <w:spacing w:val="-5"/>
        </w:rPr>
        <w:t xml:space="preserve"> </w:t>
      </w:r>
      <w:r w:rsidRPr="007B02FE">
        <w:t>подпрограмм:</w:t>
      </w:r>
    </w:p>
    <w:p w:rsidR="00157BB6" w:rsidRPr="007B02FE" w:rsidRDefault="00CE74E7" w:rsidP="00CE74E7">
      <w:pPr>
        <w:pStyle w:val="ab"/>
        <w:tabs>
          <w:tab w:val="left" w:pos="284"/>
        </w:tabs>
        <w:spacing w:before="48"/>
        <w:ind w:left="0" w:firstLine="0"/>
        <w:rPr>
          <w:sz w:val="28"/>
        </w:rPr>
      </w:pPr>
      <w:r w:rsidRPr="007B02FE">
        <w:rPr>
          <w:sz w:val="28"/>
        </w:rPr>
        <w:tab/>
        <w:t>П</w:t>
      </w:r>
      <w:r w:rsidR="00157BB6" w:rsidRPr="007B02FE">
        <w:rPr>
          <w:sz w:val="28"/>
        </w:rPr>
        <w:t>одпрограмма</w:t>
      </w:r>
      <w:r w:rsidR="00157BB6" w:rsidRPr="007B02FE">
        <w:rPr>
          <w:spacing w:val="-3"/>
          <w:sz w:val="28"/>
        </w:rPr>
        <w:t xml:space="preserve"> </w:t>
      </w:r>
      <w:r w:rsidR="00157BB6" w:rsidRPr="007B02FE">
        <w:rPr>
          <w:sz w:val="28"/>
        </w:rPr>
        <w:t>«Чистая</w:t>
      </w:r>
      <w:r w:rsidR="00157BB6" w:rsidRPr="007B02FE">
        <w:rPr>
          <w:spacing w:val="-3"/>
          <w:sz w:val="28"/>
        </w:rPr>
        <w:t xml:space="preserve"> </w:t>
      </w:r>
      <w:r w:rsidR="00157BB6" w:rsidRPr="007B02FE">
        <w:rPr>
          <w:sz w:val="28"/>
        </w:rPr>
        <w:t>вода»</w:t>
      </w:r>
      <w:r w:rsidR="00B026F2" w:rsidRPr="007B02FE">
        <w:rPr>
          <w:sz w:val="28"/>
        </w:rPr>
        <w:t>;</w:t>
      </w:r>
    </w:p>
    <w:p w:rsidR="00157BB6" w:rsidRPr="007B02FE" w:rsidRDefault="00CE74E7" w:rsidP="00CE74E7">
      <w:pPr>
        <w:pStyle w:val="ab"/>
        <w:tabs>
          <w:tab w:val="left" w:pos="284"/>
        </w:tabs>
        <w:spacing w:before="48"/>
        <w:ind w:left="0" w:firstLine="0"/>
        <w:rPr>
          <w:sz w:val="28"/>
        </w:rPr>
      </w:pPr>
      <w:r w:rsidRPr="007B02FE">
        <w:rPr>
          <w:sz w:val="28"/>
        </w:rPr>
        <w:tab/>
        <w:t>П</w:t>
      </w:r>
      <w:r w:rsidR="00157BB6" w:rsidRPr="007B02FE">
        <w:rPr>
          <w:sz w:val="28"/>
        </w:rPr>
        <w:t>одпрограмма</w:t>
      </w:r>
      <w:r w:rsidR="00157BB6" w:rsidRPr="007B02FE">
        <w:rPr>
          <w:spacing w:val="-3"/>
          <w:sz w:val="28"/>
        </w:rPr>
        <w:t xml:space="preserve"> </w:t>
      </w:r>
      <w:r w:rsidR="00157BB6" w:rsidRPr="007B02FE">
        <w:rPr>
          <w:sz w:val="28"/>
        </w:rPr>
        <w:t>«Очистка</w:t>
      </w:r>
      <w:r w:rsidR="00157BB6" w:rsidRPr="007B02FE">
        <w:rPr>
          <w:spacing w:val="-3"/>
          <w:sz w:val="28"/>
        </w:rPr>
        <w:t xml:space="preserve"> </w:t>
      </w:r>
      <w:r w:rsidR="00157BB6" w:rsidRPr="007B02FE">
        <w:rPr>
          <w:sz w:val="28"/>
        </w:rPr>
        <w:t>сточных</w:t>
      </w:r>
      <w:r w:rsidR="00157BB6" w:rsidRPr="007B02FE">
        <w:rPr>
          <w:spacing w:val="-2"/>
          <w:sz w:val="28"/>
        </w:rPr>
        <w:t xml:space="preserve"> </w:t>
      </w:r>
      <w:r w:rsidR="00157BB6" w:rsidRPr="007B02FE">
        <w:rPr>
          <w:sz w:val="28"/>
        </w:rPr>
        <w:t>вод»</w:t>
      </w:r>
    </w:p>
    <w:p w:rsidR="00157BB6" w:rsidRPr="007B02FE" w:rsidRDefault="00CE74E7" w:rsidP="00CE74E7">
      <w:pPr>
        <w:pStyle w:val="ab"/>
        <w:tabs>
          <w:tab w:val="left" w:pos="284"/>
        </w:tabs>
        <w:spacing w:before="48"/>
        <w:ind w:left="0" w:firstLine="0"/>
        <w:rPr>
          <w:sz w:val="28"/>
        </w:rPr>
      </w:pPr>
      <w:r w:rsidRPr="007B02FE">
        <w:rPr>
          <w:sz w:val="28"/>
        </w:rPr>
        <w:tab/>
        <w:t>П</w:t>
      </w:r>
      <w:r w:rsidR="00B026F2" w:rsidRPr="007B02FE">
        <w:rPr>
          <w:sz w:val="28"/>
        </w:rPr>
        <w:t>одпрограмма «Создание условий для обеспечения качественными</w:t>
      </w:r>
      <w:r w:rsidR="000808F9"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жил</w:t>
      </w:r>
      <w:r w:rsidR="00B026F2" w:rsidRPr="007B02FE">
        <w:rPr>
          <w:sz w:val="28"/>
        </w:rPr>
        <w:t>ищно-коммунальными</w:t>
      </w:r>
      <w:r w:rsidR="00B026F2" w:rsidRPr="007B02FE">
        <w:rPr>
          <w:spacing w:val="-1"/>
          <w:sz w:val="28"/>
        </w:rPr>
        <w:t xml:space="preserve"> </w:t>
      </w:r>
      <w:r w:rsidR="00B026F2" w:rsidRPr="007B02FE">
        <w:rPr>
          <w:sz w:val="28"/>
        </w:rPr>
        <w:t>услугами»;</w:t>
      </w:r>
    </w:p>
    <w:p w:rsidR="00B026F2" w:rsidRPr="007B02FE" w:rsidRDefault="00CE74E7" w:rsidP="00CE74E7">
      <w:pPr>
        <w:pStyle w:val="ab"/>
        <w:tabs>
          <w:tab w:val="left" w:pos="284"/>
        </w:tabs>
        <w:spacing w:before="48"/>
        <w:ind w:left="0" w:firstLine="0"/>
        <w:rPr>
          <w:sz w:val="28"/>
        </w:rPr>
      </w:pPr>
      <w:r w:rsidRPr="007B02FE">
        <w:rPr>
          <w:sz w:val="28"/>
        </w:rPr>
        <w:tab/>
        <w:t>П</w:t>
      </w:r>
      <w:r w:rsidR="00B026F2" w:rsidRPr="007B02FE">
        <w:rPr>
          <w:sz w:val="28"/>
        </w:rPr>
        <w:t>одпрограмма «Энергосбережение и повышение энергетической эффективности».</w:t>
      </w:r>
    </w:p>
    <w:p w:rsidR="00B026F2" w:rsidRPr="007B02FE" w:rsidRDefault="00B026F2" w:rsidP="000808F9">
      <w:pPr>
        <w:pStyle w:val="a5"/>
        <w:ind w:left="0" w:firstLine="707"/>
      </w:pPr>
      <w:r w:rsidRPr="007B02FE">
        <w:rPr>
          <w:b/>
        </w:rPr>
        <w:t>Цель</w:t>
      </w:r>
      <w:r w:rsidRPr="007B02FE">
        <w:rPr>
          <w:b/>
          <w:spacing w:val="1"/>
        </w:rPr>
        <w:t xml:space="preserve"> </w:t>
      </w:r>
      <w:r w:rsidRPr="007B02FE">
        <w:rPr>
          <w:b/>
        </w:rPr>
        <w:t>муниципальной</w:t>
      </w:r>
      <w:r w:rsidRPr="007B02FE">
        <w:rPr>
          <w:b/>
          <w:spacing w:val="1"/>
        </w:rPr>
        <w:t xml:space="preserve"> </w:t>
      </w:r>
      <w:r w:rsidRPr="007B02FE">
        <w:rPr>
          <w:b/>
        </w:rPr>
        <w:t>программы</w:t>
      </w:r>
      <w:r w:rsidRPr="007B02FE">
        <w:t>:</w:t>
      </w:r>
      <w:r w:rsidRPr="007B02FE">
        <w:rPr>
          <w:spacing w:val="1"/>
        </w:rPr>
        <w:t xml:space="preserve"> </w:t>
      </w:r>
      <w:r w:rsidR="00807577" w:rsidRPr="007B02FE">
        <w:rPr>
          <w:spacing w:val="1"/>
        </w:rPr>
        <w:t>С</w:t>
      </w:r>
      <w:r w:rsidR="00807577" w:rsidRPr="007B02FE">
        <w:t>оздание условий для повышения</w:t>
      </w:r>
      <w:r w:rsidR="00807577" w:rsidRPr="007B02FE">
        <w:rPr>
          <w:spacing w:val="13"/>
        </w:rPr>
        <w:t xml:space="preserve"> </w:t>
      </w:r>
      <w:r w:rsidR="00807577" w:rsidRPr="007B02FE">
        <w:t>надежности</w:t>
      </w:r>
      <w:r w:rsidR="00807577" w:rsidRPr="007B02FE">
        <w:rPr>
          <w:spacing w:val="18"/>
        </w:rPr>
        <w:t xml:space="preserve"> </w:t>
      </w:r>
      <w:r w:rsidR="00807577" w:rsidRPr="007B02FE">
        <w:t>и</w:t>
      </w:r>
      <w:r w:rsidR="00807577" w:rsidRPr="007B02FE">
        <w:rPr>
          <w:spacing w:val="12"/>
        </w:rPr>
        <w:t xml:space="preserve"> </w:t>
      </w:r>
      <w:r w:rsidR="00807577" w:rsidRPr="007B02FE">
        <w:t>энергоэффективности</w:t>
      </w:r>
      <w:r w:rsidR="00807577" w:rsidRPr="007B02FE">
        <w:rPr>
          <w:spacing w:val="18"/>
        </w:rPr>
        <w:t xml:space="preserve"> </w:t>
      </w:r>
      <w:r w:rsidR="00807577" w:rsidRPr="007B02FE">
        <w:t>функционирования</w:t>
      </w:r>
      <w:r w:rsidR="00807577" w:rsidRPr="007B02FE">
        <w:rPr>
          <w:spacing w:val="9"/>
        </w:rPr>
        <w:t xml:space="preserve"> </w:t>
      </w:r>
      <w:r w:rsidR="00807577" w:rsidRPr="007B02FE">
        <w:t>систем</w:t>
      </w:r>
      <w:r w:rsidR="00807577" w:rsidRPr="007B02FE">
        <w:rPr>
          <w:spacing w:val="33"/>
        </w:rPr>
        <w:t xml:space="preserve"> </w:t>
      </w:r>
      <w:r w:rsidR="00807577" w:rsidRPr="007B02FE">
        <w:t>жизнеобеспечения</w:t>
      </w:r>
      <w:r w:rsidR="00807577" w:rsidRPr="007B02FE">
        <w:rPr>
          <w:spacing w:val="34"/>
        </w:rPr>
        <w:t xml:space="preserve"> </w:t>
      </w:r>
      <w:r w:rsidR="00807577" w:rsidRPr="007B02FE">
        <w:t>населения</w:t>
      </w:r>
      <w:r w:rsidR="00807577" w:rsidRPr="007B02FE">
        <w:rPr>
          <w:spacing w:val="37"/>
        </w:rPr>
        <w:t xml:space="preserve"> </w:t>
      </w:r>
      <w:r w:rsidR="00807577" w:rsidRPr="007B02FE">
        <w:t>на</w:t>
      </w:r>
      <w:r w:rsidR="00807577" w:rsidRPr="007B02FE">
        <w:rPr>
          <w:spacing w:val="34"/>
        </w:rPr>
        <w:t xml:space="preserve"> </w:t>
      </w:r>
      <w:r w:rsidR="00807577" w:rsidRPr="007B02FE">
        <w:t>территории</w:t>
      </w:r>
      <w:r w:rsidR="00807577" w:rsidRPr="007B02FE">
        <w:rPr>
          <w:spacing w:val="36"/>
        </w:rPr>
        <w:t xml:space="preserve"> </w:t>
      </w:r>
      <w:r w:rsidR="00807577" w:rsidRPr="007B02FE">
        <w:t>Пряжинского национального</w:t>
      </w:r>
      <w:r w:rsidR="00807577" w:rsidRPr="007B02FE">
        <w:rPr>
          <w:spacing w:val="35"/>
        </w:rPr>
        <w:t xml:space="preserve"> </w:t>
      </w:r>
      <w:r w:rsidR="00807577" w:rsidRPr="007B02FE">
        <w:t>муниципального</w:t>
      </w:r>
      <w:r w:rsidR="00807577" w:rsidRPr="007B02FE">
        <w:rPr>
          <w:spacing w:val="-4"/>
        </w:rPr>
        <w:t xml:space="preserve"> </w:t>
      </w:r>
      <w:r w:rsidR="00807577" w:rsidRPr="007B02FE">
        <w:t>района</w:t>
      </w:r>
      <w:r w:rsidR="00D20DC1" w:rsidRPr="007B02FE">
        <w:t>.</w:t>
      </w:r>
    </w:p>
    <w:p w:rsidR="00B026F2" w:rsidRPr="007B02FE" w:rsidRDefault="00B026F2" w:rsidP="000808F9">
      <w:pPr>
        <w:pStyle w:val="a5"/>
        <w:ind w:left="0" w:firstLine="707"/>
      </w:pPr>
      <w:r w:rsidRPr="007B02FE">
        <w:t>Муниципальная программа предусматривает проведение основных мероприятий:</w:t>
      </w:r>
    </w:p>
    <w:p w:rsidR="00B026F2" w:rsidRPr="007B02FE" w:rsidRDefault="00CE74E7" w:rsidP="00992119">
      <w:pPr>
        <w:tabs>
          <w:tab w:val="left" w:pos="0"/>
        </w:tabs>
        <w:spacing w:line="321" w:lineRule="exact"/>
        <w:jc w:val="both"/>
        <w:rPr>
          <w:b/>
          <w:sz w:val="28"/>
        </w:rPr>
      </w:pPr>
      <w:r w:rsidRPr="007B02FE">
        <w:rPr>
          <w:sz w:val="28"/>
        </w:rPr>
        <w:tab/>
      </w:r>
      <w:r w:rsidR="00B026F2" w:rsidRPr="007B02FE">
        <w:rPr>
          <w:b/>
          <w:sz w:val="28"/>
        </w:rPr>
        <w:t>Подпрограмма</w:t>
      </w:r>
      <w:r w:rsidR="00B026F2" w:rsidRPr="007B02FE">
        <w:rPr>
          <w:b/>
          <w:spacing w:val="-2"/>
          <w:sz w:val="28"/>
        </w:rPr>
        <w:t xml:space="preserve"> </w:t>
      </w:r>
      <w:r w:rsidR="00B026F2" w:rsidRPr="007B02FE">
        <w:rPr>
          <w:b/>
          <w:sz w:val="28"/>
        </w:rPr>
        <w:t>«Чистая</w:t>
      </w:r>
      <w:r w:rsidR="00B026F2" w:rsidRPr="007B02FE">
        <w:rPr>
          <w:b/>
          <w:spacing w:val="-3"/>
          <w:sz w:val="28"/>
        </w:rPr>
        <w:t xml:space="preserve"> </w:t>
      </w:r>
      <w:r w:rsidR="00B026F2" w:rsidRPr="007B02FE">
        <w:rPr>
          <w:b/>
          <w:sz w:val="28"/>
        </w:rPr>
        <w:t>вода»:</w:t>
      </w:r>
    </w:p>
    <w:p w:rsidR="00B026F2" w:rsidRPr="007B02FE" w:rsidRDefault="00B026F2" w:rsidP="00CE74E7">
      <w:pPr>
        <w:ind w:firstLine="708"/>
        <w:jc w:val="both"/>
        <w:rPr>
          <w:sz w:val="28"/>
        </w:rPr>
      </w:pPr>
      <w:r w:rsidRPr="007B02FE">
        <w:rPr>
          <w:sz w:val="28"/>
        </w:rPr>
        <w:t>строительство,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реконструкция,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капитальный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ремонт,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приобретение,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монтаж и ввод в эксплуат</w:t>
      </w:r>
      <w:r w:rsidR="001454C3" w:rsidRPr="007B02FE">
        <w:rPr>
          <w:sz w:val="28"/>
        </w:rPr>
        <w:t>ацию объектов водоснабжения (</w:t>
      </w:r>
      <w:r w:rsidRPr="007B02FE">
        <w:rPr>
          <w:sz w:val="28"/>
        </w:rPr>
        <w:t>ВНС,</w:t>
      </w:r>
      <w:r w:rsidR="001454C3" w:rsidRPr="007B02FE">
        <w:rPr>
          <w:sz w:val="28"/>
        </w:rPr>
        <w:t xml:space="preserve"> ВОС,</w:t>
      </w:r>
      <w:r w:rsidRPr="007B02FE">
        <w:rPr>
          <w:sz w:val="28"/>
        </w:rPr>
        <w:t xml:space="preserve"> </w:t>
      </w:r>
      <w:r w:rsidR="00AB4491" w:rsidRPr="007B02FE">
        <w:rPr>
          <w:sz w:val="28"/>
        </w:rPr>
        <w:t>установок водоочистки</w:t>
      </w:r>
      <w:r w:rsidRPr="007B02FE">
        <w:rPr>
          <w:sz w:val="28"/>
        </w:rPr>
        <w:t>)</w:t>
      </w:r>
      <w:r w:rsidRPr="007B02FE">
        <w:rPr>
          <w:spacing w:val="-2"/>
          <w:sz w:val="28"/>
        </w:rPr>
        <w:t xml:space="preserve"> </w:t>
      </w:r>
      <w:r w:rsidRPr="007B02FE">
        <w:rPr>
          <w:sz w:val="28"/>
        </w:rPr>
        <w:t>на</w:t>
      </w:r>
      <w:r w:rsidRPr="007B02FE">
        <w:rPr>
          <w:spacing w:val="-1"/>
          <w:sz w:val="28"/>
        </w:rPr>
        <w:t xml:space="preserve"> </w:t>
      </w:r>
      <w:r w:rsidRPr="007B02FE">
        <w:rPr>
          <w:sz w:val="28"/>
        </w:rPr>
        <w:t>территории</w:t>
      </w:r>
      <w:r w:rsidRPr="007B02FE">
        <w:rPr>
          <w:spacing w:val="-1"/>
          <w:sz w:val="28"/>
        </w:rPr>
        <w:t xml:space="preserve"> </w:t>
      </w:r>
      <w:r w:rsidRPr="007B02FE">
        <w:rPr>
          <w:sz w:val="28"/>
        </w:rPr>
        <w:t>Пряжинского национального муниципального района.</w:t>
      </w:r>
    </w:p>
    <w:p w:rsidR="00B026F2" w:rsidRPr="007B02FE" w:rsidRDefault="00992119" w:rsidP="00992119">
      <w:pPr>
        <w:tabs>
          <w:tab w:val="left" w:pos="0"/>
        </w:tabs>
        <w:spacing w:line="322" w:lineRule="exact"/>
        <w:jc w:val="both"/>
        <w:rPr>
          <w:b/>
          <w:sz w:val="28"/>
        </w:rPr>
      </w:pPr>
      <w:r w:rsidRPr="007B02FE">
        <w:rPr>
          <w:b/>
          <w:sz w:val="28"/>
        </w:rPr>
        <w:tab/>
      </w:r>
      <w:r w:rsidR="00B026F2" w:rsidRPr="007B02FE">
        <w:rPr>
          <w:b/>
          <w:sz w:val="28"/>
        </w:rPr>
        <w:t>Подпрограмма</w:t>
      </w:r>
      <w:r w:rsidR="00B026F2" w:rsidRPr="007B02FE">
        <w:rPr>
          <w:b/>
          <w:spacing w:val="-2"/>
          <w:sz w:val="28"/>
        </w:rPr>
        <w:t xml:space="preserve"> </w:t>
      </w:r>
      <w:r w:rsidR="00B026F2" w:rsidRPr="007B02FE">
        <w:rPr>
          <w:b/>
          <w:sz w:val="28"/>
        </w:rPr>
        <w:t>«Очистка</w:t>
      </w:r>
      <w:r w:rsidR="00B026F2" w:rsidRPr="007B02FE">
        <w:rPr>
          <w:b/>
          <w:spacing w:val="-3"/>
          <w:sz w:val="28"/>
        </w:rPr>
        <w:t xml:space="preserve"> </w:t>
      </w:r>
      <w:r w:rsidR="00B026F2" w:rsidRPr="007B02FE">
        <w:rPr>
          <w:b/>
          <w:sz w:val="28"/>
        </w:rPr>
        <w:t>сточных</w:t>
      </w:r>
      <w:r w:rsidR="00B026F2" w:rsidRPr="007B02FE">
        <w:rPr>
          <w:b/>
          <w:spacing w:val="-2"/>
          <w:sz w:val="28"/>
        </w:rPr>
        <w:t xml:space="preserve"> </w:t>
      </w:r>
      <w:r w:rsidR="00B026F2" w:rsidRPr="007B02FE">
        <w:rPr>
          <w:b/>
          <w:sz w:val="28"/>
        </w:rPr>
        <w:t>вод»:</w:t>
      </w:r>
    </w:p>
    <w:p w:rsidR="00B026F2" w:rsidRPr="007B02FE" w:rsidRDefault="00CE74E7" w:rsidP="00CE74E7">
      <w:pPr>
        <w:tabs>
          <w:tab w:val="left" w:pos="851"/>
        </w:tabs>
        <w:jc w:val="both"/>
        <w:rPr>
          <w:sz w:val="28"/>
        </w:rPr>
      </w:pPr>
      <w:r w:rsidRPr="007B02FE">
        <w:rPr>
          <w:sz w:val="28"/>
        </w:rPr>
        <w:tab/>
      </w:r>
      <w:r w:rsidR="00B026F2" w:rsidRPr="007B02FE">
        <w:rPr>
          <w:sz w:val="28"/>
        </w:rPr>
        <w:t>строительство,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реконструкция,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капитальный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ремонт,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приобретение,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монтаж и ввод в эксплуатацию объектов очистки сточных вод на территории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Пряжинского национального муниципального</w:t>
      </w:r>
      <w:r w:rsidR="00B026F2" w:rsidRPr="007B02FE">
        <w:rPr>
          <w:spacing w:val="-2"/>
          <w:sz w:val="28"/>
        </w:rPr>
        <w:t xml:space="preserve"> </w:t>
      </w:r>
      <w:r w:rsidR="00B026F2" w:rsidRPr="007B02FE">
        <w:rPr>
          <w:sz w:val="28"/>
        </w:rPr>
        <w:t>района</w:t>
      </w:r>
      <w:r w:rsidR="00BD34B2" w:rsidRPr="007B02FE">
        <w:rPr>
          <w:sz w:val="28"/>
        </w:rPr>
        <w:t xml:space="preserve"> </w:t>
      </w:r>
      <w:r w:rsidR="001454C3" w:rsidRPr="007B02FE">
        <w:rPr>
          <w:sz w:val="28"/>
        </w:rPr>
        <w:t xml:space="preserve">(КОС, КНС, </w:t>
      </w:r>
      <w:r w:rsidR="00BD34B2" w:rsidRPr="007B02FE">
        <w:rPr>
          <w:sz w:val="28"/>
        </w:rPr>
        <w:t>сети</w:t>
      </w:r>
      <w:r w:rsidR="001454C3" w:rsidRPr="007B02FE">
        <w:rPr>
          <w:sz w:val="28"/>
        </w:rPr>
        <w:t>)</w:t>
      </w:r>
      <w:r w:rsidR="00B026F2" w:rsidRPr="007B02FE">
        <w:rPr>
          <w:sz w:val="28"/>
        </w:rPr>
        <w:t>;</w:t>
      </w:r>
    </w:p>
    <w:p w:rsidR="00B026F2" w:rsidRPr="007B02FE" w:rsidRDefault="00CE74E7" w:rsidP="00992119">
      <w:pPr>
        <w:jc w:val="both"/>
        <w:rPr>
          <w:sz w:val="28"/>
        </w:rPr>
      </w:pPr>
      <w:r w:rsidRPr="007B02FE">
        <w:rPr>
          <w:b/>
          <w:sz w:val="28"/>
        </w:rPr>
        <w:tab/>
      </w:r>
      <w:r w:rsidR="00B026F2" w:rsidRPr="007B02FE">
        <w:rPr>
          <w:b/>
          <w:sz w:val="28"/>
        </w:rPr>
        <w:t>Подпрограмма «Создание условий для обеспечения</w:t>
      </w:r>
      <w:r w:rsidR="00B026F2" w:rsidRPr="007B02FE">
        <w:rPr>
          <w:sz w:val="28"/>
        </w:rPr>
        <w:t xml:space="preserve"> </w:t>
      </w:r>
      <w:r w:rsidR="00B026F2" w:rsidRPr="007B02FE">
        <w:rPr>
          <w:b/>
          <w:sz w:val="28"/>
        </w:rPr>
        <w:t>качественными</w:t>
      </w:r>
      <w:r w:rsidR="00B026F2" w:rsidRPr="007B02FE">
        <w:rPr>
          <w:b/>
          <w:spacing w:val="1"/>
          <w:sz w:val="28"/>
        </w:rPr>
        <w:t xml:space="preserve"> </w:t>
      </w:r>
      <w:r w:rsidR="00B026F2" w:rsidRPr="007B02FE">
        <w:rPr>
          <w:b/>
          <w:sz w:val="28"/>
        </w:rPr>
        <w:t>жилищно-коммунальными</w:t>
      </w:r>
      <w:r w:rsidR="00B026F2" w:rsidRPr="007B02FE">
        <w:rPr>
          <w:b/>
          <w:spacing w:val="-1"/>
          <w:sz w:val="28"/>
        </w:rPr>
        <w:t xml:space="preserve"> </w:t>
      </w:r>
      <w:r w:rsidR="00B026F2" w:rsidRPr="007B02FE">
        <w:rPr>
          <w:b/>
          <w:sz w:val="28"/>
        </w:rPr>
        <w:t>услугами»</w:t>
      </w:r>
      <w:r w:rsidR="00B026F2" w:rsidRPr="007B02FE">
        <w:rPr>
          <w:sz w:val="28"/>
        </w:rPr>
        <w:t>:</w:t>
      </w:r>
    </w:p>
    <w:p w:rsidR="00B026F2" w:rsidRPr="007B02FE" w:rsidRDefault="00CE74E7" w:rsidP="00CE74E7">
      <w:pPr>
        <w:tabs>
          <w:tab w:val="left" w:pos="851"/>
        </w:tabs>
        <w:jc w:val="both"/>
        <w:rPr>
          <w:sz w:val="28"/>
        </w:rPr>
      </w:pPr>
      <w:r w:rsidRPr="007B02FE">
        <w:rPr>
          <w:sz w:val="28"/>
        </w:rPr>
        <w:tab/>
      </w:r>
      <w:r w:rsidR="00B026F2" w:rsidRPr="007B02FE">
        <w:rPr>
          <w:sz w:val="28"/>
        </w:rPr>
        <w:t>строительство,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реконструкция,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капитальный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ремонт,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приобретение,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монтаж и ввод в эксплуатацию объектов коммунальной инфраструктуры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на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территории</w:t>
      </w:r>
      <w:r w:rsidR="00B026F2" w:rsidRPr="007B02FE">
        <w:rPr>
          <w:spacing w:val="-1"/>
          <w:sz w:val="28"/>
        </w:rPr>
        <w:t xml:space="preserve"> </w:t>
      </w:r>
      <w:r w:rsidR="00B026F2" w:rsidRPr="007B02FE">
        <w:rPr>
          <w:sz w:val="28"/>
        </w:rPr>
        <w:t>Пряжинского национального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муниципального</w:t>
      </w:r>
      <w:r w:rsidR="00B026F2" w:rsidRPr="007B02FE">
        <w:rPr>
          <w:spacing w:val="-4"/>
          <w:sz w:val="28"/>
        </w:rPr>
        <w:t xml:space="preserve"> </w:t>
      </w:r>
      <w:r w:rsidR="00B026F2" w:rsidRPr="007B02FE">
        <w:rPr>
          <w:sz w:val="28"/>
        </w:rPr>
        <w:t>района;</w:t>
      </w:r>
    </w:p>
    <w:p w:rsidR="00B026F2" w:rsidRPr="007B02FE" w:rsidRDefault="00CE74E7" w:rsidP="00CE74E7">
      <w:pPr>
        <w:tabs>
          <w:tab w:val="left" w:pos="851"/>
        </w:tabs>
        <w:spacing w:line="276" w:lineRule="auto"/>
        <w:jc w:val="both"/>
        <w:rPr>
          <w:sz w:val="28"/>
        </w:rPr>
      </w:pPr>
      <w:r w:rsidRPr="007B02FE">
        <w:rPr>
          <w:sz w:val="28"/>
        </w:rPr>
        <w:tab/>
      </w:r>
      <w:r w:rsidR="00B026F2" w:rsidRPr="007B02FE">
        <w:rPr>
          <w:sz w:val="28"/>
        </w:rPr>
        <w:t>выполнение работ капитального характера на объектах коммунального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хозяйства, реа</w:t>
      </w:r>
      <w:r w:rsidR="00BD34B2" w:rsidRPr="007B02FE">
        <w:rPr>
          <w:sz w:val="28"/>
        </w:rPr>
        <w:t>лизация инвестиционных программ муниципальных предприятий комплексного развития коммунальной инфраструктуры,</w:t>
      </w:r>
      <w:r w:rsidR="00B026F2" w:rsidRPr="007B02FE">
        <w:rPr>
          <w:sz w:val="28"/>
        </w:rPr>
        <w:t xml:space="preserve"> подготовка объектов ЖКХ к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>осенне-зимнему</w:t>
      </w:r>
      <w:r w:rsidR="00B026F2" w:rsidRPr="007B02FE">
        <w:rPr>
          <w:spacing w:val="-5"/>
          <w:sz w:val="28"/>
        </w:rPr>
        <w:t xml:space="preserve"> </w:t>
      </w:r>
      <w:r w:rsidR="00B026F2" w:rsidRPr="007B02FE">
        <w:rPr>
          <w:sz w:val="28"/>
        </w:rPr>
        <w:t>периоду;</w:t>
      </w:r>
    </w:p>
    <w:p w:rsidR="00B026F2" w:rsidRPr="007B02FE" w:rsidRDefault="00CE74E7" w:rsidP="00CE74E7">
      <w:pPr>
        <w:tabs>
          <w:tab w:val="left" w:pos="851"/>
        </w:tabs>
        <w:rPr>
          <w:sz w:val="28"/>
        </w:rPr>
      </w:pPr>
      <w:r w:rsidRPr="007B02FE">
        <w:rPr>
          <w:sz w:val="28"/>
        </w:rPr>
        <w:tab/>
      </w:r>
      <w:r w:rsidR="00B026F2" w:rsidRPr="007B02FE">
        <w:rPr>
          <w:sz w:val="28"/>
        </w:rPr>
        <w:t>выполнение работ</w:t>
      </w:r>
      <w:r w:rsidR="00B026F2" w:rsidRPr="007B02FE">
        <w:rPr>
          <w:spacing w:val="1"/>
          <w:sz w:val="28"/>
        </w:rPr>
        <w:t xml:space="preserve"> </w:t>
      </w:r>
      <w:r w:rsidR="00B026F2" w:rsidRPr="007B02FE">
        <w:rPr>
          <w:sz w:val="28"/>
        </w:rPr>
        <w:t xml:space="preserve">по актуализации схем водоснабжения, водоотведения </w:t>
      </w:r>
      <w:r w:rsidR="00BD34B2" w:rsidRPr="007B02FE">
        <w:rPr>
          <w:sz w:val="28"/>
        </w:rPr>
        <w:t>программ муниципальных предприятий</w:t>
      </w:r>
      <w:r w:rsidR="007D494F" w:rsidRPr="007B02FE">
        <w:rPr>
          <w:sz w:val="28"/>
        </w:rPr>
        <w:t>, программ</w:t>
      </w:r>
      <w:r w:rsidR="00AB4491" w:rsidRPr="007B02FE">
        <w:rPr>
          <w:sz w:val="28"/>
        </w:rPr>
        <w:t>а</w:t>
      </w:r>
      <w:r w:rsidR="00BD34B2" w:rsidRPr="007B02FE">
        <w:rPr>
          <w:sz w:val="28"/>
        </w:rPr>
        <w:t xml:space="preserve"> комплексного развития коммунальной инфраструктуры </w:t>
      </w:r>
      <w:r w:rsidR="00B026F2" w:rsidRPr="007B02FE">
        <w:rPr>
          <w:sz w:val="28"/>
        </w:rPr>
        <w:t>городских и сельских поселений Пряжинского национального муниципального</w:t>
      </w:r>
      <w:r w:rsidR="00B026F2" w:rsidRPr="007B02FE">
        <w:rPr>
          <w:spacing w:val="-3"/>
          <w:sz w:val="28"/>
        </w:rPr>
        <w:t xml:space="preserve"> </w:t>
      </w:r>
      <w:r w:rsidR="00B026F2" w:rsidRPr="007B02FE">
        <w:rPr>
          <w:sz w:val="28"/>
        </w:rPr>
        <w:t>района;</w:t>
      </w:r>
    </w:p>
    <w:p w:rsidR="00B026F2" w:rsidRPr="007B02FE" w:rsidRDefault="00CE74E7" w:rsidP="00CE74E7">
      <w:pPr>
        <w:tabs>
          <w:tab w:val="left" w:pos="851"/>
        </w:tabs>
        <w:spacing w:line="242" w:lineRule="auto"/>
        <w:rPr>
          <w:sz w:val="28"/>
        </w:rPr>
      </w:pPr>
      <w:r w:rsidRPr="007B02FE">
        <w:rPr>
          <w:sz w:val="28"/>
        </w:rPr>
        <w:tab/>
      </w:r>
      <w:r w:rsidR="00B026F2" w:rsidRPr="007B02FE">
        <w:rPr>
          <w:sz w:val="28"/>
        </w:rPr>
        <w:t>реализация мероприятий по поддержке предприятий ЖКХ Пряжинского национального муниципального</w:t>
      </w:r>
      <w:r w:rsidR="00B026F2" w:rsidRPr="007B02FE">
        <w:rPr>
          <w:spacing w:val="-3"/>
          <w:sz w:val="28"/>
        </w:rPr>
        <w:t xml:space="preserve"> </w:t>
      </w:r>
      <w:r w:rsidR="00B026F2" w:rsidRPr="007B02FE">
        <w:rPr>
          <w:sz w:val="28"/>
        </w:rPr>
        <w:t>района.</w:t>
      </w:r>
    </w:p>
    <w:p w:rsidR="006A656B" w:rsidRPr="007B02FE" w:rsidRDefault="006A656B" w:rsidP="00CE74E7">
      <w:pPr>
        <w:tabs>
          <w:tab w:val="left" w:pos="851"/>
        </w:tabs>
        <w:spacing w:line="242" w:lineRule="auto"/>
        <w:rPr>
          <w:sz w:val="28"/>
        </w:rPr>
      </w:pPr>
    </w:p>
    <w:p w:rsidR="00B026F2" w:rsidRPr="007B02FE" w:rsidRDefault="00B026F2" w:rsidP="00CE74E7">
      <w:pPr>
        <w:tabs>
          <w:tab w:val="left" w:pos="1604"/>
        </w:tabs>
        <w:jc w:val="center"/>
        <w:rPr>
          <w:b/>
          <w:sz w:val="28"/>
        </w:rPr>
      </w:pPr>
      <w:r w:rsidRPr="007B02FE">
        <w:rPr>
          <w:b/>
          <w:sz w:val="28"/>
        </w:rPr>
        <w:t>Подпрограмма</w:t>
      </w:r>
      <w:r w:rsidRPr="007B02FE">
        <w:rPr>
          <w:b/>
          <w:spacing w:val="1"/>
          <w:sz w:val="28"/>
        </w:rPr>
        <w:t xml:space="preserve"> </w:t>
      </w:r>
      <w:r w:rsidRPr="007B02FE">
        <w:rPr>
          <w:b/>
          <w:sz w:val="28"/>
        </w:rPr>
        <w:t>«Энергосбережение</w:t>
      </w:r>
      <w:r w:rsidRPr="007B02FE">
        <w:rPr>
          <w:b/>
          <w:spacing w:val="1"/>
          <w:sz w:val="28"/>
        </w:rPr>
        <w:t xml:space="preserve"> </w:t>
      </w:r>
      <w:r w:rsidRPr="007B02FE">
        <w:rPr>
          <w:b/>
          <w:sz w:val="28"/>
        </w:rPr>
        <w:t>и</w:t>
      </w:r>
      <w:r w:rsidRPr="007B02FE">
        <w:rPr>
          <w:b/>
          <w:spacing w:val="1"/>
          <w:sz w:val="28"/>
        </w:rPr>
        <w:t xml:space="preserve"> </w:t>
      </w:r>
      <w:r w:rsidRPr="007B02FE">
        <w:rPr>
          <w:b/>
          <w:sz w:val="28"/>
        </w:rPr>
        <w:t>повышение</w:t>
      </w:r>
      <w:r w:rsidRPr="007B02FE">
        <w:rPr>
          <w:b/>
          <w:spacing w:val="1"/>
          <w:sz w:val="28"/>
        </w:rPr>
        <w:t xml:space="preserve"> </w:t>
      </w:r>
      <w:r w:rsidRPr="007B02FE">
        <w:rPr>
          <w:b/>
          <w:sz w:val="28"/>
        </w:rPr>
        <w:t>энергетической</w:t>
      </w:r>
      <w:r w:rsidRPr="007B02FE">
        <w:rPr>
          <w:b/>
          <w:spacing w:val="-67"/>
          <w:sz w:val="28"/>
        </w:rPr>
        <w:t xml:space="preserve"> </w:t>
      </w:r>
      <w:r w:rsidRPr="007B02FE">
        <w:rPr>
          <w:b/>
          <w:sz w:val="28"/>
        </w:rPr>
        <w:t>эффективности»:</w:t>
      </w:r>
    </w:p>
    <w:p w:rsidR="00B026F2" w:rsidRPr="007B02FE" w:rsidRDefault="00CE74E7" w:rsidP="00CE74E7">
      <w:pPr>
        <w:tabs>
          <w:tab w:val="left" w:pos="851"/>
        </w:tabs>
        <w:rPr>
          <w:sz w:val="28"/>
        </w:rPr>
      </w:pPr>
      <w:r w:rsidRPr="007B02FE">
        <w:rPr>
          <w:sz w:val="28"/>
        </w:rPr>
        <w:tab/>
      </w:r>
      <w:r w:rsidR="00B026F2" w:rsidRPr="007B02FE">
        <w:rPr>
          <w:sz w:val="28"/>
        </w:rPr>
        <w:t>организация</w:t>
      </w:r>
      <w:r w:rsidR="00B026F2" w:rsidRPr="007B02FE">
        <w:rPr>
          <w:spacing w:val="-2"/>
          <w:sz w:val="28"/>
        </w:rPr>
        <w:t xml:space="preserve"> </w:t>
      </w:r>
      <w:r w:rsidR="00B026F2" w:rsidRPr="007B02FE">
        <w:rPr>
          <w:sz w:val="28"/>
        </w:rPr>
        <w:t>учета</w:t>
      </w:r>
      <w:r w:rsidR="00B026F2" w:rsidRPr="007B02FE">
        <w:rPr>
          <w:spacing w:val="-2"/>
          <w:sz w:val="28"/>
        </w:rPr>
        <w:t xml:space="preserve"> </w:t>
      </w:r>
      <w:r w:rsidR="00B026F2" w:rsidRPr="007B02FE">
        <w:rPr>
          <w:sz w:val="28"/>
        </w:rPr>
        <w:t>энергетических ресурсов</w:t>
      </w:r>
      <w:r w:rsidR="00B026F2" w:rsidRPr="007B02FE">
        <w:rPr>
          <w:spacing w:val="-4"/>
          <w:sz w:val="28"/>
        </w:rPr>
        <w:t xml:space="preserve"> </w:t>
      </w:r>
      <w:r w:rsidR="00B026F2" w:rsidRPr="007B02FE">
        <w:rPr>
          <w:sz w:val="28"/>
        </w:rPr>
        <w:t>в</w:t>
      </w:r>
      <w:r w:rsidR="00B026F2" w:rsidRPr="007B02FE">
        <w:rPr>
          <w:spacing w:val="-3"/>
          <w:sz w:val="28"/>
        </w:rPr>
        <w:t xml:space="preserve"> </w:t>
      </w:r>
      <w:r w:rsidR="00B026F2" w:rsidRPr="007B02FE">
        <w:rPr>
          <w:sz w:val="28"/>
        </w:rPr>
        <w:t>бюджетной</w:t>
      </w:r>
      <w:r w:rsidR="00B026F2" w:rsidRPr="007B02FE">
        <w:rPr>
          <w:spacing w:val="-4"/>
          <w:sz w:val="28"/>
        </w:rPr>
        <w:t xml:space="preserve"> </w:t>
      </w:r>
      <w:r w:rsidR="00B026F2" w:rsidRPr="007B02FE">
        <w:rPr>
          <w:sz w:val="28"/>
        </w:rPr>
        <w:t>сфере;</w:t>
      </w:r>
    </w:p>
    <w:p w:rsidR="00B026F2" w:rsidRPr="007B02FE" w:rsidRDefault="00CE74E7" w:rsidP="00CE74E7">
      <w:pPr>
        <w:tabs>
          <w:tab w:val="left" w:pos="851"/>
        </w:tabs>
        <w:rPr>
          <w:sz w:val="28"/>
        </w:rPr>
      </w:pPr>
      <w:r w:rsidRPr="007B02FE">
        <w:rPr>
          <w:sz w:val="28"/>
        </w:rPr>
        <w:tab/>
        <w:t>ор</w:t>
      </w:r>
      <w:r w:rsidR="00B026F2" w:rsidRPr="007B02FE">
        <w:rPr>
          <w:sz w:val="28"/>
        </w:rPr>
        <w:t>ганизация</w:t>
      </w:r>
      <w:r w:rsidR="00B026F2" w:rsidRPr="007B02FE">
        <w:rPr>
          <w:spacing w:val="-3"/>
          <w:sz w:val="28"/>
        </w:rPr>
        <w:t xml:space="preserve"> </w:t>
      </w:r>
      <w:r w:rsidR="00B026F2" w:rsidRPr="007B02FE">
        <w:rPr>
          <w:sz w:val="28"/>
        </w:rPr>
        <w:t>учета</w:t>
      </w:r>
      <w:r w:rsidR="00B026F2" w:rsidRPr="007B02FE">
        <w:rPr>
          <w:spacing w:val="-2"/>
          <w:sz w:val="28"/>
        </w:rPr>
        <w:t xml:space="preserve"> </w:t>
      </w:r>
      <w:r w:rsidR="00B026F2" w:rsidRPr="007B02FE">
        <w:rPr>
          <w:sz w:val="28"/>
        </w:rPr>
        <w:t>энергетических</w:t>
      </w:r>
      <w:r w:rsidR="00B026F2" w:rsidRPr="007B02FE">
        <w:rPr>
          <w:spacing w:val="-1"/>
          <w:sz w:val="28"/>
        </w:rPr>
        <w:t xml:space="preserve"> </w:t>
      </w:r>
      <w:r w:rsidR="00B026F2" w:rsidRPr="007B02FE">
        <w:rPr>
          <w:sz w:val="28"/>
        </w:rPr>
        <w:t>ресурсов</w:t>
      </w:r>
      <w:r w:rsidR="00B026F2" w:rsidRPr="007B02FE">
        <w:rPr>
          <w:spacing w:val="-4"/>
          <w:sz w:val="28"/>
        </w:rPr>
        <w:t xml:space="preserve"> </w:t>
      </w:r>
      <w:r w:rsidR="00B026F2" w:rsidRPr="007B02FE">
        <w:rPr>
          <w:sz w:val="28"/>
        </w:rPr>
        <w:t>в</w:t>
      </w:r>
      <w:r w:rsidR="00B026F2" w:rsidRPr="007B02FE">
        <w:rPr>
          <w:spacing w:val="-4"/>
          <w:sz w:val="28"/>
        </w:rPr>
        <w:t xml:space="preserve"> </w:t>
      </w:r>
      <w:r w:rsidR="00B026F2" w:rsidRPr="007B02FE">
        <w:rPr>
          <w:sz w:val="28"/>
        </w:rPr>
        <w:t>жилищном</w:t>
      </w:r>
      <w:r w:rsidR="00B026F2" w:rsidRPr="007B02FE">
        <w:rPr>
          <w:spacing w:val="-2"/>
          <w:sz w:val="28"/>
        </w:rPr>
        <w:t xml:space="preserve"> </w:t>
      </w:r>
      <w:r w:rsidR="00B026F2" w:rsidRPr="007B02FE">
        <w:rPr>
          <w:sz w:val="28"/>
        </w:rPr>
        <w:t>фонде;</w:t>
      </w:r>
    </w:p>
    <w:p w:rsidR="00B026F2" w:rsidRPr="007B02FE" w:rsidRDefault="00CE74E7" w:rsidP="00CE74E7">
      <w:pPr>
        <w:tabs>
          <w:tab w:val="left" w:pos="851"/>
        </w:tabs>
        <w:rPr>
          <w:sz w:val="28"/>
        </w:rPr>
      </w:pPr>
      <w:r w:rsidRPr="007B02FE">
        <w:rPr>
          <w:sz w:val="28"/>
        </w:rPr>
        <w:tab/>
      </w:r>
      <w:r w:rsidR="007D494F" w:rsidRPr="007B02FE">
        <w:rPr>
          <w:sz w:val="28"/>
        </w:rPr>
        <w:t>п</w:t>
      </w:r>
      <w:r w:rsidR="00B026F2" w:rsidRPr="007B02FE">
        <w:rPr>
          <w:sz w:val="28"/>
        </w:rPr>
        <w:t>овышение энергетической эффективности в бюджетной сфере.</w:t>
      </w:r>
      <w:r w:rsidR="00B026F2" w:rsidRPr="007B02FE">
        <w:rPr>
          <w:spacing w:val="1"/>
          <w:sz w:val="28"/>
        </w:rPr>
        <w:t xml:space="preserve"> </w:t>
      </w:r>
    </w:p>
    <w:p w:rsidR="00BD34B2" w:rsidRPr="007B02FE" w:rsidRDefault="00BD34B2" w:rsidP="000808F9">
      <w:pPr>
        <w:tabs>
          <w:tab w:val="left" w:pos="1418"/>
        </w:tabs>
        <w:spacing w:before="61"/>
        <w:ind w:firstLine="709"/>
        <w:jc w:val="both"/>
        <w:rPr>
          <w:sz w:val="28"/>
        </w:rPr>
      </w:pPr>
    </w:p>
    <w:p w:rsidR="00B026F2" w:rsidRPr="007B02FE" w:rsidRDefault="00B026F2" w:rsidP="000808F9">
      <w:pPr>
        <w:pStyle w:val="a5"/>
        <w:spacing w:before="1"/>
        <w:ind w:left="0" w:firstLine="709"/>
      </w:pPr>
      <w:r w:rsidRPr="007B02FE">
        <w:t>Результатом реализации муниципальной программы «Развитие инженерной инфраструктуры и энергоэффективности на территории Пряжинского национального муниципального района Республики Карелия» на 20</w:t>
      </w:r>
      <w:r w:rsidR="006377A9" w:rsidRPr="007B02FE">
        <w:t>22</w:t>
      </w:r>
      <w:r w:rsidRPr="007B02FE">
        <w:t>-202</w:t>
      </w:r>
      <w:r w:rsidR="00D14FE2" w:rsidRPr="007B02FE">
        <w:t>6</w:t>
      </w:r>
      <w:r w:rsidR="00DC6296" w:rsidRPr="007B02FE">
        <w:t xml:space="preserve"> </w:t>
      </w:r>
      <w:r w:rsidRPr="007B02FE">
        <w:t>годы является бесперебойное</w:t>
      </w:r>
      <w:r w:rsidRPr="007B02FE">
        <w:rPr>
          <w:spacing w:val="1"/>
        </w:rPr>
        <w:t xml:space="preserve"> </w:t>
      </w:r>
      <w:r w:rsidRPr="007B02FE">
        <w:t>обеспечение</w:t>
      </w:r>
      <w:r w:rsidRPr="007B02FE">
        <w:rPr>
          <w:spacing w:val="1"/>
        </w:rPr>
        <w:t xml:space="preserve"> </w:t>
      </w:r>
      <w:r w:rsidRPr="007B02FE">
        <w:t>населения</w:t>
      </w:r>
      <w:r w:rsidRPr="007B02FE">
        <w:rPr>
          <w:spacing w:val="1"/>
        </w:rPr>
        <w:t xml:space="preserve"> </w:t>
      </w:r>
      <w:r w:rsidRPr="007B02FE">
        <w:t>качественными</w:t>
      </w:r>
      <w:r w:rsidRPr="007B02FE">
        <w:rPr>
          <w:spacing w:val="1"/>
        </w:rPr>
        <w:t xml:space="preserve"> </w:t>
      </w:r>
      <w:r w:rsidRPr="007B02FE">
        <w:t>жилищно-коммунальными</w:t>
      </w:r>
      <w:r w:rsidRPr="007B02FE">
        <w:rPr>
          <w:spacing w:val="1"/>
        </w:rPr>
        <w:t xml:space="preserve"> </w:t>
      </w:r>
      <w:r w:rsidRPr="007B02FE">
        <w:t>услугами</w:t>
      </w:r>
      <w:r w:rsidRPr="007B02FE">
        <w:rPr>
          <w:spacing w:val="-1"/>
        </w:rPr>
        <w:t xml:space="preserve"> </w:t>
      </w:r>
      <w:r w:rsidRPr="007B02FE">
        <w:t>на</w:t>
      </w:r>
      <w:r w:rsidRPr="007B02FE">
        <w:rPr>
          <w:spacing w:val="-1"/>
        </w:rPr>
        <w:t xml:space="preserve"> </w:t>
      </w:r>
      <w:r w:rsidRPr="007B02FE">
        <w:t>территории Пряжинского национального</w:t>
      </w:r>
      <w:r w:rsidRPr="007B02FE">
        <w:rPr>
          <w:spacing w:val="-4"/>
        </w:rPr>
        <w:t xml:space="preserve"> </w:t>
      </w:r>
      <w:r w:rsidRPr="007B02FE">
        <w:t>муниципального</w:t>
      </w:r>
      <w:r w:rsidRPr="007B02FE">
        <w:rPr>
          <w:spacing w:val="-3"/>
        </w:rPr>
        <w:t xml:space="preserve"> </w:t>
      </w:r>
      <w:r w:rsidRPr="007B02FE">
        <w:t>района.</w:t>
      </w:r>
    </w:p>
    <w:p w:rsidR="007F5887" w:rsidRPr="007B02FE" w:rsidRDefault="007F5887" w:rsidP="007F588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" w:name="_Toc94621066"/>
      <w:r w:rsidRPr="007B02FE">
        <w:rPr>
          <w:rFonts w:ascii="Times New Roman" w:hAnsi="Times New Roman" w:cs="Times New Roman"/>
          <w:color w:val="auto"/>
        </w:rPr>
        <w:t>Порядок взаимодействия ответственного за выполнение мероприятий</w:t>
      </w:r>
      <w:r w:rsidRPr="007B02FE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муниципальной</w:t>
      </w:r>
      <w:r w:rsidRPr="007B02FE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программы с</w:t>
      </w:r>
      <w:r w:rsidRPr="007B02FE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муниципальным заказчиком</w:t>
      </w:r>
      <w:r w:rsidRPr="007B02FE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муниципальной</w:t>
      </w:r>
      <w:r w:rsidRPr="007B02FE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программы</w:t>
      </w:r>
      <w:bookmarkEnd w:id="4"/>
    </w:p>
    <w:p w:rsidR="007F5887" w:rsidRPr="007B02FE" w:rsidRDefault="007F5887" w:rsidP="007F5887">
      <w:pPr>
        <w:pStyle w:val="a5"/>
        <w:spacing w:before="6"/>
        <w:ind w:left="0" w:right="-2" w:firstLine="725"/>
        <w:rPr>
          <w:b/>
          <w:sz w:val="27"/>
        </w:rPr>
      </w:pPr>
    </w:p>
    <w:p w:rsidR="007F5887" w:rsidRPr="007B02FE" w:rsidRDefault="007F5887" w:rsidP="007F5887">
      <w:pPr>
        <w:pStyle w:val="a5"/>
        <w:spacing w:before="61"/>
        <w:ind w:left="0" w:right="-2" w:firstLine="725"/>
      </w:pPr>
      <w:r w:rsidRPr="007B02FE">
        <w:t>Муниципальным заказчиком му</w:t>
      </w:r>
      <w:r w:rsidR="007D494F" w:rsidRPr="007B02FE">
        <w:t xml:space="preserve">ниципальной программы является </w:t>
      </w:r>
      <w:r w:rsidR="00781A85" w:rsidRPr="007B02FE">
        <w:t>а</w:t>
      </w:r>
      <w:r w:rsidRPr="007B02FE">
        <w:t>дминистрация</w:t>
      </w:r>
      <w:r w:rsidRPr="007B02FE">
        <w:rPr>
          <w:spacing w:val="-1"/>
        </w:rPr>
        <w:t xml:space="preserve"> </w:t>
      </w:r>
      <w:r w:rsidRPr="007B02FE">
        <w:t>Пряжинского национального</w:t>
      </w:r>
      <w:r w:rsidRPr="007B02FE">
        <w:rPr>
          <w:spacing w:val="1"/>
        </w:rPr>
        <w:t xml:space="preserve"> </w:t>
      </w:r>
      <w:r w:rsidRPr="007B02FE">
        <w:t>муниципального</w:t>
      </w:r>
      <w:r w:rsidRPr="007B02FE">
        <w:rPr>
          <w:spacing w:val="-3"/>
        </w:rPr>
        <w:t xml:space="preserve"> </w:t>
      </w:r>
      <w:r w:rsidRPr="007B02FE">
        <w:t>района.</w:t>
      </w:r>
    </w:p>
    <w:p w:rsidR="007F5887" w:rsidRPr="007B02FE" w:rsidRDefault="007F5887" w:rsidP="007F5887">
      <w:pPr>
        <w:pStyle w:val="a5"/>
        <w:spacing w:before="1"/>
        <w:ind w:left="0" w:right="-2" w:firstLine="725"/>
      </w:pPr>
      <w:r w:rsidRPr="007B02FE">
        <w:t xml:space="preserve">Управление реализацией муниципальной программы осуществляет координатор муниципальной программы в лице заместителя руководителя </w:t>
      </w:r>
      <w:r w:rsidR="00781A85" w:rsidRPr="007B02FE">
        <w:t>а</w:t>
      </w:r>
      <w:r w:rsidRPr="007B02FE">
        <w:t>дминистрации</w:t>
      </w:r>
      <w:r w:rsidRPr="007B02FE">
        <w:rPr>
          <w:spacing w:val="1"/>
        </w:rPr>
        <w:t xml:space="preserve"> </w:t>
      </w:r>
      <w:r w:rsidRPr="007B02FE">
        <w:t>Пряжинского национального</w:t>
      </w:r>
      <w:r w:rsidRPr="007B02FE">
        <w:rPr>
          <w:spacing w:val="1"/>
        </w:rPr>
        <w:t xml:space="preserve"> </w:t>
      </w:r>
      <w:r w:rsidRPr="007B02FE">
        <w:t>муниципального</w:t>
      </w:r>
      <w:r w:rsidRPr="007B02FE">
        <w:rPr>
          <w:spacing w:val="1"/>
        </w:rPr>
        <w:t xml:space="preserve"> </w:t>
      </w:r>
      <w:r w:rsidRPr="007B02FE">
        <w:t>района,</w:t>
      </w:r>
      <w:r w:rsidRPr="007B02FE">
        <w:rPr>
          <w:spacing w:val="1"/>
        </w:rPr>
        <w:t xml:space="preserve"> </w:t>
      </w:r>
      <w:r w:rsidRPr="007B02FE">
        <w:t>курирующего</w:t>
      </w:r>
      <w:r w:rsidRPr="007B02FE">
        <w:rPr>
          <w:spacing w:val="1"/>
        </w:rPr>
        <w:t xml:space="preserve"> </w:t>
      </w:r>
      <w:r w:rsidRPr="007B02FE">
        <w:t>вопросы</w:t>
      </w:r>
      <w:r w:rsidRPr="007B02FE">
        <w:rPr>
          <w:spacing w:val="1"/>
        </w:rPr>
        <w:t xml:space="preserve"> </w:t>
      </w:r>
      <w:r w:rsidRPr="007B02FE">
        <w:t>жилищно-коммунального</w:t>
      </w:r>
      <w:r w:rsidRPr="007B02FE">
        <w:rPr>
          <w:spacing w:val="-3"/>
        </w:rPr>
        <w:t xml:space="preserve"> </w:t>
      </w:r>
      <w:r w:rsidRPr="007B02FE">
        <w:t>хозяйства.</w:t>
      </w:r>
    </w:p>
    <w:p w:rsidR="007F5887" w:rsidRPr="007B02FE" w:rsidRDefault="007F5887" w:rsidP="007F5887">
      <w:pPr>
        <w:pStyle w:val="a5"/>
        <w:ind w:left="0" w:right="-2" w:firstLine="725"/>
      </w:pPr>
      <w:r w:rsidRPr="007B02FE">
        <w:t xml:space="preserve">Разработчиком и ответственным исполнителем муниципальной программы является </w:t>
      </w:r>
      <w:r w:rsidR="00E70442" w:rsidRPr="007B02FE">
        <w:t>отдел</w:t>
      </w:r>
      <w:r w:rsidRPr="007B02FE">
        <w:t xml:space="preserve"> ж</w:t>
      </w:r>
      <w:r w:rsidR="00E70442" w:rsidRPr="007B02FE">
        <w:t>илищно-коммунального хозяйства а</w:t>
      </w:r>
      <w:r w:rsidRPr="007B02FE">
        <w:t>дминистрации</w:t>
      </w:r>
      <w:r w:rsidRPr="007B02FE">
        <w:rPr>
          <w:spacing w:val="1"/>
        </w:rPr>
        <w:t xml:space="preserve"> </w:t>
      </w:r>
      <w:r w:rsidRPr="007B02FE">
        <w:t>Пряжинского национального муниципального</w:t>
      </w:r>
      <w:r w:rsidRPr="007B02FE">
        <w:rPr>
          <w:spacing w:val="-2"/>
        </w:rPr>
        <w:t xml:space="preserve"> </w:t>
      </w:r>
      <w:r w:rsidRPr="007B02FE">
        <w:t>района.</w:t>
      </w:r>
    </w:p>
    <w:p w:rsidR="002E05EC" w:rsidRPr="007B02FE" w:rsidRDefault="007F5887" w:rsidP="007F5887">
      <w:pPr>
        <w:pStyle w:val="a5"/>
        <w:spacing w:before="1"/>
        <w:ind w:left="0" w:right="-2" w:firstLine="725"/>
        <w:rPr>
          <w:spacing w:val="1"/>
        </w:rPr>
      </w:pPr>
      <w:r w:rsidRPr="007B02FE">
        <w:t>Исполнителями</w:t>
      </w:r>
      <w:r w:rsidRPr="007B02FE">
        <w:rPr>
          <w:spacing w:val="7"/>
        </w:rPr>
        <w:t xml:space="preserve"> </w:t>
      </w:r>
      <w:r w:rsidRPr="007B02FE">
        <w:t>мероприятий</w:t>
      </w:r>
      <w:r w:rsidRPr="007B02FE">
        <w:rPr>
          <w:spacing w:val="7"/>
        </w:rPr>
        <w:t xml:space="preserve"> </w:t>
      </w:r>
      <w:r w:rsidRPr="007B02FE">
        <w:t>муниципальной</w:t>
      </w:r>
      <w:r w:rsidRPr="007B02FE">
        <w:rPr>
          <w:spacing w:val="4"/>
        </w:rPr>
        <w:t xml:space="preserve"> </w:t>
      </w:r>
      <w:r w:rsidRPr="007B02FE">
        <w:t>программы</w:t>
      </w:r>
      <w:r w:rsidRPr="007B02FE">
        <w:rPr>
          <w:spacing w:val="5"/>
        </w:rPr>
        <w:t xml:space="preserve"> </w:t>
      </w:r>
      <w:r w:rsidRPr="007B02FE">
        <w:t>являются</w:t>
      </w:r>
      <w:r w:rsidRPr="007B02FE">
        <w:rPr>
          <w:spacing w:val="14"/>
        </w:rPr>
        <w:t xml:space="preserve"> </w:t>
      </w:r>
      <w:r w:rsidRPr="007B02FE">
        <w:t>администрации</w:t>
      </w:r>
      <w:r w:rsidRPr="007B02FE">
        <w:rPr>
          <w:spacing w:val="46"/>
        </w:rPr>
        <w:t xml:space="preserve"> </w:t>
      </w:r>
      <w:r w:rsidR="00F56684" w:rsidRPr="007B02FE">
        <w:t>городск</w:t>
      </w:r>
      <w:r w:rsidR="00781A85" w:rsidRPr="007B02FE">
        <w:t>ого</w:t>
      </w:r>
      <w:r w:rsidRPr="007B02FE">
        <w:rPr>
          <w:spacing w:val="47"/>
        </w:rPr>
        <w:t xml:space="preserve"> </w:t>
      </w:r>
      <w:r w:rsidRPr="007B02FE">
        <w:t>и</w:t>
      </w:r>
      <w:r w:rsidRPr="007B02FE">
        <w:rPr>
          <w:spacing w:val="46"/>
        </w:rPr>
        <w:t xml:space="preserve"> </w:t>
      </w:r>
      <w:r w:rsidRPr="007B02FE">
        <w:t>сельских</w:t>
      </w:r>
      <w:r w:rsidRPr="007B02FE">
        <w:rPr>
          <w:spacing w:val="47"/>
        </w:rPr>
        <w:t xml:space="preserve"> </w:t>
      </w:r>
      <w:r w:rsidRPr="007B02FE">
        <w:t>поселений,</w:t>
      </w:r>
      <w:r w:rsidRPr="007B02FE">
        <w:rPr>
          <w:spacing w:val="53"/>
        </w:rPr>
        <w:t xml:space="preserve"> </w:t>
      </w:r>
      <w:r w:rsidRPr="007B02FE">
        <w:t>организации,</w:t>
      </w:r>
      <w:r w:rsidRPr="007B02FE">
        <w:rPr>
          <w:spacing w:val="45"/>
        </w:rPr>
        <w:t xml:space="preserve"> </w:t>
      </w:r>
      <w:r w:rsidRPr="007B02FE">
        <w:t>отобранные</w:t>
      </w:r>
      <w:r w:rsidRPr="007B02FE">
        <w:rPr>
          <w:spacing w:val="46"/>
        </w:rPr>
        <w:t xml:space="preserve"> </w:t>
      </w:r>
      <w:r w:rsidRPr="007B02FE">
        <w:t>по</w:t>
      </w:r>
      <w:r w:rsidRPr="007B02FE">
        <w:rPr>
          <w:spacing w:val="47"/>
        </w:rPr>
        <w:t xml:space="preserve"> </w:t>
      </w:r>
      <w:r w:rsidRPr="007B02FE">
        <w:t>результатам открытых аукционов на выполне</w:t>
      </w:r>
      <w:r w:rsidR="00E70442" w:rsidRPr="007B02FE">
        <w:t>ние работ для муниципальных нужд, ресурсоснабжающие организации</w:t>
      </w:r>
      <w:r w:rsidRPr="007B02FE">
        <w:t>.</w:t>
      </w:r>
      <w:r w:rsidRPr="007B02FE">
        <w:rPr>
          <w:spacing w:val="-67"/>
        </w:rPr>
        <w:t xml:space="preserve"> </w:t>
      </w:r>
      <w:r w:rsidRPr="007B02FE">
        <w:t>Исполнители</w:t>
      </w:r>
      <w:r w:rsidRPr="007B02FE">
        <w:rPr>
          <w:spacing w:val="1"/>
        </w:rPr>
        <w:t xml:space="preserve"> </w:t>
      </w:r>
      <w:r w:rsidRPr="007B02FE">
        <w:t>муниципальной программы</w:t>
      </w:r>
      <w:r w:rsidRPr="007B02FE">
        <w:rPr>
          <w:spacing w:val="1"/>
        </w:rPr>
        <w:t xml:space="preserve"> </w:t>
      </w:r>
      <w:r w:rsidRPr="007B02FE">
        <w:t>несут</w:t>
      </w:r>
      <w:r w:rsidRPr="007B02FE">
        <w:rPr>
          <w:spacing w:val="1"/>
        </w:rPr>
        <w:t xml:space="preserve"> </w:t>
      </w:r>
      <w:r w:rsidRPr="007B02FE">
        <w:t>ответственность за</w:t>
      </w:r>
      <w:r w:rsidRPr="007B02FE">
        <w:rPr>
          <w:spacing w:val="1"/>
        </w:rPr>
        <w:t xml:space="preserve"> </w:t>
      </w:r>
      <w:r w:rsidRPr="007B02FE">
        <w:t>своевременную</w:t>
      </w:r>
      <w:r w:rsidRPr="007B02FE">
        <w:rPr>
          <w:spacing w:val="34"/>
        </w:rPr>
        <w:t xml:space="preserve"> </w:t>
      </w:r>
      <w:r w:rsidRPr="007B02FE">
        <w:t>реализацию</w:t>
      </w:r>
      <w:r w:rsidRPr="007B02FE">
        <w:rPr>
          <w:spacing w:val="34"/>
        </w:rPr>
        <w:t xml:space="preserve"> </w:t>
      </w:r>
      <w:r w:rsidRPr="007B02FE">
        <w:t>мероприятий</w:t>
      </w:r>
      <w:r w:rsidRPr="007B02FE">
        <w:rPr>
          <w:spacing w:val="35"/>
        </w:rPr>
        <w:t xml:space="preserve"> </w:t>
      </w:r>
      <w:r w:rsidRPr="007B02FE">
        <w:t>муниципальной</w:t>
      </w:r>
      <w:r w:rsidRPr="007B02FE">
        <w:rPr>
          <w:spacing w:val="35"/>
        </w:rPr>
        <w:t xml:space="preserve"> </w:t>
      </w:r>
      <w:r w:rsidRPr="007B02FE">
        <w:t>программы,</w:t>
      </w:r>
      <w:r w:rsidRPr="007B02FE">
        <w:rPr>
          <w:spacing w:val="34"/>
        </w:rPr>
        <w:t xml:space="preserve"> </w:t>
      </w:r>
      <w:r w:rsidRPr="007B02FE">
        <w:t>достижение</w:t>
      </w:r>
      <w:r w:rsidRPr="007B02FE">
        <w:rPr>
          <w:spacing w:val="-67"/>
        </w:rPr>
        <w:t xml:space="preserve"> </w:t>
      </w:r>
      <w:r w:rsidRPr="007B02FE">
        <w:t>запланированных</w:t>
      </w:r>
      <w:r w:rsidRPr="007B02FE">
        <w:rPr>
          <w:spacing w:val="10"/>
        </w:rPr>
        <w:t xml:space="preserve"> </w:t>
      </w:r>
      <w:r w:rsidRPr="007B02FE">
        <w:t>результатов</w:t>
      </w:r>
      <w:r w:rsidRPr="007B02FE">
        <w:rPr>
          <w:spacing w:val="10"/>
        </w:rPr>
        <w:t xml:space="preserve"> </w:t>
      </w:r>
      <w:r w:rsidRPr="007B02FE">
        <w:t>и</w:t>
      </w:r>
      <w:r w:rsidRPr="007B02FE">
        <w:rPr>
          <w:spacing w:val="10"/>
        </w:rPr>
        <w:t xml:space="preserve"> </w:t>
      </w:r>
      <w:r w:rsidRPr="007B02FE">
        <w:t>в</w:t>
      </w:r>
      <w:r w:rsidRPr="007B02FE">
        <w:rPr>
          <w:spacing w:val="9"/>
        </w:rPr>
        <w:t xml:space="preserve"> </w:t>
      </w:r>
      <w:r w:rsidRPr="007B02FE">
        <w:t>назначенные</w:t>
      </w:r>
      <w:r w:rsidRPr="007B02FE">
        <w:rPr>
          <w:spacing w:val="7"/>
        </w:rPr>
        <w:t xml:space="preserve"> </w:t>
      </w:r>
      <w:r w:rsidRPr="007B02FE">
        <w:t>сроки</w:t>
      </w:r>
      <w:r w:rsidRPr="007B02FE">
        <w:rPr>
          <w:spacing w:val="10"/>
        </w:rPr>
        <w:t xml:space="preserve"> </w:t>
      </w:r>
      <w:r w:rsidRPr="007B02FE">
        <w:t>предоставляют</w:t>
      </w:r>
      <w:r w:rsidRPr="007B02FE">
        <w:rPr>
          <w:spacing w:val="6"/>
        </w:rPr>
        <w:t xml:space="preserve"> </w:t>
      </w:r>
      <w:r w:rsidRPr="007B02FE">
        <w:t>ответственным за выполнение мероприятий отчет о ходе реализации мероприятий.</w:t>
      </w:r>
      <w:r w:rsidRPr="007B02FE">
        <w:rPr>
          <w:spacing w:val="1"/>
        </w:rPr>
        <w:t xml:space="preserve"> </w:t>
      </w:r>
    </w:p>
    <w:p w:rsidR="007F5887" w:rsidRPr="007B02FE" w:rsidRDefault="007F5887" w:rsidP="002E05EC">
      <w:pPr>
        <w:pStyle w:val="a5"/>
        <w:spacing w:before="1"/>
        <w:ind w:left="0" w:right="-2" w:firstLine="725"/>
      </w:pPr>
      <w:r w:rsidRPr="007B02FE">
        <w:t>Ответственные</w:t>
      </w:r>
      <w:r w:rsidRPr="007B02FE">
        <w:rPr>
          <w:spacing w:val="-6"/>
        </w:rPr>
        <w:t xml:space="preserve"> </w:t>
      </w:r>
      <w:r w:rsidRPr="007B02FE">
        <w:t>за</w:t>
      </w:r>
      <w:r w:rsidRPr="007B02FE">
        <w:rPr>
          <w:spacing w:val="-5"/>
        </w:rPr>
        <w:t xml:space="preserve"> </w:t>
      </w:r>
      <w:r w:rsidRPr="007B02FE">
        <w:t>выполнение</w:t>
      </w:r>
      <w:r w:rsidRPr="007B02FE">
        <w:rPr>
          <w:spacing w:val="-6"/>
        </w:rPr>
        <w:t xml:space="preserve"> </w:t>
      </w:r>
      <w:r w:rsidRPr="007B02FE">
        <w:t>мероприятий</w:t>
      </w:r>
      <w:r w:rsidRPr="007B02FE">
        <w:rPr>
          <w:spacing w:val="-5"/>
        </w:rPr>
        <w:t xml:space="preserve"> </w:t>
      </w:r>
      <w:r w:rsidRPr="007B02FE">
        <w:t>муниципальной</w:t>
      </w:r>
      <w:r w:rsidRPr="007B02FE">
        <w:rPr>
          <w:spacing w:val="-6"/>
        </w:rPr>
        <w:t xml:space="preserve"> </w:t>
      </w:r>
      <w:r w:rsidRPr="007B02FE">
        <w:t>программы:</w:t>
      </w:r>
    </w:p>
    <w:p w:rsidR="007F5887" w:rsidRPr="007B02FE" w:rsidRDefault="002E05EC" w:rsidP="002E05EC">
      <w:pPr>
        <w:tabs>
          <w:tab w:val="left" w:pos="0"/>
        </w:tabs>
        <w:spacing w:line="321" w:lineRule="exact"/>
        <w:ind w:right="-2"/>
        <w:jc w:val="both"/>
        <w:rPr>
          <w:sz w:val="28"/>
        </w:rPr>
      </w:pPr>
      <w:r w:rsidRPr="007B02FE">
        <w:rPr>
          <w:sz w:val="28"/>
        </w:rPr>
        <w:tab/>
      </w:r>
      <w:r w:rsidR="007F5887" w:rsidRPr="007B02FE">
        <w:rPr>
          <w:sz w:val="28"/>
        </w:rPr>
        <w:t>формируют</w:t>
      </w:r>
      <w:r w:rsidR="007F5887" w:rsidRPr="007B02FE">
        <w:rPr>
          <w:spacing w:val="44"/>
          <w:sz w:val="28"/>
        </w:rPr>
        <w:t xml:space="preserve"> </w:t>
      </w:r>
      <w:r w:rsidR="007F5887" w:rsidRPr="007B02FE">
        <w:rPr>
          <w:sz w:val="28"/>
        </w:rPr>
        <w:t>прогноз</w:t>
      </w:r>
      <w:r w:rsidR="007F5887" w:rsidRPr="007B02FE">
        <w:rPr>
          <w:spacing w:val="43"/>
          <w:sz w:val="28"/>
        </w:rPr>
        <w:t xml:space="preserve"> </w:t>
      </w:r>
      <w:r w:rsidR="007F5887" w:rsidRPr="007B02FE">
        <w:rPr>
          <w:sz w:val="28"/>
        </w:rPr>
        <w:t>расходов</w:t>
      </w:r>
      <w:r w:rsidR="007F5887" w:rsidRPr="007B02FE">
        <w:rPr>
          <w:spacing w:val="42"/>
          <w:sz w:val="28"/>
        </w:rPr>
        <w:t xml:space="preserve"> </w:t>
      </w:r>
      <w:r w:rsidR="007F5887" w:rsidRPr="007B02FE">
        <w:rPr>
          <w:sz w:val="28"/>
        </w:rPr>
        <w:t>на</w:t>
      </w:r>
      <w:r w:rsidR="007F5887" w:rsidRPr="007B02FE">
        <w:rPr>
          <w:spacing w:val="44"/>
          <w:sz w:val="28"/>
        </w:rPr>
        <w:t xml:space="preserve"> </w:t>
      </w:r>
      <w:r w:rsidR="007F5887" w:rsidRPr="007B02FE">
        <w:rPr>
          <w:sz w:val="28"/>
        </w:rPr>
        <w:t>реализацию</w:t>
      </w:r>
      <w:r w:rsidR="007F5887" w:rsidRPr="007B02FE">
        <w:rPr>
          <w:spacing w:val="44"/>
          <w:sz w:val="28"/>
        </w:rPr>
        <w:t xml:space="preserve"> </w:t>
      </w:r>
      <w:r w:rsidR="007F5887" w:rsidRPr="007B02FE">
        <w:rPr>
          <w:sz w:val="28"/>
        </w:rPr>
        <w:t>программных</w:t>
      </w:r>
      <w:r w:rsidR="007F5887" w:rsidRPr="007B02FE">
        <w:rPr>
          <w:spacing w:val="45"/>
          <w:sz w:val="28"/>
        </w:rPr>
        <w:t xml:space="preserve"> </w:t>
      </w:r>
      <w:r w:rsidR="007F5887" w:rsidRPr="007B02FE">
        <w:rPr>
          <w:sz w:val="28"/>
        </w:rPr>
        <w:t>мероприятий;</w:t>
      </w:r>
    </w:p>
    <w:p w:rsidR="007F5887" w:rsidRPr="007B02FE" w:rsidRDefault="002E05EC" w:rsidP="002E05EC">
      <w:pPr>
        <w:tabs>
          <w:tab w:val="left" w:pos="0"/>
        </w:tabs>
        <w:spacing w:line="321" w:lineRule="exact"/>
        <w:ind w:right="-2"/>
        <w:jc w:val="both"/>
        <w:rPr>
          <w:sz w:val="28"/>
        </w:rPr>
      </w:pPr>
      <w:r w:rsidRPr="007B02FE">
        <w:rPr>
          <w:sz w:val="28"/>
        </w:rPr>
        <w:tab/>
      </w:r>
      <w:r w:rsidR="007F5887" w:rsidRPr="007B02FE">
        <w:rPr>
          <w:sz w:val="28"/>
        </w:rPr>
        <w:t>участвуют</w:t>
      </w:r>
      <w:r w:rsidR="007F5887" w:rsidRPr="007B02FE">
        <w:rPr>
          <w:spacing w:val="4"/>
          <w:sz w:val="28"/>
        </w:rPr>
        <w:t xml:space="preserve"> </w:t>
      </w:r>
      <w:r w:rsidR="007F5887" w:rsidRPr="007B02FE">
        <w:rPr>
          <w:sz w:val="28"/>
        </w:rPr>
        <w:t>в</w:t>
      </w:r>
      <w:r w:rsidR="007F5887" w:rsidRPr="007B02FE">
        <w:rPr>
          <w:spacing w:val="5"/>
          <w:sz w:val="28"/>
        </w:rPr>
        <w:t xml:space="preserve"> </w:t>
      </w:r>
      <w:r w:rsidR="007F5887" w:rsidRPr="007B02FE">
        <w:rPr>
          <w:sz w:val="28"/>
        </w:rPr>
        <w:t>обсуждении</w:t>
      </w:r>
      <w:r w:rsidR="007F5887" w:rsidRPr="007B02FE">
        <w:rPr>
          <w:spacing w:val="5"/>
          <w:sz w:val="28"/>
        </w:rPr>
        <w:t xml:space="preserve"> </w:t>
      </w:r>
      <w:r w:rsidR="007F5887" w:rsidRPr="007B02FE">
        <w:rPr>
          <w:sz w:val="28"/>
        </w:rPr>
        <w:t>вопросов,</w:t>
      </w:r>
      <w:r w:rsidR="007F5887" w:rsidRPr="007B02FE">
        <w:rPr>
          <w:spacing w:val="4"/>
          <w:sz w:val="28"/>
        </w:rPr>
        <w:t xml:space="preserve"> </w:t>
      </w:r>
      <w:r w:rsidR="007F5887" w:rsidRPr="007B02FE">
        <w:rPr>
          <w:sz w:val="28"/>
        </w:rPr>
        <w:t>связанных</w:t>
      </w:r>
      <w:r w:rsidR="007F5887" w:rsidRPr="007B02FE">
        <w:rPr>
          <w:spacing w:val="5"/>
          <w:sz w:val="28"/>
        </w:rPr>
        <w:t xml:space="preserve"> </w:t>
      </w:r>
      <w:r w:rsidR="007F5887" w:rsidRPr="007B02FE">
        <w:rPr>
          <w:sz w:val="28"/>
        </w:rPr>
        <w:t>с</w:t>
      </w:r>
      <w:r w:rsidR="007F5887" w:rsidRPr="007B02FE">
        <w:rPr>
          <w:spacing w:val="3"/>
          <w:sz w:val="28"/>
        </w:rPr>
        <w:t xml:space="preserve"> </w:t>
      </w:r>
      <w:r w:rsidR="007F5887" w:rsidRPr="007B02FE">
        <w:rPr>
          <w:sz w:val="28"/>
        </w:rPr>
        <w:t>реализацией</w:t>
      </w:r>
      <w:r w:rsidR="007F5887" w:rsidRPr="007B02FE">
        <w:rPr>
          <w:spacing w:val="5"/>
          <w:sz w:val="28"/>
        </w:rPr>
        <w:t xml:space="preserve"> </w:t>
      </w:r>
      <w:r w:rsidR="007F5887" w:rsidRPr="007B02FE">
        <w:rPr>
          <w:sz w:val="28"/>
        </w:rPr>
        <w:t>и</w:t>
      </w:r>
      <w:r w:rsidR="007F5887" w:rsidRPr="007B02FE">
        <w:rPr>
          <w:spacing w:val="3"/>
          <w:sz w:val="28"/>
        </w:rPr>
        <w:t xml:space="preserve"> </w:t>
      </w:r>
      <w:r w:rsidR="007F5887" w:rsidRPr="007B02FE">
        <w:rPr>
          <w:sz w:val="28"/>
        </w:rPr>
        <w:t>финансированием муниципальной программы в части соответствующего мероприятия;</w:t>
      </w:r>
    </w:p>
    <w:p w:rsidR="007F5887" w:rsidRPr="007B02FE" w:rsidRDefault="002E05EC" w:rsidP="002E05EC">
      <w:pPr>
        <w:tabs>
          <w:tab w:val="left" w:pos="0"/>
        </w:tabs>
        <w:spacing w:before="2"/>
        <w:ind w:right="-2"/>
        <w:jc w:val="both"/>
        <w:rPr>
          <w:sz w:val="28"/>
        </w:rPr>
      </w:pPr>
      <w:r w:rsidRPr="007B02FE">
        <w:rPr>
          <w:sz w:val="28"/>
        </w:rPr>
        <w:tab/>
      </w:r>
      <w:r w:rsidR="007F5887" w:rsidRPr="007B02FE">
        <w:rPr>
          <w:sz w:val="28"/>
        </w:rPr>
        <w:t xml:space="preserve">готовят расчеты и обоснования для включения мероприятий муниципальной программы в бюджет Пряжинского национального муниципального района на соответствующий финансовый </w:t>
      </w:r>
      <w:r w:rsidRPr="007B02FE">
        <w:rPr>
          <w:sz w:val="28"/>
        </w:rPr>
        <w:t>период,</w:t>
      </w:r>
      <w:r w:rsidR="007F5887" w:rsidRPr="007B02FE">
        <w:rPr>
          <w:sz w:val="28"/>
        </w:rPr>
        <w:t xml:space="preserve"> и несет ответственность за выполнение мероприятий;</w:t>
      </w:r>
    </w:p>
    <w:p w:rsidR="007F5887" w:rsidRPr="007B02FE" w:rsidRDefault="002E05EC" w:rsidP="002E05EC">
      <w:pPr>
        <w:tabs>
          <w:tab w:val="left" w:pos="0"/>
        </w:tabs>
        <w:ind w:right="-2"/>
        <w:jc w:val="both"/>
        <w:rPr>
          <w:sz w:val="28"/>
        </w:rPr>
      </w:pPr>
      <w:r w:rsidRPr="007B02FE">
        <w:rPr>
          <w:sz w:val="28"/>
        </w:rPr>
        <w:tab/>
      </w:r>
      <w:r w:rsidR="007F5887" w:rsidRPr="007B02FE">
        <w:rPr>
          <w:sz w:val="28"/>
        </w:rPr>
        <w:t xml:space="preserve">готовят и представляют в </w:t>
      </w:r>
      <w:r w:rsidR="00E70442" w:rsidRPr="007B02FE">
        <w:rPr>
          <w:sz w:val="28"/>
        </w:rPr>
        <w:t>отдел</w:t>
      </w:r>
      <w:r w:rsidR="007F5887" w:rsidRPr="007B02FE">
        <w:rPr>
          <w:sz w:val="28"/>
        </w:rPr>
        <w:t xml:space="preserve"> жилищно-коммунального хозяйства </w:t>
      </w:r>
      <w:r w:rsidRPr="007B02FE">
        <w:rPr>
          <w:sz w:val="28"/>
        </w:rPr>
        <w:lastRenderedPageBreak/>
        <w:t>а</w:t>
      </w:r>
      <w:r w:rsidR="007F5887" w:rsidRPr="007B02FE">
        <w:rPr>
          <w:sz w:val="28"/>
        </w:rPr>
        <w:t>дминистрации Пряжинского национального муниципального района отчет о реализации</w:t>
      </w:r>
      <w:r w:rsidR="007F5887" w:rsidRPr="007B02FE">
        <w:rPr>
          <w:spacing w:val="-67"/>
          <w:sz w:val="28"/>
        </w:rPr>
        <w:t xml:space="preserve"> </w:t>
      </w:r>
      <w:r w:rsidR="007F5887" w:rsidRPr="007B02FE">
        <w:rPr>
          <w:sz w:val="28"/>
        </w:rPr>
        <w:t>мероприятий</w:t>
      </w:r>
      <w:r w:rsidR="007F5887" w:rsidRPr="007B02FE">
        <w:rPr>
          <w:spacing w:val="-1"/>
          <w:sz w:val="28"/>
        </w:rPr>
        <w:t xml:space="preserve"> </w:t>
      </w:r>
      <w:r w:rsidR="007F5887" w:rsidRPr="007B02FE">
        <w:rPr>
          <w:sz w:val="28"/>
        </w:rPr>
        <w:t>муниципальной программы.</w:t>
      </w:r>
    </w:p>
    <w:p w:rsidR="009849A1" w:rsidRPr="007B02FE" w:rsidRDefault="009849A1" w:rsidP="002E05EC">
      <w:pPr>
        <w:tabs>
          <w:tab w:val="left" w:pos="0"/>
        </w:tabs>
        <w:ind w:right="-2"/>
        <w:jc w:val="both"/>
        <w:rPr>
          <w:sz w:val="28"/>
        </w:rPr>
      </w:pPr>
    </w:p>
    <w:p w:rsidR="00605224" w:rsidRPr="007B02FE" w:rsidRDefault="00593966" w:rsidP="009849A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5" w:name="_Toc94621067"/>
      <w:r w:rsidRPr="007B02FE">
        <w:rPr>
          <w:rFonts w:ascii="Times New Roman" w:hAnsi="Times New Roman" w:cs="Times New Roman"/>
          <w:color w:val="auto"/>
        </w:rPr>
        <w:t xml:space="preserve">     </w:t>
      </w:r>
      <w:r w:rsidR="00605224" w:rsidRPr="007B02FE">
        <w:rPr>
          <w:rFonts w:ascii="Times New Roman" w:hAnsi="Times New Roman" w:cs="Times New Roman"/>
          <w:color w:val="auto"/>
        </w:rPr>
        <w:t>Характеристика</w:t>
      </w:r>
      <w:r w:rsidR="00605224" w:rsidRPr="007B02FE">
        <w:rPr>
          <w:rFonts w:ascii="Times New Roman" w:hAnsi="Times New Roman" w:cs="Times New Roman"/>
          <w:color w:val="auto"/>
          <w:spacing w:val="-3"/>
        </w:rPr>
        <w:t xml:space="preserve"> </w:t>
      </w:r>
      <w:r w:rsidR="00605224" w:rsidRPr="007B02FE">
        <w:rPr>
          <w:rFonts w:ascii="Times New Roman" w:hAnsi="Times New Roman" w:cs="Times New Roman"/>
          <w:color w:val="auto"/>
        </w:rPr>
        <w:t>сферы</w:t>
      </w:r>
      <w:r w:rsidR="00605224" w:rsidRPr="007B02FE">
        <w:rPr>
          <w:rFonts w:ascii="Times New Roman" w:hAnsi="Times New Roman" w:cs="Times New Roman"/>
          <w:color w:val="auto"/>
          <w:spacing w:val="-6"/>
        </w:rPr>
        <w:t xml:space="preserve"> </w:t>
      </w:r>
      <w:r w:rsidR="00605224" w:rsidRPr="007B02FE">
        <w:rPr>
          <w:rFonts w:ascii="Times New Roman" w:hAnsi="Times New Roman" w:cs="Times New Roman"/>
          <w:color w:val="auto"/>
        </w:rPr>
        <w:t>реализации</w:t>
      </w:r>
      <w:r w:rsidR="00605224" w:rsidRPr="007B02FE">
        <w:rPr>
          <w:rFonts w:ascii="Times New Roman" w:hAnsi="Times New Roman" w:cs="Times New Roman"/>
          <w:color w:val="auto"/>
          <w:spacing w:val="-5"/>
        </w:rPr>
        <w:t xml:space="preserve"> </w:t>
      </w:r>
      <w:r w:rsidR="00605224" w:rsidRPr="007B02FE">
        <w:rPr>
          <w:rFonts w:ascii="Times New Roman" w:hAnsi="Times New Roman" w:cs="Times New Roman"/>
          <w:color w:val="auto"/>
        </w:rPr>
        <w:t>подпрограммы</w:t>
      </w:r>
      <w:r w:rsidR="00605224" w:rsidRPr="007B02FE">
        <w:rPr>
          <w:rFonts w:ascii="Times New Roman" w:hAnsi="Times New Roman" w:cs="Times New Roman"/>
          <w:color w:val="auto"/>
          <w:spacing w:val="2"/>
        </w:rPr>
        <w:t xml:space="preserve"> </w:t>
      </w:r>
      <w:r w:rsidR="00605224" w:rsidRPr="007B02FE">
        <w:rPr>
          <w:rFonts w:ascii="Times New Roman" w:hAnsi="Times New Roman" w:cs="Times New Roman"/>
          <w:color w:val="auto"/>
        </w:rPr>
        <w:t>«Чистая</w:t>
      </w:r>
      <w:r w:rsidR="00605224" w:rsidRPr="007B02FE">
        <w:rPr>
          <w:rFonts w:ascii="Times New Roman" w:hAnsi="Times New Roman" w:cs="Times New Roman"/>
          <w:color w:val="auto"/>
          <w:spacing w:val="-1"/>
        </w:rPr>
        <w:t xml:space="preserve"> </w:t>
      </w:r>
      <w:r w:rsidR="00605224" w:rsidRPr="007B02FE">
        <w:rPr>
          <w:rFonts w:ascii="Times New Roman" w:hAnsi="Times New Roman" w:cs="Times New Roman"/>
          <w:color w:val="auto"/>
        </w:rPr>
        <w:t>вода»</w:t>
      </w:r>
      <w:bookmarkEnd w:id="5"/>
    </w:p>
    <w:p w:rsidR="00605224" w:rsidRPr="007B02FE" w:rsidRDefault="00605224" w:rsidP="009849A1">
      <w:pPr>
        <w:pStyle w:val="a5"/>
        <w:ind w:left="0"/>
        <w:jc w:val="left"/>
      </w:pPr>
    </w:p>
    <w:p w:rsidR="009D6E06" w:rsidRPr="007B02FE" w:rsidRDefault="009D6E06" w:rsidP="009F43CB">
      <w:pPr>
        <w:pStyle w:val="a5"/>
        <w:ind w:left="0" w:right="-40" w:firstLine="707"/>
      </w:pPr>
      <w:r w:rsidRPr="007B02FE">
        <w:rPr>
          <w:u w:val="single"/>
        </w:rPr>
        <w:t xml:space="preserve">Главная цель </w:t>
      </w:r>
      <w:r w:rsidR="00E70442" w:rsidRPr="007B02FE">
        <w:rPr>
          <w:u w:val="single"/>
        </w:rPr>
        <w:t>подпрограммы</w:t>
      </w:r>
      <w:r w:rsidRPr="007B02FE">
        <w:rPr>
          <w:u w:val="single"/>
        </w:rPr>
        <w:t xml:space="preserve"> «Чистая</w:t>
      </w:r>
      <w:r w:rsidRPr="007B02FE">
        <w:rPr>
          <w:spacing w:val="-1"/>
          <w:u w:val="single"/>
        </w:rPr>
        <w:t xml:space="preserve"> </w:t>
      </w:r>
      <w:r w:rsidRPr="007B02FE">
        <w:rPr>
          <w:u w:val="single"/>
        </w:rPr>
        <w:t>вода»:</w:t>
      </w:r>
      <w:r w:rsidRPr="007B02FE">
        <w:t xml:space="preserve"> Обеспечение населения питьевой водой, соответствующей требованиям и безвредности, установленным в технических регламентах и санитарно-эпидемиологических правилах.</w:t>
      </w:r>
    </w:p>
    <w:p w:rsidR="00605224" w:rsidRPr="007B02FE" w:rsidRDefault="00605224" w:rsidP="009F43CB">
      <w:pPr>
        <w:pStyle w:val="a5"/>
        <w:ind w:left="0" w:right="-40" w:firstLine="707"/>
      </w:pPr>
      <w:r w:rsidRPr="007B02FE">
        <w:t>Острой проблемой для всей Республики Карелия</w:t>
      </w:r>
      <w:r w:rsidRPr="007B02FE">
        <w:rPr>
          <w:spacing w:val="1"/>
        </w:rPr>
        <w:t xml:space="preserve"> </w:t>
      </w:r>
      <w:r w:rsidRPr="007B02FE">
        <w:t xml:space="preserve">является несоответствие качества воды из подземных </w:t>
      </w:r>
      <w:r w:rsidR="00F35EF0" w:rsidRPr="007B02FE">
        <w:t xml:space="preserve">и поверхностных </w:t>
      </w:r>
      <w:r w:rsidRPr="007B02FE">
        <w:t>источников централизованного водоснабжения</w:t>
      </w:r>
      <w:r w:rsidRPr="007B02FE">
        <w:rPr>
          <w:spacing w:val="1"/>
        </w:rPr>
        <w:t xml:space="preserve"> </w:t>
      </w:r>
      <w:r w:rsidRPr="007B02FE">
        <w:t>санитарно-эпидемиологическим</w:t>
      </w:r>
      <w:r w:rsidRPr="007B02FE">
        <w:rPr>
          <w:spacing w:val="1"/>
        </w:rPr>
        <w:t xml:space="preserve"> </w:t>
      </w:r>
      <w:r w:rsidRPr="007B02FE">
        <w:t>требованиям</w:t>
      </w:r>
      <w:r w:rsidRPr="007B02FE">
        <w:rPr>
          <w:spacing w:val="1"/>
        </w:rPr>
        <w:t xml:space="preserve"> </w:t>
      </w:r>
      <w:r w:rsidRPr="007B02FE">
        <w:t>за</w:t>
      </w:r>
      <w:r w:rsidRPr="007B02FE">
        <w:rPr>
          <w:spacing w:val="1"/>
        </w:rPr>
        <w:t xml:space="preserve"> </w:t>
      </w:r>
      <w:r w:rsidRPr="007B02FE">
        <w:t>счет</w:t>
      </w:r>
      <w:r w:rsidRPr="007B02FE">
        <w:rPr>
          <w:spacing w:val="1"/>
        </w:rPr>
        <w:t xml:space="preserve"> </w:t>
      </w:r>
      <w:r w:rsidRPr="007B02FE">
        <w:t>повышенного</w:t>
      </w:r>
      <w:r w:rsidRPr="007B02FE">
        <w:rPr>
          <w:spacing w:val="1"/>
        </w:rPr>
        <w:t xml:space="preserve"> </w:t>
      </w:r>
      <w:r w:rsidRPr="007B02FE">
        <w:t>природного</w:t>
      </w:r>
      <w:r w:rsidRPr="007B02FE">
        <w:rPr>
          <w:spacing w:val="-1"/>
        </w:rPr>
        <w:t xml:space="preserve"> </w:t>
      </w:r>
      <w:r w:rsidRPr="007B02FE">
        <w:t>содержания</w:t>
      </w:r>
      <w:r w:rsidRPr="007B02FE">
        <w:rPr>
          <w:spacing w:val="-2"/>
        </w:rPr>
        <w:t xml:space="preserve"> </w:t>
      </w:r>
      <w:r w:rsidRPr="007B02FE">
        <w:t>железа,</w:t>
      </w:r>
      <w:r w:rsidRPr="007B02FE">
        <w:rPr>
          <w:spacing w:val="-2"/>
        </w:rPr>
        <w:t xml:space="preserve"> </w:t>
      </w:r>
      <w:r w:rsidR="00E70442" w:rsidRPr="007B02FE">
        <w:t>марганца</w:t>
      </w:r>
      <w:r w:rsidR="00F35EF0" w:rsidRPr="007B02FE">
        <w:t xml:space="preserve"> </w:t>
      </w:r>
      <w:r w:rsidR="00781A85" w:rsidRPr="007B02FE">
        <w:t>в подземных источниках</w:t>
      </w:r>
      <w:r w:rsidRPr="007B02FE">
        <w:t>,</w:t>
      </w:r>
      <w:r w:rsidRPr="007B02FE">
        <w:rPr>
          <w:spacing w:val="-3"/>
        </w:rPr>
        <w:t xml:space="preserve"> </w:t>
      </w:r>
      <w:r w:rsidRPr="007B02FE">
        <w:t>показателей</w:t>
      </w:r>
      <w:r w:rsidRPr="007B02FE">
        <w:rPr>
          <w:spacing w:val="-1"/>
        </w:rPr>
        <w:t xml:space="preserve"> </w:t>
      </w:r>
      <w:r w:rsidRPr="007B02FE">
        <w:t>цветности,</w:t>
      </w:r>
      <w:r w:rsidRPr="007B02FE">
        <w:rPr>
          <w:spacing w:val="-2"/>
        </w:rPr>
        <w:t xml:space="preserve"> </w:t>
      </w:r>
      <w:r w:rsidRPr="007B02FE">
        <w:t>мутности</w:t>
      </w:r>
      <w:r w:rsidR="00781A85" w:rsidRPr="007B02FE">
        <w:t xml:space="preserve"> в поверхностных </w:t>
      </w:r>
      <w:r w:rsidR="00F35EF0" w:rsidRPr="007B02FE">
        <w:t>и</w:t>
      </w:r>
      <w:r w:rsidR="00781A85" w:rsidRPr="007B02FE">
        <w:t>сточниках</w:t>
      </w:r>
      <w:r w:rsidRPr="007B02FE">
        <w:t>.</w:t>
      </w:r>
    </w:p>
    <w:p w:rsidR="00605224" w:rsidRPr="007B02FE" w:rsidRDefault="00605224" w:rsidP="009F43CB">
      <w:pPr>
        <w:pStyle w:val="a5"/>
        <w:ind w:left="102" w:right="101" w:firstLine="707"/>
      </w:pPr>
      <w:r w:rsidRPr="007B02FE">
        <w:t>Основными причинами несоответствия качества воды из распределительной сети по санитарно-химическим показателям является повышенное</w:t>
      </w:r>
      <w:r w:rsidRPr="007B02FE">
        <w:rPr>
          <w:spacing w:val="1"/>
        </w:rPr>
        <w:t xml:space="preserve"> </w:t>
      </w:r>
      <w:r w:rsidRPr="007B02FE">
        <w:t>отсутствие систем водоподготовки, использование старых технологических</w:t>
      </w:r>
      <w:r w:rsidRPr="007B02FE">
        <w:rPr>
          <w:spacing w:val="1"/>
        </w:rPr>
        <w:t xml:space="preserve"> </w:t>
      </w:r>
      <w:r w:rsidRPr="007B02FE">
        <w:t>решений</w:t>
      </w:r>
      <w:r w:rsidRPr="007B02FE">
        <w:rPr>
          <w:spacing w:val="1"/>
        </w:rPr>
        <w:t xml:space="preserve"> </w:t>
      </w:r>
      <w:r w:rsidRPr="007B02FE">
        <w:t>водоподготовки,</w:t>
      </w:r>
      <w:r w:rsidRPr="007B02FE">
        <w:rPr>
          <w:spacing w:val="1"/>
        </w:rPr>
        <w:t xml:space="preserve"> </w:t>
      </w:r>
      <w:r w:rsidRPr="007B02FE">
        <w:t>низкое</w:t>
      </w:r>
      <w:r w:rsidRPr="007B02FE">
        <w:rPr>
          <w:spacing w:val="1"/>
        </w:rPr>
        <w:t xml:space="preserve"> </w:t>
      </w:r>
      <w:r w:rsidRPr="007B02FE">
        <w:t>санитарно-техническое</w:t>
      </w:r>
      <w:r w:rsidRPr="007B02FE">
        <w:rPr>
          <w:spacing w:val="1"/>
        </w:rPr>
        <w:t xml:space="preserve"> </w:t>
      </w:r>
      <w:r w:rsidRPr="007B02FE">
        <w:t>состояние</w:t>
      </w:r>
      <w:r w:rsidRPr="007B02FE">
        <w:rPr>
          <w:spacing w:val="1"/>
        </w:rPr>
        <w:t xml:space="preserve"> </w:t>
      </w:r>
      <w:r w:rsidRPr="007B02FE">
        <w:t>существующих водопроводных</w:t>
      </w:r>
      <w:r w:rsidRPr="007B02FE">
        <w:rPr>
          <w:spacing w:val="1"/>
        </w:rPr>
        <w:t xml:space="preserve"> </w:t>
      </w:r>
      <w:r w:rsidRPr="007B02FE">
        <w:t>сетей</w:t>
      </w:r>
      <w:r w:rsidRPr="007B02FE">
        <w:rPr>
          <w:spacing w:val="-2"/>
        </w:rPr>
        <w:t xml:space="preserve"> </w:t>
      </w:r>
      <w:r w:rsidRPr="007B02FE">
        <w:t>и</w:t>
      </w:r>
      <w:r w:rsidRPr="007B02FE">
        <w:rPr>
          <w:spacing w:val="-1"/>
        </w:rPr>
        <w:t xml:space="preserve"> </w:t>
      </w:r>
      <w:r w:rsidRPr="007B02FE">
        <w:t>сооружений.</w:t>
      </w:r>
    </w:p>
    <w:p w:rsidR="00605224" w:rsidRPr="007B02FE" w:rsidRDefault="00605224" w:rsidP="009F43CB">
      <w:pPr>
        <w:pStyle w:val="a5"/>
        <w:spacing w:before="1"/>
        <w:ind w:left="102" w:right="112" w:firstLine="707"/>
      </w:pPr>
      <w:r w:rsidRPr="007B02FE">
        <w:t>Сложившееся состояние сектора водоснабжения требует комплексного</w:t>
      </w:r>
      <w:r w:rsidRPr="007B02FE">
        <w:rPr>
          <w:spacing w:val="1"/>
        </w:rPr>
        <w:t xml:space="preserve"> </w:t>
      </w:r>
      <w:r w:rsidRPr="007B02FE">
        <w:t>решения</w:t>
      </w:r>
      <w:r w:rsidRPr="007B02FE">
        <w:rPr>
          <w:spacing w:val="-1"/>
        </w:rPr>
        <w:t xml:space="preserve"> </w:t>
      </w:r>
      <w:r w:rsidRPr="007B02FE">
        <w:t>существующих</w:t>
      </w:r>
      <w:r w:rsidRPr="007B02FE">
        <w:rPr>
          <w:spacing w:val="-2"/>
        </w:rPr>
        <w:t xml:space="preserve"> </w:t>
      </w:r>
      <w:r w:rsidRPr="007B02FE">
        <w:t>проблем.</w:t>
      </w:r>
    </w:p>
    <w:p w:rsidR="00605224" w:rsidRPr="007B02FE" w:rsidRDefault="00682675" w:rsidP="009F43CB">
      <w:pPr>
        <w:pStyle w:val="a5"/>
        <w:ind w:left="102" w:right="105" w:firstLine="707"/>
      </w:pPr>
      <w:r w:rsidRPr="007B02FE">
        <w:t>И</w:t>
      </w:r>
      <w:r w:rsidR="00605224" w:rsidRPr="007B02FE">
        <w:t>сточниками</w:t>
      </w:r>
      <w:r w:rsidR="00605224" w:rsidRPr="007B02FE">
        <w:rPr>
          <w:spacing w:val="1"/>
        </w:rPr>
        <w:t xml:space="preserve"> </w:t>
      </w:r>
      <w:r w:rsidR="00605224" w:rsidRPr="007B02FE">
        <w:t>хозяйственно-питьевого</w:t>
      </w:r>
      <w:r w:rsidR="00605224" w:rsidRPr="007B02FE">
        <w:rPr>
          <w:spacing w:val="1"/>
        </w:rPr>
        <w:t xml:space="preserve"> </w:t>
      </w:r>
      <w:r w:rsidR="00605224" w:rsidRPr="007B02FE">
        <w:t>водоснабжения</w:t>
      </w:r>
      <w:r w:rsidR="00605224" w:rsidRPr="007B02FE">
        <w:rPr>
          <w:spacing w:val="1"/>
        </w:rPr>
        <w:t xml:space="preserve"> </w:t>
      </w:r>
      <w:r w:rsidR="00605224" w:rsidRPr="007B02FE">
        <w:t>Пряжинского национального муниципального района являются подземные воды</w:t>
      </w:r>
      <w:r w:rsidRPr="007B02FE">
        <w:t xml:space="preserve"> (</w:t>
      </w:r>
      <w:r w:rsidR="00200B96" w:rsidRPr="007B02FE">
        <w:t xml:space="preserve">п. </w:t>
      </w:r>
      <w:r w:rsidRPr="007B02FE">
        <w:t xml:space="preserve">Чална, </w:t>
      </w:r>
      <w:r w:rsidR="00200B96" w:rsidRPr="007B02FE">
        <w:br/>
        <w:t xml:space="preserve">с. </w:t>
      </w:r>
      <w:r w:rsidRPr="007B02FE">
        <w:t xml:space="preserve">Ведлозеро, </w:t>
      </w:r>
      <w:r w:rsidR="00200B96" w:rsidRPr="007B02FE">
        <w:t xml:space="preserve">д. </w:t>
      </w:r>
      <w:r w:rsidRPr="007B02FE">
        <w:t xml:space="preserve">Виданы, </w:t>
      </w:r>
      <w:r w:rsidR="00200B96" w:rsidRPr="007B02FE">
        <w:t xml:space="preserve">пгт. </w:t>
      </w:r>
      <w:r w:rsidRPr="007B02FE">
        <w:t xml:space="preserve">Пряжа, </w:t>
      </w:r>
      <w:r w:rsidR="00200B96" w:rsidRPr="007B02FE">
        <w:t xml:space="preserve">п. </w:t>
      </w:r>
      <w:r w:rsidRPr="007B02FE">
        <w:t>Матросы)</w:t>
      </w:r>
      <w:r w:rsidR="00E70442" w:rsidRPr="007B02FE">
        <w:t>,</w:t>
      </w:r>
      <w:r w:rsidRPr="007B02FE">
        <w:t xml:space="preserve"> поверхностные воды </w:t>
      </w:r>
      <w:r w:rsidR="00200B96" w:rsidRPr="007B02FE">
        <w:br/>
      </w:r>
      <w:r w:rsidRPr="007B02FE">
        <w:t>(</w:t>
      </w:r>
      <w:r w:rsidR="00200B96" w:rsidRPr="007B02FE">
        <w:t xml:space="preserve">с. </w:t>
      </w:r>
      <w:r w:rsidRPr="007B02FE">
        <w:t xml:space="preserve">Святозеро, </w:t>
      </w:r>
      <w:r w:rsidR="00200B96" w:rsidRPr="007B02FE">
        <w:t xml:space="preserve">д. </w:t>
      </w:r>
      <w:r w:rsidRPr="007B02FE">
        <w:t>Савиново</w:t>
      </w:r>
      <w:r w:rsidR="00E70442" w:rsidRPr="007B02FE">
        <w:t>,</w:t>
      </w:r>
      <w:r w:rsidRPr="007B02FE">
        <w:t xml:space="preserve"> </w:t>
      </w:r>
      <w:r w:rsidR="00200B96" w:rsidRPr="007B02FE">
        <w:t xml:space="preserve">п. </w:t>
      </w:r>
      <w:r w:rsidRPr="007B02FE">
        <w:t xml:space="preserve">Эссойла, </w:t>
      </w:r>
      <w:r w:rsidR="00200B96" w:rsidRPr="007B02FE">
        <w:t xml:space="preserve">с. </w:t>
      </w:r>
      <w:r w:rsidRPr="007B02FE">
        <w:t xml:space="preserve">Крошнозеро, </w:t>
      </w:r>
      <w:r w:rsidR="00200B96" w:rsidRPr="007B02FE">
        <w:t xml:space="preserve">пгт. </w:t>
      </w:r>
      <w:r w:rsidRPr="007B02FE">
        <w:t>Пряжа)</w:t>
      </w:r>
      <w:r w:rsidR="00605224" w:rsidRPr="007B02FE">
        <w:t>, которые</w:t>
      </w:r>
      <w:r w:rsidR="00605224" w:rsidRPr="007B02FE">
        <w:rPr>
          <w:spacing w:val="1"/>
        </w:rPr>
        <w:t xml:space="preserve"> </w:t>
      </w:r>
      <w:r w:rsidR="00605224" w:rsidRPr="007B02FE">
        <w:t>обеспечивают</w:t>
      </w:r>
      <w:r w:rsidR="00176682" w:rsidRPr="007B02FE">
        <w:t xml:space="preserve"> наибольший</w:t>
      </w:r>
      <w:r w:rsidR="00605224" w:rsidRPr="007B02FE">
        <w:rPr>
          <w:spacing w:val="-4"/>
        </w:rPr>
        <w:t xml:space="preserve"> </w:t>
      </w:r>
      <w:r w:rsidRPr="007B02FE">
        <w:t>объем</w:t>
      </w:r>
      <w:r w:rsidR="00605224" w:rsidRPr="007B02FE">
        <w:t xml:space="preserve"> водопотребления.</w:t>
      </w:r>
    </w:p>
    <w:p w:rsidR="00605224" w:rsidRPr="007B02FE" w:rsidRDefault="00605224" w:rsidP="009F43CB">
      <w:pPr>
        <w:pStyle w:val="a5"/>
        <w:ind w:left="102" w:right="101" w:firstLine="707"/>
      </w:pPr>
      <w:r w:rsidRPr="007B02FE">
        <w:t xml:space="preserve">Система централизованного водопотребления Пряжинского национального муниципального района состоит из </w:t>
      </w:r>
      <w:r w:rsidR="006E171B" w:rsidRPr="007B02FE">
        <w:t>11</w:t>
      </w:r>
      <w:r w:rsidRPr="007B02FE">
        <w:t xml:space="preserve"> ВНС, </w:t>
      </w:r>
      <w:r w:rsidR="006E171B" w:rsidRPr="007B02FE">
        <w:t>47</w:t>
      </w:r>
      <w:r w:rsidRPr="007B02FE">
        <w:t xml:space="preserve"> артезианских скважин, </w:t>
      </w:r>
      <w:r w:rsidR="00CB521D" w:rsidRPr="007B02FE">
        <w:t xml:space="preserve">39,8 </w:t>
      </w:r>
      <w:r w:rsidRPr="007B02FE">
        <w:t>км</w:t>
      </w:r>
      <w:r w:rsidRPr="007B02FE">
        <w:rPr>
          <w:spacing w:val="1"/>
        </w:rPr>
        <w:t xml:space="preserve"> </w:t>
      </w:r>
      <w:r w:rsidRPr="007B02FE">
        <w:t>водопроводных</w:t>
      </w:r>
      <w:r w:rsidRPr="007B02FE">
        <w:rPr>
          <w:spacing w:val="70"/>
        </w:rPr>
        <w:t xml:space="preserve"> </w:t>
      </w:r>
      <w:r w:rsidRPr="007B02FE">
        <w:t>сетей.</w:t>
      </w:r>
    </w:p>
    <w:p w:rsidR="00605224" w:rsidRPr="007B02FE" w:rsidRDefault="00605224" w:rsidP="009F43CB">
      <w:pPr>
        <w:pStyle w:val="a5"/>
        <w:ind w:left="102" w:right="102" w:firstLine="707"/>
      </w:pPr>
      <w:r w:rsidRPr="007B02FE">
        <w:t>По данным предприятий жилищно-коммунального комплекса уровень</w:t>
      </w:r>
      <w:r w:rsidRPr="007B02FE">
        <w:rPr>
          <w:spacing w:val="1"/>
        </w:rPr>
        <w:t xml:space="preserve"> </w:t>
      </w:r>
      <w:r w:rsidRPr="007B02FE">
        <w:t>износа</w:t>
      </w:r>
      <w:r w:rsidRPr="007B02FE">
        <w:rPr>
          <w:spacing w:val="1"/>
        </w:rPr>
        <w:t xml:space="preserve"> </w:t>
      </w:r>
      <w:r w:rsidRPr="007B02FE">
        <w:t>по объектам вод</w:t>
      </w:r>
      <w:r w:rsidR="000C4F95" w:rsidRPr="007B02FE">
        <w:t>оснабжения по состоянию на 01.01</w:t>
      </w:r>
      <w:r w:rsidRPr="007B02FE">
        <w:t>.20</w:t>
      </w:r>
      <w:r w:rsidR="000C4F95" w:rsidRPr="007B02FE">
        <w:t>22</w:t>
      </w:r>
      <w:r w:rsidRPr="007B02FE">
        <w:t xml:space="preserve"> г. составил</w:t>
      </w:r>
      <w:r w:rsidRPr="007B02FE">
        <w:rPr>
          <w:spacing w:val="1"/>
        </w:rPr>
        <w:t xml:space="preserve"> </w:t>
      </w:r>
      <w:r w:rsidR="00682675" w:rsidRPr="007B02FE">
        <w:t>80-85</w:t>
      </w:r>
      <w:r w:rsidRPr="007B02FE">
        <w:t xml:space="preserve"> %.</w:t>
      </w:r>
    </w:p>
    <w:p w:rsidR="00605224" w:rsidRPr="007B02FE" w:rsidRDefault="00605224" w:rsidP="009F43CB">
      <w:pPr>
        <w:pStyle w:val="a5"/>
        <w:spacing w:before="1"/>
        <w:ind w:left="102" w:right="-2" w:firstLine="707"/>
      </w:pPr>
      <w:r w:rsidRPr="007B02FE">
        <w:t>Уровень обеспечения населения доброкачественной питьевой водой на</w:t>
      </w:r>
      <w:r w:rsidRPr="007B02FE">
        <w:rPr>
          <w:spacing w:val="1"/>
        </w:rPr>
        <w:t xml:space="preserve"> </w:t>
      </w:r>
      <w:r w:rsidRPr="007B02FE">
        <w:t>территории</w:t>
      </w:r>
      <w:r w:rsidRPr="007B02FE">
        <w:rPr>
          <w:spacing w:val="1"/>
        </w:rPr>
        <w:t xml:space="preserve"> </w:t>
      </w:r>
      <w:r w:rsidRPr="007B02FE">
        <w:t>Пряжинского национального</w:t>
      </w:r>
      <w:r w:rsidRPr="007B02FE">
        <w:rPr>
          <w:spacing w:val="1"/>
        </w:rPr>
        <w:t xml:space="preserve"> </w:t>
      </w:r>
      <w:r w:rsidRPr="007B02FE">
        <w:t>муниципального</w:t>
      </w:r>
      <w:r w:rsidRPr="007B02FE">
        <w:rPr>
          <w:spacing w:val="1"/>
        </w:rPr>
        <w:t xml:space="preserve"> </w:t>
      </w:r>
      <w:r w:rsidRPr="007B02FE">
        <w:t>района</w:t>
      </w:r>
      <w:r w:rsidRPr="007B02FE">
        <w:rPr>
          <w:spacing w:val="1"/>
        </w:rPr>
        <w:t xml:space="preserve"> </w:t>
      </w:r>
      <w:r w:rsidRPr="007B02FE">
        <w:t>по</w:t>
      </w:r>
      <w:r w:rsidRPr="007B02FE">
        <w:rPr>
          <w:spacing w:val="1"/>
        </w:rPr>
        <w:t xml:space="preserve"> </w:t>
      </w:r>
      <w:r w:rsidRPr="007B02FE">
        <w:t>состоянию</w:t>
      </w:r>
      <w:r w:rsidRPr="007B02FE">
        <w:rPr>
          <w:spacing w:val="1"/>
        </w:rPr>
        <w:t xml:space="preserve"> </w:t>
      </w:r>
      <w:r w:rsidRPr="007B02FE">
        <w:t>на</w:t>
      </w:r>
      <w:r w:rsidRPr="007B02FE">
        <w:rPr>
          <w:spacing w:val="1"/>
        </w:rPr>
        <w:t xml:space="preserve"> </w:t>
      </w:r>
      <w:r w:rsidR="004219AF" w:rsidRPr="007B02FE">
        <w:t xml:space="preserve">октябрь 2021 года </w:t>
      </w:r>
      <w:r w:rsidRPr="007B02FE">
        <w:t>составил</w:t>
      </w:r>
      <w:r w:rsidRPr="007B02FE">
        <w:rPr>
          <w:spacing w:val="1"/>
        </w:rPr>
        <w:t xml:space="preserve"> </w:t>
      </w:r>
      <w:r w:rsidRPr="007B02FE">
        <w:t>90,8</w:t>
      </w:r>
      <w:r w:rsidRPr="007B02FE">
        <w:rPr>
          <w:spacing w:val="1"/>
        </w:rPr>
        <w:t xml:space="preserve"> </w:t>
      </w:r>
      <w:r w:rsidRPr="007B02FE">
        <w:t>%.</w:t>
      </w:r>
    </w:p>
    <w:p w:rsidR="00605224" w:rsidRPr="007B02FE" w:rsidRDefault="00605224" w:rsidP="009F43CB">
      <w:pPr>
        <w:pStyle w:val="a5"/>
        <w:ind w:left="102" w:right="-2" w:firstLine="707"/>
      </w:pPr>
      <w:r w:rsidRPr="007B02FE">
        <w:t xml:space="preserve">В </w:t>
      </w:r>
      <w:r w:rsidR="00682675" w:rsidRPr="007B02FE">
        <w:t>2021</w:t>
      </w:r>
      <w:r w:rsidR="000F1667" w:rsidRPr="007B02FE">
        <w:t xml:space="preserve"> </w:t>
      </w:r>
      <w:r w:rsidRPr="007B02FE">
        <w:t>г</w:t>
      </w:r>
      <w:r w:rsidR="00F35EF0" w:rsidRPr="007B02FE">
        <w:t>оду</w:t>
      </w:r>
      <w:r w:rsidR="00682675" w:rsidRPr="007B02FE">
        <w:t xml:space="preserve"> </w:t>
      </w:r>
      <w:r w:rsidR="00F35EF0" w:rsidRPr="007B02FE">
        <w:t>был</w:t>
      </w:r>
      <w:r w:rsidR="00781A85" w:rsidRPr="007B02FE">
        <w:t>и</w:t>
      </w:r>
      <w:r w:rsidR="00F35EF0" w:rsidRPr="007B02FE">
        <w:t xml:space="preserve"> установлен</w:t>
      </w:r>
      <w:r w:rsidR="00781A85" w:rsidRPr="007B02FE">
        <w:t>ы</w:t>
      </w:r>
      <w:r w:rsidR="00F35EF0" w:rsidRPr="007B02FE">
        <w:t>:</w:t>
      </w:r>
      <w:r w:rsidRPr="007B02FE">
        <w:t xml:space="preserve"> </w:t>
      </w:r>
      <w:r w:rsidR="00E70442" w:rsidRPr="007B02FE">
        <w:t>1</w:t>
      </w:r>
      <w:r w:rsidR="00E016A0" w:rsidRPr="007B02FE">
        <w:t xml:space="preserve"> </w:t>
      </w:r>
      <w:r w:rsidR="00F35EF0" w:rsidRPr="007B02FE">
        <w:t>станц</w:t>
      </w:r>
      <w:r w:rsidR="00781A85" w:rsidRPr="007B02FE">
        <w:t>ия</w:t>
      </w:r>
      <w:r w:rsidRPr="007B02FE">
        <w:t xml:space="preserve"> </w:t>
      </w:r>
      <w:r w:rsidR="00682675" w:rsidRPr="007B02FE">
        <w:t xml:space="preserve">водоочистки </w:t>
      </w:r>
      <w:r w:rsidR="00E70442" w:rsidRPr="007B02FE">
        <w:t>в п. Чална</w:t>
      </w:r>
      <w:r w:rsidR="003949EF" w:rsidRPr="007B02FE">
        <w:t xml:space="preserve"> </w:t>
      </w:r>
    </w:p>
    <w:p w:rsidR="00605224" w:rsidRPr="007B02FE" w:rsidRDefault="00605224" w:rsidP="009F43CB">
      <w:pPr>
        <w:pStyle w:val="a5"/>
        <w:ind w:left="102" w:right="-2" w:firstLine="707"/>
      </w:pPr>
      <w:r w:rsidRPr="007B02FE">
        <w:t>Для обеспечения повышения качества воды ресурсоснабжающими</w:t>
      </w:r>
      <w:r w:rsidRPr="007B02FE">
        <w:rPr>
          <w:spacing w:val="1"/>
        </w:rPr>
        <w:t xml:space="preserve"> </w:t>
      </w:r>
      <w:r w:rsidRPr="007B02FE">
        <w:t>организациями производится промывка и хлорирование резервуаров чистой воды, промывка трубопроводов, оборудования и при необходимости их замена,</w:t>
      </w:r>
      <w:r w:rsidRPr="007B02FE">
        <w:rPr>
          <w:spacing w:val="1"/>
        </w:rPr>
        <w:t xml:space="preserve"> </w:t>
      </w:r>
      <w:r w:rsidRPr="007B02FE">
        <w:t>в</w:t>
      </w:r>
      <w:r w:rsidRPr="007B02FE">
        <w:rPr>
          <w:spacing w:val="-3"/>
        </w:rPr>
        <w:t xml:space="preserve"> </w:t>
      </w:r>
      <w:r w:rsidRPr="007B02FE">
        <w:t>том числе</w:t>
      </w:r>
      <w:r w:rsidRPr="007B02FE">
        <w:rPr>
          <w:spacing w:val="-2"/>
        </w:rPr>
        <w:t xml:space="preserve"> </w:t>
      </w:r>
      <w:r w:rsidRPr="007B02FE">
        <w:t>и по</w:t>
      </w:r>
      <w:r w:rsidRPr="007B02FE">
        <w:rPr>
          <w:spacing w:val="1"/>
        </w:rPr>
        <w:t xml:space="preserve"> </w:t>
      </w:r>
      <w:r w:rsidRPr="007B02FE">
        <w:t>обращениям жителей.</w:t>
      </w:r>
    </w:p>
    <w:p w:rsidR="00605224" w:rsidRPr="007B02FE" w:rsidRDefault="00605224" w:rsidP="009F43CB">
      <w:pPr>
        <w:pStyle w:val="a5"/>
        <w:ind w:left="102" w:right="-2" w:firstLine="707"/>
      </w:pPr>
      <w:r w:rsidRPr="007B02FE">
        <w:t>Однако, в часы пикового разбора и после остановки подачи ресурса на период проведения восстановительно-ремонтных работ возможны случаи взмучивания осадка и изменение характеристики воды.</w:t>
      </w:r>
    </w:p>
    <w:p w:rsidR="009D6E06" w:rsidRPr="007B02FE" w:rsidRDefault="00605224" w:rsidP="009F43CB">
      <w:pPr>
        <w:pStyle w:val="a5"/>
        <w:ind w:left="102" w:right="-2" w:firstLine="707"/>
      </w:pPr>
      <w:r w:rsidRPr="007B02FE">
        <w:t>Для дальнейшего повышения качества питьевой воды на территории Пряжинского национального муниципального района необходимо выполнение следующ</w:t>
      </w:r>
      <w:r w:rsidR="00F35EF0" w:rsidRPr="007B02FE">
        <w:t>их</w:t>
      </w:r>
      <w:r w:rsidRPr="007B02FE">
        <w:t xml:space="preserve"> </w:t>
      </w:r>
      <w:r w:rsidR="00F35EF0" w:rsidRPr="007B02FE">
        <w:t>основных мероприятий</w:t>
      </w:r>
      <w:r w:rsidR="00BC4952" w:rsidRPr="007B02FE">
        <w:t>,</w:t>
      </w:r>
      <w:r w:rsidR="00D938F4" w:rsidRPr="007B02FE">
        <w:t xml:space="preserve"> </w:t>
      </w:r>
      <w:r w:rsidR="00F452C8" w:rsidRPr="007B02FE">
        <w:t>привед</w:t>
      </w:r>
      <w:r w:rsidR="00BC4952" w:rsidRPr="007B02FE">
        <w:t>ё</w:t>
      </w:r>
      <w:r w:rsidR="00F452C8" w:rsidRPr="007B02FE">
        <w:t>н</w:t>
      </w:r>
      <w:r w:rsidR="00BC4952" w:rsidRPr="007B02FE">
        <w:t>н</w:t>
      </w:r>
      <w:r w:rsidR="00F452C8" w:rsidRPr="007B02FE">
        <w:t>ы</w:t>
      </w:r>
      <w:r w:rsidR="00BC4952" w:rsidRPr="007B02FE">
        <w:t>х</w:t>
      </w:r>
      <w:r w:rsidR="00F452C8" w:rsidRPr="007B02FE">
        <w:t xml:space="preserve"> в таблице: </w:t>
      </w:r>
      <w:r w:rsidR="00BC4952" w:rsidRPr="007B02FE">
        <w:t xml:space="preserve">«Строительство </w:t>
      </w:r>
      <w:r w:rsidR="00225119" w:rsidRPr="007B02FE">
        <w:t>и модернизаци</w:t>
      </w:r>
      <w:r w:rsidR="00BC4952" w:rsidRPr="007B02FE">
        <w:t>я</w:t>
      </w:r>
      <w:r w:rsidR="00225119" w:rsidRPr="007B02FE">
        <w:t xml:space="preserve"> (реконструкци</w:t>
      </w:r>
      <w:r w:rsidR="00BC4952" w:rsidRPr="007B02FE">
        <w:t>я</w:t>
      </w:r>
      <w:r w:rsidR="00F452C8" w:rsidRPr="007B02FE">
        <w:t>)</w:t>
      </w:r>
      <w:r w:rsidR="00D938F4" w:rsidRPr="007B02FE">
        <w:t xml:space="preserve"> объектов питьевого водоснабжения</w:t>
      </w:r>
      <w:r w:rsidR="00BC4952" w:rsidRPr="007B02FE">
        <w:t>»</w:t>
      </w:r>
    </w:p>
    <w:p w:rsidR="00F23A15" w:rsidRPr="007B02FE" w:rsidRDefault="00F23A15" w:rsidP="00F23A15">
      <w:pPr>
        <w:pStyle w:val="a5"/>
        <w:spacing w:line="276" w:lineRule="auto"/>
        <w:ind w:left="102" w:right="-2" w:firstLine="707"/>
        <w:jc w:val="left"/>
        <w:sectPr w:rsidR="00F23A15" w:rsidRPr="007B02FE" w:rsidSect="007B02FE">
          <w:pgSz w:w="11906" w:h="16838"/>
          <w:pgMar w:top="709" w:right="851" w:bottom="567" w:left="1418" w:header="708" w:footer="708" w:gutter="0"/>
          <w:cols w:space="708"/>
          <w:docGrid w:linePitch="360"/>
        </w:sectPr>
      </w:pPr>
    </w:p>
    <w:tbl>
      <w:tblPr>
        <w:tblStyle w:val="af0"/>
        <w:tblW w:w="15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1559"/>
        <w:gridCol w:w="1559"/>
        <w:gridCol w:w="1418"/>
        <w:gridCol w:w="283"/>
        <w:gridCol w:w="1701"/>
        <w:gridCol w:w="284"/>
        <w:gridCol w:w="1701"/>
        <w:gridCol w:w="377"/>
        <w:gridCol w:w="1211"/>
        <w:gridCol w:w="1465"/>
        <w:gridCol w:w="6"/>
      </w:tblGrid>
      <w:tr w:rsidR="00233758" w:rsidRPr="007B02FE" w:rsidTr="004933D9">
        <w:tc>
          <w:tcPr>
            <w:tcW w:w="15392" w:type="dxa"/>
            <w:gridSpan w:val="13"/>
            <w:tcBorders>
              <w:bottom w:val="single" w:sz="4" w:space="0" w:color="auto"/>
            </w:tcBorders>
          </w:tcPr>
          <w:p w:rsidR="00233758" w:rsidRPr="007B02FE" w:rsidRDefault="007E5997" w:rsidP="007E5997">
            <w:pPr>
              <w:jc w:val="center"/>
              <w:rPr>
                <w:b/>
                <w:sz w:val="28"/>
                <w:szCs w:val="28"/>
              </w:rPr>
            </w:pPr>
            <w:r w:rsidRPr="007B02FE">
              <w:rPr>
                <w:b/>
                <w:sz w:val="28"/>
                <w:szCs w:val="28"/>
              </w:rPr>
              <w:lastRenderedPageBreak/>
              <w:t>Задача «С</w:t>
            </w:r>
            <w:r w:rsidR="00233758" w:rsidRPr="007B02FE">
              <w:rPr>
                <w:b/>
                <w:sz w:val="28"/>
                <w:szCs w:val="28"/>
              </w:rPr>
              <w:t>троительств</w:t>
            </w:r>
            <w:r w:rsidRPr="007B02FE">
              <w:rPr>
                <w:b/>
                <w:sz w:val="28"/>
                <w:szCs w:val="28"/>
              </w:rPr>
              <w:t xml:space="preserve">о </w:t>
            </w:r>
            <w:r w:rsidR="00233758" w:rsidRPr="007B02FE">
              <w:rPr>
                <w:b/>
                <w:sz w:val="28"/>
                <w:szCs w:val="28"/>
              </w:rPr>
              <w:t>и модернизаци</w:t>
            </w:r>
            <w:r w:rsidRPr="007B02FE">
              <w:rPr>
                <w:b/>
                <w:sz w:val="28"/>
                <w:szCs w:val="28"/>
              </w:rPr>
              <w:t>я</w:t>
            </w:r>
            <w:r w:rsidR="00233758" w:rsidRPr="007B02FE">
              <w:rPr>
                <w:b/>
                <w:sz w:val="28"/>
                <w:szCs w:val="28"/>
              </w:rPr>
              <w:t xml:space="preserve"> (реконструкци</w:t>
            </w:r>
            <w:r w:rsidRPr="007B02FE">
              <w:rPr>
                <w:b/>
                <w:sz w:val="28"/>
                <w:szCs w:val="28"/>
              </w:rPr>
              <w:t>я</w:t>
            </w:r>
            <w:r w:rsidR="00233758" w:rsidRPr="007B02FE">
              <w:rPr>
                <w:b/>
                <w:sz w:val="28"/>
                <w:szCs w:val="28"/>
              </w:rPr>
              <w:t>) объектов питьевого водоснабжения</w:t>
            </w:r>
            <w:r w:rsidRPr="007B02FE">
              <w:rPr>
                <w:b/>
                <w:sz w:val="28"/>
                <w:szCs w:val="28"/>
              </w:rPr>
              <w:t>»</w:t>
            </w:r>
          </w:p>
        </w:tc>
      </w:tr>
      <w:tr w:rsidR="00BC4051" w:rsidRPr="007B02FE" w:rsidTr="004933D9">
        <w:trPr>
          <w:gridAfter w:val="1"/>
          <w:wAfter w:w="6" w:type="dxa"/>
          <w:trHeight w:val="263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№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Численность населения, чел.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81861" w:rsidRPr="007B02FE" w:rsidRDefault="00233758" w:rsidP="00F452C8">
            <w:pPr>
              <w:jc w:val="center"/>
            </w:pPr>
            <w:r w:rsidRPr="007B02FE">
              <w:t>Расходы на реализацию</w:t>
            </w:r>
            <w:r w:rsidR="00BC4051" w:rsidRPr="007B02FE">
              <w:t xml:space="preserve"> </w:t>
            </w:r>
            <w:r w:rsidRPr="007B02FE">
              <w:t>мероприятий в прогнозных ценах, тыс.руб.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Характеристика объекта капитального строительства (протяженность, мощность и др.)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</w:tcPr>
          <w:p w:rsidR="00D81861" w:rsidRPr="007B02FE" w:rsidRDefault="00D81861" w:rsidP="00F452C8">
            <w:pPr>
              <w:jc w:val="center"/>
            </w:pPr>
            <w:r w:rsidRPr="007B02FE">
              <w:t>Прирост численности сельского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Сроки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:rsidR="00D81861" w:rsidRPr="007B02FE" w:rsidRDefault="00D81861" w:rsidP="000C4F95">
            <w:pPr>
              <w:jc w:val="center"/>
            </w:pPr>
            <w:r w:rsidRPr="007B02FE">
              <w:t xml:space="preserve">Наличие мероприятия в инвестиционных программах </w:t>
            </w:r>
            <w:r w:rsidR="000C4F95" w:rsidRPr="007B02FE">
              <w:t>РСО</w:t>
            </w:r>
          </w:p>
        </w:tc>
      </w:tr>
      <w:tr w:rsidR="002C2AA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1</w:t>
            </w:r>
          </w:p>
        </w:tc>
        <w:tc>
          <w:tcPr>
            <w:tcW w:w="3262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Оснащение ВНС установкой для ультрафиолетовой обработки воды перед подачей в распределительную сеть (ОДВ-20)</w:t>
            </w:r>
          </w:p>
        </w:tc>
        <w:tc>
          <w:tcPr>
            <w:tcW w:w="1559" w:type="dxa"/>
            <w:vMerge w:val="restart"/>
            <w:vAlign w:val="center"/>
          </w:tcPr>
          <w:p w:rsidR="002C2AA1" w:rsidRPr="007B02FE" w:rsidRDefault="002C2AA1" w:rsidP="00F452C8">
            <w:pPr>
              <w:jc w:val="center"/>
            </w:pPr>
            <w:r>
              <w:t>п</w:t>
            </w:r>
            <w:r w:rsidRPr="007B02FE">
              <w:t>гт</w:t>
            </w:r>
            <w:r>
              <w:t>.</w:t>
            </w:r>
            <w:r w:rsidRPr="007B02FE">
              <w:t xml:space="preserve"> Пряжа</w:t>
            </w:r>
          </w:p>
        </w:tc>
        <w:tc>
          <w:tcPr>
            <w:tcW w:w="1559" w:type="dxa"/>
            <w:vMerge w:val="restart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3487</w:t>
            </w:r>
          </w:p>
        </w:tc>
        <w:tc>
          <w:tcPr>
            <w:tcW w:w="1701" w:type="dxa"/>
            <w:gridSpan w:val="2"/>
          </w:tcPr>
          <w:p w:rsidR="002C2AA1" w:rsidRPr="007B02FE" w:rsidRDefault="002C2AA1" w:rsidP="00F452C8">
            <w:pPr>
              <w:jc w:val="center"/>
            </w:pPr>
            <w:r w:rsidRPr="007B02FE">
              <w:t>159,0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Протяженность 8,3 км.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:rsidR="002C2AA1" w:rsidRPr="007B02FE" w:rsidRDefault="002C2AA1" w:rsidP="001616B9">
            <w:pPr>
              <w:jc w:val="center"/>
            </w:pPr>
            <w:r w:rsidRPr="007B02FE">
              <w:t>5%</w:t>
            </w:r>
          </w:p>
        </w:tc>
        <w:tc>
          <w:tcPr>
            <w:tcW w:w="1211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2C2AA1" w:rsidRPr="007B02FE" w:rsidRDefault="002C2AA1" w:rsidP="004A533A">
            <w:pPr>
              <w:jc w:val="center"/>
            </w:pPr>
            <w:r w:rsidRPr="007B02FE">
              <w:t>Да</w:t>
            </w:r>
          </w:p>
        </w:tc>
      </w:tr>
      <w:tr w:rsidR="002C2AA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2C2AA1" w:rsidRPr="007B02FE" w:rsidRDefault="004451DD" w:rsidP="00F452C8">
            <w:pPr>
              <w:jc w:val="center"/>
            </w:pPr>
            <w:r>
              <w:t>2</w:t>
            </w:r>
          </w:p>
        </w:tc>
        <w:tc>
          <w:tcPr>
            <w:tcW w:w="3262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Merge/>
            <w:vAlign w:val="center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2C2AA1" w:rsidRPr="007B02FE" w:rsidRDefault="002C2AA1" w:rsidP="00F452C8">
            <w:pPr>
              <w:jc w:val="center"/>
            </w:pPr>
            <w:r w:rsidRPr="007B02FE">
              <w:t>120,0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2C2AA1" w:rsidRPr="007B02FE" w:rsidRDefault="002C2AA1" w:rsidP="004A533A">
            <w:pPr>
              <w:jc w:val="center"/>
            </w:pPr>
            <w:r w:rsidRPr="007B02FE">
              <w:t>Да</w:t>
            </w:r>
          </w:p>
        </w:tc>
      </w:tr>
      <w:tr w:rsidR="003E410E" w:rsidRPr="007B02FE" w:rsidTr="004933D9">
        <w:trPr>
          <w:gridAfter w:val="1"/>
          <w:wAfter w:w="6" w:type="dxa"/>
          <w:trHeight w:val="759"/>
        </w:trPr>
        <w:tc>
          <w:tcPr>
            <w:tcW w:w="566" w:type="dxa"/>
            <w:vAlign w:val="center"/>
          </w:tcPr>
          <w:p w:rsidR="003E410E" w:rsidRPr="007B02FE" w:rsidRDefault="004451DD" w:rsidP="00F452C8">
            <w:pPr>
              <w:jc w:val="center"/>
            </w:pPr>
            <w:r>
              <w:t>3</w:t>
            </w:r>
          </w:p>
        </w:tc>
        <w:tc>
          <w:tcPr>
            <w:tcW w:w="3262" w:type="dxa"/>
            <w:vAlign w:val="center"/>
          </w:tcPr>
          <w:p w:rsidR="003E410E" w:rsidRPr="007B02FE" w:rsidRDefault="003E410E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Align w:val="center"/>
          </w:tcPr>
          <w:p w:rsidR="003E410E" w:rsidRPr="007B02FE" w:rsidRDefault="003E410E" w:rsidP="00F452C8">
            <w:pPr>
              <w:jc w:val="center"/>
            </w:pPr>
            <w:r w:rsidRPr="007B02FE">
              <w:t>п. Матросы</w:t>
            </w:r>
          </w:p>
        </w:tc>
        <w:tc>
          <w:tcPr>
            <w:tcW w:w="1559" w:type="dxa"/>
            <w:vAlign w:val="center"/>
          </w:tcPr>
          <w:p w:rsidR="003E410E" w:rsidRPr="007B02FE" w:rsidRDefault="003E410E" w:rsidP="00F452C8">
            <w:pPr>
              <w:jc w:val="center"/>
            </w:pPr>
            <w:r w:rsidRPr="007B02FE">
              <w:t>1614</w:t>
            </w:r>
          </w:p>
        </w:tc>
        <w:tc>
          <w:tcPr>
            <w:tcW w:w="1701" w:type="dxa"/>
            <w:gridSpan w:val="2"/>
          </w:tcPr>
          <w:p w:rsidR="003E410E" w:rsidRPr="007B02FE" w:rsidRDefault="003E410E" w:rsidP="00F452C8">
            <w:pPr>
              <w:jc w:val="center"/>
            </w:pPr>
            <w:r w:rsidRPr="007B02FE">
              <w:t>50</w:t>
            </w:r>
          </w:p>
        </w:tc>
        <w:tc>
          <w:tcPr>
            <w:tcW w:w="1985" w:type="dxa"/>
            <w:gridSpan w:val="2"/>
            <w:vAlign w:val="center"/>
          </w:tcPr>
          <w:p w:rsidR="003E410E" w:rsidRPr="007B02FE" w:rsidRDefault="003E410E" w:rsidP="00F452C8">
            <w:pPr>
              <w:jc w:val="center"/>
            </w:pPr>
            <w:r w:rsidRPr="007B02FE">
              <w:t>Протяженность 0,5 км.</w:t>
            </w:r>
          </w:p>
          <w:p w:rsidR="003E410E" w:rsidRPr="007B02FE" w:rsidRDefault="003E410E" w:rsidP="00F452C8">
            <w:pPr>
              <w:jc w:val="center"/>
            </w:pPr>
          </w:p>
        </w:tc>
        <w:tc>
          <w:tcPr>
            <w:tcW w:w="2078" w:type="dxa"/>
            <w:gridSpan w:val="2"/>
          </w:tcPr>
          <w:p w:rsidR="003E410E" w:rsidRPr="007B02FE" w:rsidRDefault="003E410E" w:rsidP="00F452C8">
            <w:pPr>
              <w:jc w:val="center"/>
            </w:pPr>
            <w:r w:rsidRPr="007B02FE">
              <w:t>10%</w:t>
            </w:r>
          </w:p>
        </w:tc>
        <w:tc>
          <w:tcPr>
            <w:tcW w:w="1211" w:type="dxa"/>
            <w:vAlign w:val="center"/>
          </w:tcPr>
          <w:p w:rsidR="003E410E" w:rsidRPr="007B02FE" w:rsidRDefault="003E410E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3E410E" w:rsidRPr="007B02FE" w:rsidRDefault="003E410E" w:rsidP="004A533A">
            <w:pPr>
              <w:jc w:val="center"/>
            </w:pPr>
            <w:r w:rsidRPr="007B02FE">
              <w:t>Да</w:t>
            </w:r>
          </w:p>
        </w:tc>
      </w:tr>
      <w:tr w:rsidR="00BC4051" w:rsidRPr="007B02FE" w:rsidTr="004933D9">
        <w:trPr>
          <w:gridAfter w:val="1"/>
          <w:wAfter w:w="6" w:type="dxa"/>
          <w:trHeight w:val="916"/>
        </w:trPr>
        <w:tc>
          <w:tcPr>
            <w:tcW w:w="566" w:type="dxa"/>
            <w:vAlign w:val="center"/>
          </w:tcPr>
          <w:p w:rsidR="00D81861" w:rsidRPr="007B02FE" w:rsidRDefault="004451DD" w:rsidP="00F452C8">
            <w:pPr>
              <w:jc w:val="center"/>
            </w:pPr>
            <w:r>
              <w:t>4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Оснащение двух ВНС станциями обезжелезивания воды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с. Ведлозеро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855</w:t>
            </w:r>
          </w:p>
        </w:tc>
        <w:tc>
          <w:tcPr>
            <w:tcW w:w="1701" w:type="dxa"/>
            <w:gridSpan w:val="2"/>
          </w:tcPr>
          <w:p w:rsidR="00D81861" w:rsidRPr="007B02FE" w:rsidRDefault="00960485" w:rsidP="00F452C8">
            <w:pPr>
              <w:jc w:val="center"/>
            </w:pPr>
            <w:r w:rsidRPr="007B02FE">
              <w:t>300,0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Протяженность 2,9 км.</w:t>
            </w:r>
          </w:p>
        </w:tc>
        <w:tc>
          <w:tcPr>
            <w:tcW w:w="2078" w:type="dxa"/>
            <w:gridSpan w:val="2"/>
            <w:vMerge w:val="restart"/>
          </w:tcPr>
          <w:p w:rsidR="00D81861" w:rsidRPr="007B02FE" w:rsidRDefault="00D81861" w:rsidP="009E1329">
            <w:pPr>
              <w:jc w:val="center"/>
            </w:pPr>
          </w:p>
        </w:tc>
        <w:tc>
          <w:tcPr>
            <w:tcW w:w="1211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2023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Да</w:t>
            </w:r>
          </w:p>
        </w:tc>
      </w:tr>
      <w:tr w:rsidR="00BC405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D81861" w:rsidRPr="007B02FE" w:rsidRDefault="004451DD" w:rsidP="00F452C8">
            <w:pPr>
              <w:jc w:val="center"/>
            </w:pPr>
            <w:r>
              <w:t>5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D81861" w:rsidRPr="007B02FE" w:rsidRDefault="00960485" w:rsidP="00F452C8">
            <w:pPr>
              <w:jc w:val="center"/>
            </w:pPr>
            <w:r w:rsidRPr="007B02FE">
              <w:t>75,0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D81861" w:rsidRPr="007B02FE" w:rsidRDefault="00D81861" w:rsidP="009E1329">
            <w:pPr>
              <w:jc w:val="center"/>
            </w:pPr>
          </w:p>
        </w:tc>
        <w:tc>
          <w:tcPr>
            <w:tcW w:w="1211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Да</w:t>
            </w:r>
          </w:p>
        </w:tc>
      </w:tr>
      <w:tr w:rsidR="00BC405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D81861" w:rsidRPr="007B02FE" w:rsidRDefault="004451DD" w:rsidP="00F452C8">
            <w:pPr>
              <w:jc w:val="center"/>
            </w:pPr>
            <w:r>
              <w:t>6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Оснащение ВНС станцией обезжелезивания воды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п. Чална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2646</w:t>
            </w:r>
          </w:p>
        </w:tc>
        <w:tc>
          <w:tcPr>
            <w:tcW w:w="1701" w:type="dxa"/>
            <w:gridSpan w:val="2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Протяженность 1,8 км.</w:t>
            </w:r>
          </w:p>
        </w:tc>
        <w:tc>
          <w:tcPr>
            <w:tcW w:w="2078" w:type="dxa"/>
            <w:gridSpan w:val="2"/>
            <w:vMerge w:val="restart"/>
          </w:tcPr>
          <w:p w:rsidR="00D81861" w:rsidRPr="007B02FE" w:rsidRDefault="00D81861" w:rsidP="009E1329">
            <w:pPr>
              <w:jc w:val="center"/>
            </w:pPr>
            <w:r w:rsidRPr="007B02FE">
              <w:t>10%</w:t>
            </w:r>
          </w:p>
        </w:tc>
        <w:tc>
          <w:tcPr>
            <w:tcW w:w="1211" w:type="dxa"/>
            <w:vAlign w:val="center"/>
          </w:tcPr>
          <w:p w:rsidR="00D81861" w:rsidRPr="007B02FE" w:rsidRDefault="002C2AA1" w:rsidP="00F452C8">
            <w:pPr>
              <w:jc w:val="center"/>
            </w:pPr>
            <w:r>
              <w:t>2022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Нет</w:t>
            </w:r>
          </w:p>
        </w:tc>
      </w:tr>
      <w:tr w:rsidR="00BC405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D81861" w:rsidRPr="007B02FE" w:rsidRDefault="004451DD" w:rsidP="00F452C8">
            <w:pPr>
              <w:jc w:val="center"/>
            </w:pPr>
            <w:r>
              <w:t>7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D81861" w:rsidRPr="007B02FE" w:rsidRDefault="00960485" w:rsidP="00F452C8">
            <w:pPr>
              <w:jc w:val="center"/>
            </w:pPr>
            <w:r w:rsidRPr="007B02FE">
              <w:t>80,0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Да</w:t>
            </w:r>
          </w:p>
        </w:tc>
      </w:tr>
      <w:tr w:rsidR="00BC405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D81861" w:rsidRPr="007B02FE" w:rsidRDefault="004451DD" w:rsidP="00F452C8">
            <w:pPr>
              <w:jc w:val="center"/>
            </w:pPr>
            <w:r>
              <w:t>8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 xml:space="preserve">Оснащение ВНС станцией </w:t>
            </w:r>
            <w:r w:rsidRPr="007B02FE">
              <w:lastRenderedPageBreak/>
              <w:t>обезжелезивания воды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lastRenderedPageBreak/>
              <w:t>п. Падозеро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116</w:t>
            </w:r>
          </w:p>
        </w:tc>
        <w:tc>
          <w:tcPr>
            <w:tcW w:w="1701" w:type="dxa"/>
            <w:gridSpan w:val="2"/>
          </w:tcPr>
          <w:p w:rsidR="00D81861" w:rsidRPr="007B02FE" w:rsidRDefault="00105062" w:rsidP="00F452C8">
            <w:pPr>
              <w:jc w:val="center"/>
            </w:pPr>
            <w:r w:rsidRPr="007B02FE">
              <w:t>150,0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 xml:space="preserve">Протяженность </w:t>
            </w:r>
            <w:r w:rsidRPr="007B02FE">
              <w:lastRenderedPageBreak/>
              <w:t>0,2 км.</w:t>
            </w:r>
          </w:p>
        </w:tc>
        <w:tc>
          <w:tcPr>
            <w:tcW w:w="2078" w:type="dxa"/>
            <w:gridSpan w:val="2"/>
            <w:vMerge w:val="restart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2023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Да</w:t>
            </w:r>
          </w:p>
        </w:tc>
      </w:tr>
      <w:tr w:rsidR="00BC405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D81861" w:rsidRPr="007B02FE" w:rsidRDefault="004451DD" w:rsidP="00F452C8">
            <w:pPr>
              <w:jc w:val="center"/>
            </w:pPr>
            <w:r>
              <w:t>9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D81861" w:rsidRPr="007B02FE" w:rsidRDefault="00105062" w:rsidP="00F452C8">
            <w:pPr>
              <w:jc w:val="center"/>
            </w:pPr>
            <w:r w:rsidRPr="007B02FE">
              <w:t>50,0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Да</w:t>
            </w:r>
          </w:p>
        </w:tc>
      </w:tr>
      <w:tr w:rsidR="00BC405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1</w:t>
            </w:r>
            <w:r w:rsidR="004451DD">
              <w:t>0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Оснащение ВНС станцией обезжелезивания воды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д. Виданы</w:t>
            </w:r>
          </w:p>
        </w:tc>
        <w:tc>
          <w:tcPr>
            <w:tcW w:w="1559" w:type="dxa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297</w:t>
            </w:r>
          </w:p>
        </w:tc>
        <w:tc>
          <w:tcPr>
            <w:tcW w:w="1701" w:type="dxa"/>
            <w:gridSpan w:val="2"/>
          </w:tcPr>
          <w:p w:rsidR="00D81861" w:rsidRPr="007B02FE" w:rsidRDefault="00105062" w:rsidP="00F452C8">
            <w:pPr>
              <w:jc w:val="center"/>
            </w:pPr>
            <w:r w:rsidRPr="007B02FE">
              <w:t>150,0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Протяженность 0,3 км.</w:t>
            </w:r>
          </w:p>
        </w:tc>
        <w:tc>
          <w:tcPr>
            <w:tcW w:w="2078" w:type="dxa"/>
            <w:gridSpan w:val="2"/>
            <w:vMerge w:val="restart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2023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Да</w:t>
            </w:r>
          </w:p>
        </w:tc>
      </w:tr>
      <w:tr w:rsidR="00BC405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1</w:t>
            </w:r>
            <w:r w:rsidR="004451DD">
              <w:t>1</w:t>
            </w:r>
          </w:p>
        </w:tc>
        <w:tc>
          <w:tcPr>
            <w:tcW w:w="3262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D81861" w:rsidRPr="007B02FE" w:rsidRDefault="00105062" w:rsidP="00F452C8">
            <w:pPr>
              <w:jc w:val="center"/>
            </w:pPr>
            <w:r w:rsidRPr="007B02FE">
              <w:t>50,0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D81861" w:rsidRPr="007B02FE" w:rsidRDefault="00D8186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D81861" w:rsidRPr="007B02FE" w:rsidRDefault="00D81861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D81861" w:rsidRPr="007B02FE" w:rsidRDefault="00D81861" w:rsidP="004A533A">
            <w:pPr>
              <w:jc w:val="center"/>
            </w:pPr>
            <w:r w:rsidRPr="007B02FE">
              <w:t>Да</w:t>
            </w:r>
          </w:p>
        </w:tc>
      </w:tr>
      <w:tr w:rsidR="002C2AA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1</w:t>
            </w:r>
            <w:r w:rsidR="004451DD">
              <w:t>2</w:t>
            </w:r>
          </w:p>
        </w:tc>
        <w:tc>
          <w:tcPr>
            <w:tcW w:w="3262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Оснащение ВНС установкой для ультрафиолетовой обработки воды перед подачей в распределительную сеть (ОДВ-10)</w:t>
            </w:r>
          </w:p>
        </w:tc>
        <w:tc>
          <w:tcPr>
            <w:tcW w:w="1559" w:type="dxa"/>
            <w:vMerge w:val="restart"/>
            <w:vAlign w:val="center"/>
          </w:tcPr>
          <w:p w:rsidR="002C2AA1" w:rsidRPr="007B02FE" w:rsidRDefault="002C2AA1" w:rsidP="002C2AA1">
            <w:pPr>
              <w:jc w:val="center"/>
            </w:pPr>
            <w:r w:rsidRPr="007B02FE">
              <w:t>с. Крошнозеро</w:t>
            </w:r>
          </w:p>
        </w:tc>
        <w:tc>
          <w:tcPr>
            <w:tcW w:w="1559" w:type="dxa"/>
            <w:vAlign w:val="center"/>
          </w:tcPr>
          <w:p w:rsidR="002C2AA1" w:rsidRPr="007B02FE" w:rsidRDefault="002C2AA1" w:rsidP="002C2AA1">
            <w:pPr>
              <w:jc w:val="center"/>
            </w:pPr>
            <w:r w:rsidRPr="007B02FE">
              <w:t>272</w:t>
            </w:r>
          </w:p>
        </w:tc>
        <w:tc>
          <w:tcPr>
            <w:tcW w:w="1701" w:type="dxa"/>
            <w:gridSpan w:val="2"/>
          </w:tcPr>
          <w:p w:rsidR="002C2AA1" w:rsidRPr="007B02FE" w:rsidRDefault="002C2AA1" w:rsidP="002C2AA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2C2AA1" w:rsidRPr="007B02FE" w:rsidRDefault="002C2AA1" w:rsidP="002C2AA1">
            <w:pPr>
              <w:jc w:val="center"/>
            </w:pPr>
            <w:r w:rsidRPr="007B02FE">
              <w:t>Протяженность 0,3 км.</w:t>
            </w:r>
          </w:p>
        </w:tc>
        <w:tc>
          <w:tcPr>
            <w:tcW w:w="2078" w:type="dxa"/>
            <w:gridSpan w:val="2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2023</w:t>
            </w:r>
          </w:p>
        </w:tc>
        <w:tc>
          <w:tcPr>
            <w:tcW w:w="1465" w:type="dxa"/>
            <w:vAlign w:val="center"/>
          </w:tcPr>
          <w:p w:rsidR="002C2AA1" w:rsidRPr="007B02FE" w:rsidRDefault="002C2AA1" w:rsidP="004A533A">
            <w:pPr>
              <w:jc w:val="center"/>
            </w:pPr>
            <w:r w:rsidRPr="007B02FE">
              <w:t>Да</w:t>
            </w:r>
          </w:p>
        </w:tc>
      </w:tr>
      <w:tr w:rsidR="002C2AA1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1</w:t>
            </w:r>
            <w:r w:rsidR="004451DD">
              <w:t>3</w:t>
            </w:r>
          </w:p>
        </w:tc>
        <w:tc>
          <w:tcPr>
            <w:tcW w:w="3262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Merge/>
            <w:vAlign w:val="center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2C2AA1" w:rsidRPr="007B02FE" w:rsidRDefault="002C2AA1" w:rsidP="00F452C8">
            <w:pPr>
              <w:jc w:val="center"/>
            </w:pPr>
            <w:r w:rsidRPr="007B02FE">
              <w:t>50,0</w:t>
            </w:r>
          </w:p>
        </w:tc>
        <w:tc>
          <w:tcPr>
            <w:tcW w:w="1985" w:type="dxa"/>
            <w:gridSpan w:val="2"/>
            <w:vAlign w:val="center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2078" w:type="dxa"/>
            <w:gridSpan w:val="2"/>
          </w:tcPr>
          <w:p w:rsidR="002C2AA1" w:rsidRPr="007B02FE" w:rsidRDefault="002C2AA1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2C2AA1" w:rsidRPr="007B02FE" w:rsidRDefault="002C2AA1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2C2AA1" w:rsidRPr="007B02FE" w:rsidRDefault="002C2AA1" w:rsidP="004A533A">
            <w:pPr>
              <w:jc w:val="center"/>
            </w:pPr>
            <w:r w:rsidRPr="007B02FE">
              <w:t>Да</w:t>
            </w:r>
          </w:p>
        </w:tc>
      </w:tr>
      <w:tr w:rsidR="00243972" w:rsidRPr="007B02FE" w:rsidTr="004933D9">
        <w:trPr>
          <w:gridAfter w:val="1"/>
          <w:wAfter w:w="6" w:type="dxa"/>
          <w:trHeight w:val="1430"/>
        </w:trPr>
        <w:tc>
          <w:tcPr>
            <w:tcW w:w="566" w:type="dxa"/>
            <w:vAlign w:val="center"/>
          </w:tcPr>
          <w:p w:rsidR="00243972" w:rsidRPr="007B02FE" w:rsidRDefault="004451DD" w:rsidP="00F452C8">
            <w:pPr>
              <w:jc w:val="center"/>
            </w:pPr>
            <w:r>
              <w:t>14</w:t>
            </w:r>
          </w:p>
        </w:tc>
        <w:tc>
          <w:tcPr>
            <w:tcW w:w="3262" w:type="dxa"/>
            <w:vAlign w:val="center"/>
          </w:tcPr>
          <w:p w:rsidR="00243972" w:rsidRPr="007B02FE" w:rsidRDefault="00243972" w:rsidP="00F452C8">
            <w:pPr>
              <w:jc w:val="center"/>
            </w:pPr>
            <w:r w:rsidRPr="007B02FE">
              <w:t>Оснащение ВНС установкой для ультрафиолетовой обработки воды перед подачей в распределительную сеть (ОДВ-10)</w:t>
            </w:r>
          </w:p>
        </w:tc>
        <w:tc>
          <w:tcPr>
            <w:tcW w:w="1559" w:type="dxa"/>
            <w:vMerge w:val="restart"/>
            <w:vAlign w:val="center"/>
          </w:tcPr>
          <w:p w:rsidR="00243972" w:rsidRPr="007B02FE" w:rsidRDefault="00243972" w:rsidP="006C556C">
            <w:pPr>
              <w:jc w:val="center"/>
            </w:pPr>
            <w:r w:rsidRPr="007B02FE">
              <w:t>д. Савиново</w:t>
            </w:r>
          </w:p>
        </w:tc>
        <w:tc>
          <w:tcPr>
            <w:tcW w:w="1559" w:type="dxa"/>
            <w:vMerge w:val="restart"/>
            <w:vAlign w:val="center"/>
          </w:tcPr>
          <w:p w:rsidR="00243972" w:rsidRPr="007B02FE" w:rsidRDefault="00243972" w:rsidP="006C556C">
            <w:pPr>
              <w:jc w:val="center"/>
            </w:pPr>
            <w:r w:rsidRPr="007B02FE">
              <w:t>75</w:t>
            </w:r>
          </w:p>
        </w:tc>
        <w:tc>
          <w:tcPr>
            <w:tcW w:w="1701" w:type="dxa"/>
            <w:gridSpan w:val="2"/>
          </w:tcPr>
          <w:p w:rsidR="00243972" w:rsidRPr="007B02FE" w:rsidRDefault="00243972" w:rsidP="00F452C8">
            <w:pPr>
              <w:jc w:val="center"/>
            </w:pPr>
            <w:r w:rsidRPr="007B02FE">
              <w:t>108,0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243972" w:rsidRPr="007B02FE" w:rsidRDefault="00243972" w:rsidP="00F452C8">
            <w:pPr>
              <w:jc w:val="center"/>
            </w:pPr>
            <w:r w:rsidRPr="007B02FE">
              <w:t>Протяженность 0,7 км.</w:t>
            </w:r>
          </w:p>
        </w:tc>
        <w:tc>
          <w:tcPr>
            <w:tcW w:w="2078" w:type="dxa"/>
            <w:gridSpan w:val="2"/>
            <w:vMerge w:val="restart"/>
          </w:tcPr>
          <w:p w:rsidR="00243972" w:rsidRPr="007B02FE" w:rsidRDefault="00243972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243972" w:rsidRPr="007B02FE" w:rsidRDefault="00243972" w:rsidP="00F452C8">
            <w:pPr>
              <w:jc w:val="center"/>
            </w:pPr>
            <w:r w:rsidRPr="007B02FE">
              <w:t>2023</w:t>
            </w:r>
          </w:p>
        </w:tc>
        <w:tc>
          <w:tcPr>
            <w:tcW w:w="1465" w:type="dxa"/>
            <w:vAlign w:val="center"/>
          </w:tcPr>
          <w:p w:rsidR="00243972" w:rsidRPr="007B02FE" w:rsidRDefault="00243972" w:rsidP="004A533A">
            <w:pPr>
              <w:jc w:val="center"/>
            </w:pPr>
            <w:r w:rsidRPr="007B02FE">
              <w:t>Да</w:t>
            </w:r>
          </w:p>
        </w:tc>
      </w:tr>
      <w:tr w:rsidR="00243972" w:rsidRPr="007B02FE" w:rsidTr="004933D9">
        <w:trPr>
          <w:gridAfter w:val="1"/>
          <w:wAfter w:w="6" w:type="dxa"/>
          <w:trHeight w:val="525"/>
        </w:trPr>
        <w:tc>
          <w:tcPr>
            <w:tcW w:w="566" w:type="dxa"/>
            <w:vAlign w:val="center"/>
          </w:tcPr>
          <w:p w:rsidR="00243972" w:rsidRPr="007B02FE" w:rsidRDefault="004451DD" w:rsidP="00F452C8">
            <w:pPr>
              <w:jc w:val="center"/>
            </w:pPr>
            <w:r>
              <w:t>15</w:t>
            </w:r>
          </w:p>
        </w:tc>
        <w:tc>
          <w:tcPr>
            <w:tcW w:w="3262" w:type="dxa"/>
            <w:vAlign w:val="center"/>
          </w:tcPr>
          <w:p w:rsidR="00243972" w:rsidRPr="007B02FE" w:rsidRDefault="00243972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F452C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243972" w:rsidRPr="007B02FE" w:rsidRDefault="00243972" w:rsidP="00F452C8">
            <w:pPr>
              <w:jc w:val="center"/>
            </w:pPr>
            <w:r w:rsidRPr="007B02FE">
              <w:t>50,0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243972" w:rsidRPr="007B02FE" w:rsidRDefault="00243972" w:rsidP="00F452C8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243972" w:rsidRPr="007B02FE" w:rsidRDefault="00243972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243972" w:rsidRPr="007B02FE" w:rsidRDefault="00243972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243972" w:rsidRPr="007B02FE" w:rsidRDefault="00243972" w:rsidP="004A533A">
            <w:pPr>
              <w:jc w:val="center"/>
            </w:pPr>
            <w:r w:rsidRPr="007B02FE">
              <w:t>Да</w:t>
            </w:r>
          </w:p>
        </w:tc>
      </w:tr>
      <w:tr w:rsidR="00243972" w:rsidRPr="007B02FE" w:rsidTr="004933D9">
        <w:trPr>
          <w:gridAfter w:val="1"/>
          <w:wAfter w:w="6" w:type="dxa"/>
        </w:trPr>
        <w:tc>
          <w:tcPr>
            <w:tcW w:w="566" w:type="dxa"/>
            <w:vAlign w:val="center"/>
          </w:tcPr>
          <w:p w:rsidR="00243972" w:rsidRPr="007B02FE" w:rsidRDefault="004451DD" w:rsidP="00F452C8">
            <w:pPr>
              <w:jc w:val="center"/>
            </w:pPr>
            <w:r>
              <w:t>16</w:t>
            </w:r>
          </w:p>
        </w:tc>
        <w:tc>
          <w:tcPr>
            <w:tcW w:w="3262" w:type="dxa"/>
            <w:vAlign w:val="center"/>
          </w:tcPr>
          <w:p w:rsidR="00243972" w:rsidRPr="007B02FE" w:rsidRDefault="00243972" w:rsidP="009E1329">
            <w:pPr>
              <w:jc w:val="center"/>
            </w:pPr>
            <w:r w:rsidRPr="007B02FE">
              <w:t>Оснащение ВНС установкой для ультрафиолетовой обработки воды перед подачей в распределительную сеть (ОДВ-10)</w:t>
            </w:r>
          </w:p>
        </w:tc>
        <w:tc>
          <w:tcPr>
            <w:tcW w:w="1559" w:type="dxa"/>
            <w:vMerge w:val="restart"/>
            <w:vAlign w:val="center"/>
          </w:tcPr>
          <w:p w:rsidR="00243972" w:rsidRPr="007B02FE" w:rsidRDefault="00243972" w:rsidP="006C556C">
            <w:pPr>
              <w:jc w:val="center"/>
            </w:pPr>
            <w:r w:rsidRPr="007B02FE">
              <w:t>п. Эссойла</w:t>
            </w:r>
          </w:p>
        </w:tc>
        <w:tc>
          <w:tcPr>
            <w:tcW w:w="1559" w:type="dxa"/>
            <w:vMerge w:val="restart"/>
            <w:vAlign w:val="center"/>
          </w:tcPr>
          <w:p w:rsidR="00243972" w:rsidRPr="007B02FE" w:rsidRDefault="00243972" w:rsidP="006C556C">
            <w:pPr>
              <w:jc w:val="center"/>
            </w:pPr>
            <w:r w:rsidRPr="007B02FE">
              <w:t>2296</w:t>
            </w:r>
          </w:p>
        </w:tc>
        <w:tc>
          <w:tcPr>
            <w:tcW w:w="1701" w:type="dxa"/>
            <w:gridSpan w:val="2"/>
          </w:tcPr>
          <w:p w:rsidR="00243972" w:rsidRPr="007B02FE" w:rsidRDefault="00243972" w:rsidP="009E1329">
            <w:pPr>
              <w:jc w:val="center"/>
            </w:pPr>
            <w:r w:rsidRPr="007B02FE">
              <w:t>300,0</w:t>
            </w:r>
          </w:p>
        </w:tc>
        <w:tc>
          <w:tcPr>
            <w:tcW w:w="1985" w:type="dxa"/>
            <w:gridSpan w:val="2"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:rsidR="00243972" w:rsidRPr="007B02FE" w:rsidRDefault="00243972" w:rsidP="00FD005B">
            <w:pPr>
              <w:jc w:val="center"/>
            </w:pPr>
            <w:r w:rsidRPr="007B02FE">
              <w:t>5%</w:t>
            </w:r>
          </w:p>
        </w:tc>
        <w:tc>
          <w:tcPr>
            <w:tcW w:w="1211" w:type="dxa"/>
            <w:vAlign w:val="center"/>
          </w:tcPr>
          <w:p w:rsidR="00243972" w:rsidRPr="007B02FE" w:rsidRDefault="00243972" w:rsidP="009E1329">
            <w:pPr>
              <w:jc w:val="center"/>
            </w:pPr>
            <w:r>
              <w:t>2024-2025</w:t>
            </w:r>
          </w:p>
        </w:tc>
        <w:tc>
          <w:tcPr>
            <w:tcW w:w="1465" w:type="dxa"/>
            <w:vAlign w:val="center"/>
          </w:tcPr>
          <w:p w:rsidR="00243972" w:rsidRPr="007B02FE" w:rsidRDefault="00243972" w:rsidP="004A533A">
            <w:pPr>
              <w:jc w:val="center"/>
            </w:pPr>
            <w:r w:rsidRPr="007B02FE">
              <w:t>Да</w:t>
            </w:r>
          </w:p>
        </w:tc>
      </w:tr>
      <w:tr w:rsidR="00243972" w:rsidRPr="007B02FE" w:rsidTr="004933D9">
        <w:trPr>
          <w:gridAfter w:val="1"/>
          <w:wAfter w:w="6" w:type="dxa"/>
          <w:trHeight w:val="1084"/>
        </w:trPr>
        <w:tc>
          <w:tcPr>
            <w:tcW w:w="566" w:type="dxa"/>
            <w:vAlign w:val="center"/>
          </w:tcPr>
          <w:p w:rsidR="00243972" w:rsidRPr="007B02FE" w:rsidRDefault="004451DD" w:rsidP="00F452C8">
            <w:pPr>
              <w:jc w:val="center"/>
            </w:pPr>
            <w:r>
              <w:t>17</w:t>
            </w:r>
          </w:p>
        </w:tc>
        <w:tc>
          <w:tcPr>
            <w:tcW w:w="3262" w:type="dxa"/>
            <w:vAlign w:val="center"/>
          </w:tcPr>
          <w:p w:rsidR="00243972" w:rsidRPr="007B02FE" w:rsidRDefault="00243972" w:rsidP="00D90ACE">
            <w:pPr>
              <w:jc w:val="center"/>
            </w:pPr>
            <w:r w:rsidRPr="007B02FE">
              <w:t>Модернизация участка водопроводной сети от ВК-56 по ул. Октябрьской до ВК-66 по ул. Школьная, ДУ 100</w:t>
            </w: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701" w:type="dxa"/>
            <w:gridSpan w:val="2"/>
          </w:tcPr>
          <w:p w:rsidR="00243972" w:rsidRPr="007B02FE" w:rsidRDefault="00243972" w:rsidP="008225BD">
            <w:pPr>
              <w:jc w:val="center"/>
            </w:pPr>
            <w:r w:rsidRPr="007B02FE">
              <w:t>100,0</w:t>
            </w:r>
          </w:p>
        </w:tc>
        <w:tc>
          <w:tcPr>
            <w:tcW w:w="1985" w:type="dxa"/>
            <w:gridSpan w:val="2"/>
            <w:vAlign w:val="center"/>
          </w:tcPr>
          <w:p w:rsidR="00243972" w:rsidRPr="007B02FE" w:rsidRDefault="00243972" w:rsidP="009E1329">
            <w:pPr>
              <w:jc w:val="center"/>
            </w:pPr>
            <w:r w:rsidRPr="007B02FE">
              <w:t>Протяжённость 0,1 км</w:t>
            </w:r>
          </w:p>
        </w:tc>
        <w:tc>
          <w:tcPr>
            <w:tcW w:w="2078" w:type="dxa"/>
            <w:gridSpan w:val="2"/>
            <w:vMerge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211" w:type="dxa"/>
            <w:vAlign w:val="center"/>
          </w:tcPr>
          <w:p w:rsidR="00243972" w:rsidRPr="007B02FE" w:rsidRDefault="00243972" w:rsidP="009E1329">
            <w:pPr>
              <w:jc w:val="center"/>
            </w:pPr>
            <w:r>
              <w:t>2023-2024</w:t>
            </w:r>
          </w:p>
        </w:tc>
        <w:tc>
          <w:tcPr>
            <w:tcW w:w="1465" w:type="dxa"/>
            <w:vAlign w:val="center"/>
          </w:tcPr>
          <w:p w:rsidR="00243972" w:rsidRPr="007B02FE" w:rsidRDefault="00243972" w:rsidP="004A533A">
            <w:pPr>
              <w:jc w:val="center"/>
            </w:pPr>
            <w:r>
              <w:t>Да</w:t>
            </w:r>
          </w:p>
        </w:tc>
      </w:tr>
      <w:tr w:rsidR="00243972" w:rsidRPr="007B02FE" w:rsidTr="004933D9">
        <w:trPr>
          <w:gridAfter w:val="1"/>
          <w:wAfter w:w="6" w:type="dxa"/>
          <w:trHeight w:val="988"/>
        </w:trPr>
        <w:tc>
          <w:tcPr>
            <w:tcW w:w="566" w:type="dxa"/>
            <w:vAlign w:val="center"/>
          </w:tcPr>
          <w:p w:rsidR="00243972" w:rsidRPr="007B02FE" w:rsidRDefault="004451DD" w:rsidP="00F452C8">
            <w:pPr>
              <w:jc w:val="center"/>
            </w:pPr>
            <w:r>
              <w:lastRenderedPageBreak/>
              <w:t>18</w:t>
            </w:r>
          </w:p>
        </w:tc>
        <w:tc>
          <w:tcPr>
            <w:tcW w:w="3262" w:type="dxa"/>
            <w:vAlign w:val="center"/>
          </w:tcPr>
          <w:p w:rsidR="00243972" w:rsidRPr="007B02FE" w:rsidRDefault="00243972" w:rsidP="00D90ACE">
            <w:pPr>
              <w:jc w:val="center"/>
            </w:pPr>
            <w:r w:rsidRPr="007B02FE">
              <w:t>Оснащение ВНС мембранной установкой очистки воды (серия «Сокол») 20м3/час 1 этап</w:t>
            </w: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701" w:type="dxa"/>
            <w:gridSpan w:val="2"/>
          </w:tcPr>
          <w:p w:rsidR="00243972" w:rsidRPr="007B02FE" w:rsidRDefault="00243972" w:rsidP="009E1329">
            <w:pPr>
              <w:jc w:val="center"/>
            </w:pPr>
            <w:r w:rsidRPr="007B02FE">
              <w:t>650,0</w:t>
            </w:r>
          </w:p>
        </w:tc>
        <w:tc>
          <w:tcPr>
            <w:tcW w:w="1985" w:type="dxa"/>
            <w:gridSpan w:val="2"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211" w:type="dxa"/>
            <w:vAlign w:val="center"/>
          </w:tcPr>
          <w:p w:rsidR="00243972" w:rsidRPr="007B02FE" w:rsidRDefault="00243972" w:rsidP="009E1329">
            <w:pPr>
              <w:jc w:val="center"/>
            </w:pPr>
            <w:r>
              <w:t>2024</w:t>
            </w:r>
            <w:r w:rsidRPr="007B02FE">
              <w:t>-2025</w:t>
            </w:r>
          </w:p>
        </w:tc>
        <w:tc>
          <w:tcPr>
            <w:tcW w:w="1465" w:type="dxa"/>
            <w:vAlign w:val="center"/>
          </w:tcPr>
          <w:p w:rsidR="00243972" w:rsidRPr="007B02FE" w:rsidRDefault="00243972" w:rsidP="004A533A">
            <w:pPr>
              <w:jc w:val="center"/>
            </w:pPr>
            <w:r w:rsidRPr="007B02FE">
              <w:t>Да</w:t>
            </w:r>
          </w:p>
        </w:tc>
      </w:tr>
      <w:tr w:rsidR="00243972" w:rsidRPr="007B02FE" w:rsidTr="004933D9">
        <w:trPr>
          <w:gridAfter w:val="1"/>
          <w:wAfter w:w="6" w:type="dxa"/>
          <w:trHeight w:val="1131"/>
        </w:trPr>
        <w:tc>
          <w:tcPr>
            <w:tcW w:w="566" w:type="dxa"/>
            <w:vAlign w:val="center"/>
          </w:tcPr>
          <w:p w:rsidR="00243972" w:rsidRPr="007B02FE" w:rsidRDefault="004451DD" w:rsidP="00F452C8">
            <w:pPr>
              <w:jc w:val="center"/>
            </w:pPr>
            <w:r>
              <w:t>19</w:t>
            </w:r>
          </w:p>
        </w:tc>
        <w:tc>
          <w:tcPr>
            <w:tcW w:w="3262" w:type="dxa"/>
            <w:vAlign w:val="center"/>
          </w:tcPr>
          <w:p w:rsidR="00243972" w:rsidRPr="007B02FE" w:rsidRDefault="00243972" w:rsidP="00D90ACE">
            <w:pPr>
              <w:jc w:val="center"/>
            </w:pPr>
            <w:r w:rsidRPr="007B02FE">
              <w:t xml:space="preserve">Установка насосной станции </w:t>
            </w:r>
            <w:r w:rsidRPr="007B02FE">
              <w:rPr>
                <w:lang w:val="en-US"/>
              </w:rPr>
              <w:t>CRE</w:t>
            </w:r>
            <w:r w:rsidRPr="007B02FE">
              <w:t xml:space="preserve">4 </w:t>
            </w:r>
            <w:r w:rsidRPr="007B02FE">
              <w:rPr>
                <w:lang w:val="en-US"/>
              </w:rPr>
              <w:t>T</w:t>
            </w:r>
            <w:r w:rsidRPr="007B02FE">
              <w:t xml:space="preserve"> </w:t>
            </w:r>
            <w:r w:rsidRPr="007B02FE">
              <w:rPr>
                <w:lang w:val="en-US"/>
              </w:rPr>
              <w:t>ASPRI</w:t>
            </w:r>
            <w:r w:rsidRPr="007B02FE">
              <w:t>45 5 (1 насосная установка с 4-мя насосами, 3 рабочих и 1 резервный)</w:t>
            </w: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701" w:type="dxa"/>
            <w:gridSpan w:val="2"/>
          </w:tcPr>
          <w:p w:rsidR="00243972" w:rsidRPr="007B02FE" w:rsidRDefault="00243972" w:rsidP="009E1329">
            <w:pPr>
              <w:jc w:val="center"/>
            </w:pPr>
            <w:r w:rsidRPr="007B02FE">
              <w:t>950,0</w:t>
            </w:r>
          </w:p>
        </w:tc>
        <w:tc>
          <w:tcPr>
            <w:tcW w:w="1985" w:type="dxa"/>
            <w:gridSpan w:val="2"/>
            <w:vAlign w:val="center"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243972" w:rsidRPr="007B02FE" w:rsidRDefault="00243972" w:rsidP="009E1329">
            <w:pPr>
              <w:jc w:val="center"/>
            </w:pPr>
          </w:p>
        </w:tc>
        <w:tc>
          <w:tcPr>
            <w:tcW w:w="1211" w:type="dxa"/>
            <w:vAlign w:val="center"/>
          </w:tcPr>
          <w:p w:rsidR="00243972" w:rsidRPr="007B02FE" w:rsidRDefault="00243972" w:rsidP="009E1329">
            <w:pPr>
              <w:jc w:val="center"/>
            </w:pPr>
            <w:r w:rsidRPr="007B02FE">
              <w:t>2022-2023</w:t>
            </w:r>
          </w:p>
        </w:tc>
        <w:tc>
          <w:tcPr>
            <w:tcW w:w="1465" w:type="dxa"/>
            <w:vAlign w:val="center"/>
          </w:tcPr>
          <w:p w:rsidR="00243972" w:rsidRPr="007B02FE" w:rsidRDefault="00243972" w:rsidP="004A533A">
            <w:pPr>
              <w:jc w:val="center"/>
            </w:pPr>
            <w:r w:rsidRPr="007B02FE">
              <w:t>Да</w:t>
            </w:r>
          </w:p>
        </w:tc>
      </w:tr>
      <w:tr w:rsidR="004451DD" w:rsidRPr="007B02FE" w:rsidTr="004451DD">
        <w:trPr>
          <w:gridAfter w:val="1"/>
          <w:wAfter w:w="6" w:type="dxa"/>
          <w:trHeight w:val="1486"/>
        </w:trPr>
        <w:tc>
          <w:tcPr>
            <w:tcW w:w="566" w:type="dxa"/>
            <w:vAlign w:val="center"/>
          </w:tcPr>
          <w:p w:rsidR="004451DD" w:rsidRPr="007B02FE" w:rsidRDefault="004451DD" w:rsidP="00F452C8">
            <w:pPr>
              <w:jc w:val="center"/>
            </w:pPr>
            <w:r>
              <w:t>20</w:t>
            </w:r>
          </w:p>
        </w:tc>
        <w:tc>
          <w:tcPr>
            <w:tcW w:w="3262" w:type="dxa"/>
            <w:vAlign w:val="center"/>
          </w:tcPr>
          <w:p w:rsidR="004451DD" w:rsidRPr="007B02FE" w:rsidRDefault="004451DD" w:rsidP="00F452C8">
            <w:pPr>
              <w:jc w:val="center"/>
            </w:pPr>
            <w:r w:rsidRPr="007B02FE">
              <w:t>Оснащение ВНС установкой для ультрафиолетовой обработки воды перед подачей в распределительную сеть (ОДВ-10)</w:t>
            </w:r>
          </w:p>
        </w:tc>
        <w:tc>
          <w:tcPr>
            <w:tcW w:w="1559" w:type="dxa"/>
            <w:vAlign w:val="center"/>
          </w:tcPr>
          <w:p w:rsidR="004451DD" w:rsidRPr="007B02FE" w:rsidRDefault="004451DD" w:rsidP="006C556C">
            <w:pPr>
              <w:jc w:val="center"/>
            </w:pPr>
            <w:r w:rsidRPr="007B02FE">
              <w:t>с. Святозеро</w:t>
            </w:r>
          </w:p>
        </w:tc>
        <w:tc>
          <w:tcPr>
            <w:tcW w:w="1559" w:type="dxa"/>
            <w:vAlign w:val="center"/>
          </w:tcPr>
          <w:p w:rsidR="004451DD" w:rsidRPr="007B02FE" w:rsidRDefault="004451DD" w:rsidP="006C556C">
            <w:pPr>
              <w:jc w:val="center"/>
            </w:pPr>
            <w:r w:rsidRPr="007B02FE">
              <w:t>588</w:t>
            </w:r>
          </w:p>
        </w:tc>
        <w:tc>
          <w:tcPr>
            <w:tcW w:w="1701" w:type="dxa"/>
            <w:gridSpan w:val="2"/>
          </w:tcPr>
          <w:p w:rsidR="004451DD" w:rsidRPr="007B02FE" w:rsidRDefault="004451DD" w:rsidP="00F452C8">
            <w:pPr>
              <w:jc w:val="center"/>
            </w:pPr>
            <w:r w:rsidRPr="007B02FE">
              <w:t>108,0</w:t>
            </w: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F452C8">
            <w:pPr>
              <w:jc w:val="center"/>
            </w:pPr>
            <w:r w:rsidRPr="007B02FE">
              <w:t>Протяженность 6,7 км.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:rsidR="004451DD" w:rsidRPr="007B02FE" w:rsidRDefault="004451DD" w:rsidP="00F452C8">
            <w:pPr>
              <w:jc w:val="center"/>
            </w:pPr>
            <w:r>
              <w:t>5%</w:t>
            </w:r>
          </w:p>
        </w:tc>
        <w:tc>
          <w:tcPr>
            <w:tcW w:w="1211" w:type="dxa"/>
            <w:vAlign w:val="center"/>
          </w:tcPr>
          <w:p w:rsidR="004451DD" w:rsidRPr="007B02FE" w:rsidRDefault="004451DD" w:rsidP="00F452C8">
            <w:pPr>
              <w:jc w:val="center"/>
            </w:pPr>
            <w:r w:rsidRPr="007B02FE">
              <w:t>2023</w:t>
            </w:r>
          </w:p>
        </w:tc>
        <w:tc>
          <w:tcPr>
            <w:tcW w:w="1465" w:type="dxa"/>
            <w:vAlign w:val="center"/>
          </w:tcPr>
          <w:p w:rsidR="004451DD" w:rsidRPr="007B02FE" w:rsidRDefault="004451DD" w:rsidP="004A533A">
            <w:pPr>
              <w:jc w:val="center"/>
            </w:pPr>
            <w:r w:rsidRPr="007B02FE">
              <w:t>Да</w:t>
            </w:r>
          </w:p>
        </w:tc>
      </w:tr>
      <w:tr w:rsidR="004451DD" w:rsidRPr="007B02FE" w:rsidTr="004933D9">
        <w:trPr>
          <w:gridAfter w:val="1"/>
          <w:wAfter w:w="6" w:type="dxa"/>
          <w:trHeight w:val="1018"/>
        </w:trPr>
        <w:tc>
          <w:tcPr>
            <w:tcW w:w="566" w:type="dxa"/>
            <w:vAlign w:val="center"/>
          </w:tcPr>
          <w:p w:rsidR="004451DD" w:rsidRPr="007B02FE" w:rsidRDefault="004451DD" w:rsidP="00F452C8">
            <w:pPr>
              <w:jc w:val="center"/>
            </w:pPr>
            <w:r>
              <w:t>21</w:t>
            </w:r>
          </w:p>
        </w:tc>
        <w:tc>
          <w:tcPr>
            <w:tcW w:w="3262" w:type="dxa"/>
            <w:vAlign w:val="center"/>
          </w:tcPr>
          <w:p w:rsidR="004451DD" w:rsidRPr="007B02FE" w:rsidRDefault="004451DD" w:rsidP="00F452C8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1559" w:type="dxa"/>
            <w:vAlign w:val="center"/>
          </w:tcPr>
          <w:p w:rsidR="004451DD" w:rsidRPr="007B02FE" w:rsidRDefault="004451DD" w:rsidP="00F452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4451DD" w:rsidRPr="007B02FE" w:rsidRDefault="004451DD" w:rsidP="00F452C8">
            <w:pPr>
              <w:jc w:val="center"/>
            </w:pPr>
          </w:p>
        </w:tc>
        <w:tc>
          <w:tcPr>
            <w:tcW w:w="1701" w:type="dxa"/>
            <w:gridSpan w:val="2"/>
          </w:tcPr>
          <w:p w:rsidR="004451DD" w:rsidRPr="007B02FE" w:rsidRDefault="004451DD" w:rsidP="0087513D">
            <w:pPr>
              <w:jc w:val="center"/>
            </w:pPr>
            <w:r w:rsidRPr="007B02FE">
              <w:t>60</w:t>
            </w: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F452C8">
            <w:pPr>
              <w:jc w:val="center"/>
            </w:pPr>
          </w:p>
        </w:tc>
        <w:tc>
          <w:tcPr>
            <w:tcW w:w="2078" w:type="dxa"/>
            <w:gridSpan w:val="2"/>
            <w:vMerge/>
          </w:tcPr>
          <w:p w:rsidR="004451DD" w:rsidRPr="007B02FE" w:rsidRDefault="004451DD" w:rsidP="00F452C8">
            <w:pPr>
              <w:jc w:val="center"/>
            </w:pPr>
          </w:p>
        </w:tc>
        <w:tc>
          <w:tcPr>
            <w:tcW w:w="1211" w:type="dxa"/>
            <w:vAlign w:val="center"/>
          </w:tcPr>
          <w:p w:rsidR="004451DD" w:rsidRPr="007B02FE" w:rsidRDefault="004451DD" w:rsidP="00F452C8">
            <w:pPr>
              <w:jc w:val="center"/>
            </w:pPr>
            <w:r w:rsidRPr="007B02FE">
              <w:t>2022</w:t>
            </w:r>
          </w:p>
        </w:tc>
        <w:tc>
          <w:tcPr>
            <w:tcW w:w="1465" w:type="dxa"/>
            <w:vAlign w:val="center"/>
          </w:tcPr>
          <w:p w:rsidR="004451DD" w:rsidRPr="007B02FE" w:rsidRDefault="004451DD" w:rsidP="004A533A">
            <w:pPr>
              <w:jc w:val="center"/>
            </w:pPr>
            <w:r w:rsidRPr="007B02FE">
              <w:t>Да</w:t>
            </w:r>
          </w:p>
        </w:tc>
      </w:tr>
      <w:tr w:rsidR="004451DD" w:rsidRPr="007B02FE" w:rsidTr="004933D9">
        <w:trPr>
          <w:trHeight w:val="533"/>
        </w:trPr>
        <w:tc>
          <w:tcPr>
            <w:tcW w:w="15392" w:type="dxa"/>
            <w:gridSpan w:val="13"/>
            <w:vAlign w:val="center"/>
          </w:tcPr>
          <w:p w:rsidR="004451DD" w:rsidRPr="007B02FE" w:rsidRDefault="004451DD" w:rsidP="004A533A">
            <w:pPr>
              <w:jc w:val="center"/>
            </w:pPr>
            <w:r w:rsidRPr="007B02FE">
              <w:t>Дополнительные мероприятия</w:t>
            </w:r>
          </w:p>
        </w:tc>
      </w:tr>
      <w:tr w:rsidR="004451DD" w:rsidRPr="007B02FE" w:rsidTr="004933D9">
        <w:tc>
          <w:tcPr>
            <w:tcW w:w="566" w:type="dxa"/>
            <w:vAlign w:val="center"/>
          </w:tcPr>
          <w:p w:rsidR="004451DD" w:rsidRPr="007B02FE" w:rsidRDefault="004451DD" w:rsidP="00F452C8">
            <w:pPr>
              <w:jc w:val="center"/>
            </w:pPr>
            <w:r w:rsidRPr="007B02FE">
              <w:t>1</w:t>
            </w:r>
          </w:p>
        </w:tc>
        <w:tc>
          <w:tcPr>
            <w:tcW w:w="7798" w:type="dxa"/>
            <w:gridSpan w:val="4"/>
            <w:vAlign w:val="center"/>
          </w:tcPr>
          <w:p w:rsidR="004451DD" w:rsidRPr="007B02FE" w:rsidRDefault="004451DD" w:rsidP="00BC405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Отключение, консервация водозабора из поверхностного источника (оз. Пряжинское) Профилактика, промывка, гидравлические испытания водопроводной сети отключаемого водозабора. Подключение водопроводной сети к общей системе водоснабжения пгт Пряжа</w:t>
            </w:r>
          </w:p>
        </w:tc>
        <w:tc>
          <w:tcPr>
            <w:tcW w:w="1984" w:type="dxa"/>
            <w:gridSpan w:val="2"/>
            <w:vAlign w:val="center"/>
          </w:tcPr>
          <w:p w:rsidR="004451DD" w:rsidRPr="007B02FE" w:rsidRDefault="004451DD" w:rsidP="00BC405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пгт. Пряжа</w:t>
            </w: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BC405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500 тыс. руб.</w:t>
            </w:r>
          </w:p>
        </w:tc>
        <w:tc>
          <w:tcPr>
            <w:tcW w:w="3059" w:type="dxa"/>
            <w:gridSpan w:val="4"/>
            <w:vAlign w:val="center"/>
          </w:tcPr>
          <w:p w:rsidR="004451DD" w:rsidRPr="007B02FE" w:rsidRDefault="004451DD" w:rsidP="00BC4051">
            <w:pPr>
              <w:jc w:val="center"/>
            </w:pPr>
            <w:r w:rsidRPr="007B02FE">
              <w:rPr>
                <w:sz w:val="24"/>
                <w:szCs w:val="24"/>
              </w:rPr>
              <w:t>2022</w:t>
            </w:r>
          </w:p>
        </w:tc>
      </w:tr>
      <w:tr w:rsidR="004451DD" w:rsidRPr="007B02FE" w:rsidTr="004933D9">
        <w:tc>
          <w:tcPr>
            <w:tcW w:w="566" w:type="dxa"/>
            <w:vAlign w:val="center"/>
          </w:tcPr>
          <w:p w:rsidR="004451DD" w:rsidRPr="007B02FE" w:rsidRDefault="004451DD" w:rsidP="00F452C8">
            <w:pPr>
              <w:jc w:val="center"/>
            </w:pPr>
            <w:r w:rsidRPr="007B02FE">
              <w:t>2</w:t>
            </w:r>
          </w:p>
        </w:tc>
        <w:tc>
          <w:tcPr>
            <w:tcW w:w="7798" w:type="dxa"/>
            <w:gridSpan w:val="4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государственной экспертизы проекта «</w:t>
            </w:r>
            <w:r w:rsidRPr="007B02FE">
              <w:rPr>
                <w:sz w:val="24"/>
                <w:szCs w:val="24"/>
              </w:rPr>
              <w:t>Разработка проектно-сметной документации «Реконструкция (модернизация) действующей системы водоснабжения и водоотведения п. Матросы» (строительство линий водоснабжения и водоотведения между РПБ (ВОС и КОС ООО «Рубин») и центром поселка).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п. Матросы</w:t>
            </w: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B02FE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3059" w:type="dxa"/>
            <w:gridSpan w:val="4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–2023</w:t>
            </w:r>
            <w:r w:rsidRPr="007B02FE">
              <w:rPr>
                <w:sz w:val="24"/>
                <w:szCs w:val="24"/>
              </w:rPr>
              <w:t xml:space="preserve"> гг.</w:t>
            </w:r>
          </w:p>
        </w:tc>
      </w:tr>
      <w:tr w:rsidR="004451DD" w:rsidRPr="007B02FE" w:rsidTr="004933D9">
        <w:trPr>
          <w:trHeight w:val="661"/>
        </w:trPr>
        <w:tc>
          <w:tcPr>
            <w:tcW w:w="566" w:type="dxa"/>
            <w:vAlign w:val="center"/>
          </w:tcPr>
          <w:p w:rsidR="004451DD" w:rsidRPr="007B02FE" w:rsidRDefault="004451DD" w:rsidP="004A533A">
            <w:pPr>
              <w:jc w:val="center"/>
            </w:pPr>
            <w:r w:rsidRPr="007B02FE">
              <w:t>3</w:t>
            </w:r>
          </w:p>
        </w:tc>
        <w:tc>
          <w:tcPr>
            <w:tcW w:w="7798" w:type="dxa"/>
            <w:gridSpan w:val="4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Включение проекта в Программу Республики Карелия «Чистая вода», реализация проекта.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B02FE">
              <w:rPr>
                <w:sz w:val="24"/>
                <w:szCs w:val="24"/>
              </w:rPr>
              <w:t>0 000 тыс. руб.</w:t>
            </w:r>
          </w:p>
        </w:tc>
        <w:tc>
          <w:tcPr>
            <w:tcW w:w="3059" w:type="dxa"/>
            <w:gridSpan w:val="4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2024 -2026</w:t>
            </w:r>
            <w:r w:rsidRPr="007B02FE">
              <w:rPr>
                <w:sz w:val="24"/>
                <w:szCs w:val="24"/>
              </w:rPr>
              <w:t xml:space="preserve"> гг.</w:t>
            </w:r>
          </w:p>
        </w:tc>
      </w:tr>
      <w:tr w:rsidR="004451DD" w:rsidRPr="007B02FE" w:rsidTr="004933D9">
        <w:trPr>
          <w:trHeight w:val="683"/>
        </w:trPr>
        <w:tc>
          <w:tcPr>
            <w:tcW w:w="566" w:type="dxa"/>
            <w:vAlign w:val="center"/>
          </w:tcPr>
          <w:p w:rsidR="004451DD" w:rsidRPr="007B02FE" w:rsidRDefault="004451DD" w:rsidP="004A533A">
            <w:pPr>
              <w:jc w:val="center"/>
            </w:pPr>
            <w:r w:rsidRPr="007B02FE">
              <w:t>4</w:t>
            </w:r>
          </w:p>
        </w:tc>
        <w:tc>
          <w:tcPr>
            <w:tcW w:w="7798" w:type="dxa"/>
            <w:gridSpan w:val="4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Строительство здания ВОС. Приобретение, монтаж, пуско-наладка оборудования водоочистки и водоподготовки.</w:t>
            </w:r>
          </w:p>
        </w:tc>
        <w:tc>
          <w:tcPr>
            <w:tcW w:w="1984" w:type="dxa"/>
            <w:gridSpan w:val="2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с. Крошнозеро</w:t>
            </w: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600 тыс. руб.</w:t>
            </w:r>
          </w:p>
        </w:tc>
        <w:tc>
          <w:tcPr>
            <w:tcW w:w="3059" w:type="dxa"/>
            <w:gridSpan w:val="4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7B02FE">
              <w:rPr>
                <w:sz w:val="24"/>
                <w:szCs w:val="24"/>
              </w:rPr>
              <w:t xml:space="preserve"> г.</w:t>
            </w:r>
          </w:p>
        </w:tc>
      </w:tr>
      <w:tr w:rsidR="004451DD" w:rsidRPr="007B02FE" w:rsidTr="004933D9">
        <w:trPr>
          <w:trHeight w:val="255"/>
        </w:trPr>
        <w:tc>
          <w:tcPr>
            <w:tcW w:w="566" w:type="dxa"/>
            <w:vMerge w:val="restart"/>
            <w:vAlign w:val="center"/>
          </w:tcPr>
          <w:p w:rsidR="004451DD" w:rsidRPr="007B02FE" w:rsidRDefault="004451DD" w:rsidP="004A533A">
            <w:pPr>
              <w:jc w:val="center"/>
            </w:pPr>
            <w:r w:rsidRPr="007B02FE">
              <w:t>5</w:t>
            </w:r>
          </w:p>
        </w:tc>
        <w:tc>
          <w:tcPr>
            <w:tcW w:w="7798" w:type="dxa"/>
            <w:gridSpan w:val="4"/>
            <w:vMerge w:val="restart"/>
            <w:vAlign w:val="center"/>
          </w:tcPr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  <w:r w:rsidRPr="007B02FE">
              <w:t>Строительство зданий (павильонов) водоочистки станций</w:t>
            </w:r>
          </w:p>
        </w:tc>
        <w:tc>
          <w:tcPr>
            <w:tcW w:w="1984" w:type="dxa"/>
            <w:gridSpan w:val="2"/>
            <w:vMerge w:val="restart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  <w:r w:rsidRPr="007B02FE">
              <w:t>д. Савиново,</w:t>
            </w:r>
            <w:r w:rsidRPr="007B02FE">
              <w:br/>
              <w:t>ст. Падозеро,</w:t>
            </w:r>
            <w:r w:rsidRPr="007B02FE">
              <w:br/>
            </w:r>
            <w:r w:rsidRPr="007B02FE">
              <w:lastRenderedPageBreak/>
              <w:t>с. Крошнозеро</w:t>
            </w: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lastRenderedPageBreak/>
              <w:t xml:space="preserve">500 тыс. </w:t>
            </w:r>
            <w:proofErr w:type="spellStart"/>
            <w:r w:rsidRPr="007B02F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059" w:type="dxa"/>
            <w:gridSpan w:val="4"/>
            <w:vMerge w:val="restart"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7B02FE">
              <w:rPr>
                <w:sz w:val="24"/>
                <w:szCs w:val="24"/>
              </w:rPr>
              <w:t xml:space="preserve"> гг.</w:t>
            </w:r>
          </w:p>
        </w:tc>
      </w:tr>
      <w:tr w:rsidR="004451DD" w:rsidRPr="007B02FE" w:rsidTr="004933D9">
        <w:trPr>
          <w:trHeight w:val="255"/>
        </w:trPr>
        <w:tc>
          <w:tcPr>
            <w:tcW w:w="566" w:type="dxa"/>
            <w:vMerge/>
            <w:vAlign w:val="center"/>
          </w:tcPr>
          <w:p w:rsidR="004451DD" w:rsidRPr="007B02FE" w:rsidRDefault="004451DD" w:rsidP="004A533A">
            <w:pPr>
              <w:jc w:val="center"/>
            </w:pPr>
          </w:p>
        </w:tc>
        <w:tc>
          <w:tcPr>
            <w:tcW w:w="7798" w:type="dxa"/>
            <w:gridSpan w:val="4"/>
            <w:vMerge/>
            <w:vAlign w:val="center"/>
          </w:tcPr>
          <w:p w:rsidR="004451DD" w:rsidRPr="007B02FE" w:rsidRDefault="004451DD" w:rsidP="00206DED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4451DD" w:rsidRPr="007B02FE" w:rsidRDefault="004451DD" w:rsidP="00825B3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 xml:space="preserve">500 тыс. </w:t>
            </w:r>
            <w:proofErr w:type="spellStart"/>
            <w:r w:rsidRPr="007B02F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059" w:type="dxa"/>
            <w:gridSpan w:val="4"/>
            <w:vMerge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</w:p>
        </w:tc>
      </w:tr>
      <w:tr w:rsidR="004451DD" w:rsidRPr="007B02FE" w:rsidTr="004933D9">
        <w:trPr>
          <w:trHeight w:val="255"/>
        </w:trPr>
        <w:tc>
          <w:tcPr>
            <w:tcW w:w="566" w:type="dxa"/>
            <w:vMerge/>
            <w:vAlign w:val="center"/>
          </w:tcPr>
          <w:p w:rsidR="004451DD" w:rsidRPr="007B02FE" w:rsidRDefault="004451DD" w:rsidP="004A533A">
            <w:pPr>
              <w:jc w:val="center"/>
            </w:pPr>
          </w:p>
        </w:tc>
        <w:tc>
          <w:tcPr>
            <w:tcW w:w="7798" w:type="dxa"/>
            <w:gridSpan w:val="4"/>
            <w:vMerge/>
            <w:vAlign w:val="center"/>
          </w:tcPr>
          <w:p w:rsidR="004451DD" w:rsidRPr="007B02FE" w:rsidRDefault="004451DD" w:rsidP="00206DED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4451DD" w:rsidRPr="007B02FE" w:rsidRDefault="004451DD" w:rsidP="00825B3F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 xml:space="preserve">500 тыс. </w:t>
            </w:r>
            <w:proofErr w:type="spellStart"/>
            <w:r w:rsidRPr="007B02FE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059" w:type="dxa"/>
            <w:gridSpan w:val="4"/>
            <w:vMerge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</w:p>
        </w:tc>
      </w:tr>
      <w:tr w:rsidR="004451DD" w:rsidRPr="007B02FE" w:rsidTr="004933D9">
        <w:trPr>
          <w:trHeight w:val="255"/>
        </w:trPr>
        <w:tc>
          <w:tcPr>
            <w:tcW w:w="566" w:type="dxa"/>
            <w:vAlign w:val="center"/>
          </w:tcPr>
          <w:p w:rsidR="004451DD" w:rsidRPr="007B02FE" w:rsidRDefault="004451DD" w:rsidP="004A533A">
            <w:pPr>
              <w:jc w:val="center"/>
            </w:pPr>
            <w:r w:rsidRPr="007B02FE">
              <w:t>6</w:t>
            </w:r>
          </w:p>
        </w:tc>
        <w:tc>
          <w:tcPr>
            <w:tcW w:w="7798" w:type="dxa"/>
            <w:gridSpan w:val="4"/>
            <w:vAlign w:val="center"/>
          </w:tcPr>
          <w:p w:rsidR="004451DD" w:rsidRPr="007B02FE" w:rsidRDefault="004451DD" w:rsidP="005F6107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Комплекс работ по проектированию, приобретению, монтажу и пусконаладке автоматизированной  насосной установки с частотным регулированием поддержания заданного давления в сети насосной станции 2-го подъёма.</w:t>
            </w:r>
          </w:p>
          <w:p w:rsidR="004451DD" w:rsidRPr="007B02FE" w:rsidRDefault="004451DD" w:rsidP="00206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451DD" w:rsidRPr="007B02FE" w:rsidRDefault="004451DD" w:rsidP="00825B3F">
            <w:pPr>
              <w:jc w:val="center"/>
            </w:pPr>
          </w:p>
          <w:p w:rsidR="004451DD" w:rsidRPr="007B02FE" w:rsidRDefault="004451DD" w:rsidP="00825B3F">
            <w:pPr>
              <w:jc w:val="center"/>
            </w:pPr>
          </w:p>
          <w:p w:rsidR="004451DD" w:rsidRPr="007B02FE" w:rsidRDefault="004451DD" w:rsidP="005F6107">
            <w:pPr>
              <w:jc w:val="center"/>
            </w:pPr>
            <w:r w:rsidRPr="007B02FE">
              <w:t>пгт. Пряжа</w:t>
            </w:r>
          </w:p>
        </w:tc>
        <w:tc>
          <w:tcPr>
            <w:tcW w:w="1985" w:type="dxa"/>
            <w:gridSpan w:val="2"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2 150 тыс. руб.</w:t>
            </w:r>
          </w:p>
        </w:tc>
        <w:tc>
          <w:tcPr>
            <w:tcW w:w="3059" w:type="dxa"/>
            <w:gridSpan w:val="4"/>
            <w:vAlign w:val="center"/>
          </w:tcPr>
          <w:p w:rsidR="004451DD" w:rsidRPr="007B02FE" w:rsidRDefault="004451DD" w:rsidP="00825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7B02FE">
              <w:rPr>
                <w:sz w:val="24"/>
                <w:szCs w:val="24"/>
              </w:rPr>
              <w:t xml:space="preserve"> гг.</w:t>
            </w:r>
          </w:p>
        </w:tc>
      </w:tr>
    </w:tbl>
    <w:p w:rsidR="009D6E06" w:rsidRPr="007B02FE" w:rsidRDefault="009D6E06">
      <w:pPr>
        <w:widowControl/>
        <w:autoSpaceDE/>
        <w:autoSpaceDN/>
        <w:spacing w:after="200" w:line="276" w:lineRule="auto"/>
        <w:rPr>
          <w:sz w:val="20"/>
        </w:rPr>
      </w:pPr>
    </w:p>
    <w:p w:rsidR="0068243E" w:rsidRPr="007B02FE" w:rsidRDefault="000C4F95" w:rsidP="00577CD2">
      <w:pPr>
        <w:widowControl/>
        <w:autoSpaceDE/>
        <w:autoSpaceDN/>
        <w:ind w:firstLine="709"/>
        <w:jc w:val="both"/>
        <w:rPr>
          <w:sz w:val="26"/>
          <w:szCs w:val="26"/>
        </w:rPr>
      </w:pPr>
      <w:r w:rsidRPr="007B02FE">
        <w:rPr>
          <w:sz w:val="26"/>
          <w:szCs w:val="26"/>
        </w:rPr>
        <w:t>Указанные</w:t>
      </w:r>
      <w:r w:rsidR="0068243E" w:rsidRPr="007B02FE">
        <w:rPr>
          <w:sz w:val="26"/>
          <w:szCs w:val="26"/>
        </w:rPr>
        <w:t xml:space="preserve"> в таблице </w:t>
      </w:r>
      <w:r w:rsidRPr="007B02FE">
        <w:rPr>
          <w:sz w:val="26"/>
          <w:szCs w:val="26"/>
        </w:rPr>
        <w:t>мероприятия по обработке воды позволя</w:t>
      </w:r>
      <w:r w:rsidR="0068243E" w:rsidRPr="007B02FE">
        <w:rPr>
          <w:sz w:val="26"/>
          <w:szCs w:val="26"/>
        </w:rPr>
        <w:t>т осуществить водоочистку/водоподготовку непосредственно на ВНС перед подачей в распределительные сети населенных пунктов. Далее вода направляется потребителям по изношенным сетям</w:t>
      </w:r>
      <w:r w:rsidR="00577CD2" w:rsidRPr="007B02FE">
        <w:rPr>
          <w:sz w:val="26"/>
          <w:szCs w:val="26"/>
        </w:rPr>
        <w:t xml:space="preserve"> </w:t>
      </w:r>
      <w:r w:rsidR="0068243E" w:rsidRPr="007B02FE">
        <w:rPr>
          <w:sz w:val="26"/>
          <w:szCs w:val="26"/>
        </w:rPr>
        <w:t>(в большинстве случаев, в стальном исполнении) с ухудшением качества. Соответственно, для повышения уровня качества питьевой воды, предоставляемой потребителям необходима перекладка сетей (стоимость замены 1 п.м. трубы –</w:t>
      </w:r>
      <w:r w:rsidR="004451DD">
        <w:rPr>
          <w:sz w:val="26"/>
          <w:szCs w:val="26"/>
        </w:rPr>
        <w:t xml:space="preserve"> </w:t>
      </w:r>
      <w:r w:rsidR="0068243E" w:rsidRPr="007B02FE">
        <w:rPr>
          <w:sz w:val="26"/>
          <w:szCs w:val="26"/>
        </w:rPr>
        <w:t>10 тыс. руб.).</w:t>
      </w:r>
    </w:p>
    <w:p w:rsidR="0068243E" w:rsidRPr="007B02FE" w:rsidRDefault="0068243E">
      <w:pPr>
        <w:widowControl/>
        <w:autoSpaceDE/>
        <w:autoSpaceDN/>
        <w:spacing w:after="200" w:line="276" w:lineRule="auto"/>
      </w:pPr>
    </w:p>
    <w:p w:rsidR="0068243E" w:rsidRPr="007B02FE" w:rsidRDefault="0068243E">
      <w:pPr>
        <w:widowControl/>
        <w:autoSpaceDE/>
        <w:autoSpaceDN/>
        <w:spacing w:after="200" w:line="276" w:lineRule="auto"/>
        <w:sectPr w:rsidR="0068243E" w:rsidRPr="007B02FE" w:rsidSect="008767C8">
          <w:pgSz w:w="16838" w:h="11906" w:orient="landscape"/>
          <w:pgMar w:top="709" w:right="1134" w:bottom="1276" w:left="851" w:header="708" w:footer="708" w:gutter="0"/>
          <w:cols w:space="708"/>
          <w:docGrid w:linePitch="360"/>
        </w:sectPr>
      </w:pPr>
    </w:p>
    <w:p w:rsidR="00287EE6" w:rsidRPr="007B02FE" w:rsidRDefault="00786639" w:rsidP="00287EE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94621068"/>
      <w:r w:rsidRPr="007B02FE">
        <w:rPr>
          <w:rFonts w:ascii="Times New Roman" w:hAnsi="Times New Roman" w:cs="Times New Roman"/>
          <w:color w:val="auto"/>
        </w:rPr>
        <w:lastRenderedPageBreak/>
        <w:t>Х</w:t>
      </w:r>
      <w:r w:rsidR="00287EE6" w:rsidRPr="007B02FE">
        <w:rPr>
          <w:rFonts w:ascii="Times New Roman" w:hAnsi="Times New Roman" w:cs="Times New Roman"/>
          <w:color w:val="auto"/>
        </w:rPr>
        <w:t>арактеристика</w:t>
      </w:r>
      <w:r w:rsidR="00287EE6" w:rsidRPr="007B02FE">
        <w:rPr>
          <w:rFonts w:ascii="Times New Roman" w:hAnsi="Times New Roman" w:cs="Times New Roman"/>
          <w:color w:val="auto"/>
          <w:spacing w:val="-2"/>
        </w:rPr>
        <w:t xml:space="preserve"> </w:t>
      </w:r>
      <w:r w:rsidR="00287EE6" w:rsidRPr="007B02FE">
        <w:rPr>
          <w:rFonts w:ascii="Times New Roman" w:hAnsi="Times New Roman" w:cs="Times New Roman"/>
          <w:color w:val="auto"/>
        </w:rPr>
        <w:t>сферы</w:t>
      </w:r>
      <w:r w:rsidR="00287EE6" w:rsidRPr="007B02FE">
        <w:rPr>
          <w:rFonts w:ascii="Times New Roman" w:hAnsi="Times New Roman" w:cs="Times New Roman"/>
          <w:color w:val="auto"/>
          <w:spacing w:val="-5"/>
        </w:rPr>
        <w:t xml:space="preserve"> </w:t>
      </w:r>
      <w:r w:rsidR="00287EE6" w:rsidRPr="007B02FE">
        <w:rPr>
          <w:rFonts w:ascii="Times New Roman" w:hAnsi="Times New Roman" w:cs="Times New Roman"/>
          <w:color w:val="auto"/>
        </w:rPr>
        <w:t>реализации</w:t>
      </w:r>
      <w:r w:rsidR="00287EE6" w:rsidRPr="007B02FE">
        <w:rPr>
          <w:rFonts w:ascii="Times New Roman" w:hAnsi="Times New Roman" w:cs="Times New Roman"/>
          <w:color w:val="auto"/>
          <w:spacing w:val="-6"/>
        </w:rPr>
        <w:t xml:space="preserve"> </w:t>
      </w:r>
      <w:r w:rsidR="00287EE6" w:rsidRPr="007B02FE">
        <w:rPr>
          <w:rFonts w:ascii="Times New Roman" w:hAnsi="Times New Roman" w:cs="Times New Roman"/>
          <w:color w:val="auto"/>
        </w:rPr>
        <w:t>подпрограммы</w:t>
      </w:r>
      <w:r w:rsidR="00287EE6" w:rsidRPr="007B02FE">
        <w:rPr>
          <w:rFonts w:ascii="Times New Roman" w:hAnsi="Times New Roman" w:cs="Times New Roman"/>
          <w:color w:val="auto"/>
          <w:spacing w:val="3"/>
        </w:rPr>
        <w:t xml:space="preserve"> </w:t>
      </w:r>
      <w:r w:rsidR="00287EE6" w:rsidRPr="007B02FE">
        <w:rPr>
          <w:rFonts w:ascii="Times New Roman" w:hAnsi="Times New Roman" w:cs="Times New Roman"/>
          <w:color w:val="auto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br/>
      </w:r>
      <w:r w:rsidR="00287EE6" w:rsidRPr="007B02FE">
        <w:rPr>
          <w:rFonts w:ascii="Times New Roman" w:hAnsi="Times New Roman" w:cs="Times New Roman"/>
          <w:color w:val="auto"/>
        </w:rPr>
        <w:t>«Очистка</w:t>
      </w:r>
      <w:r w:rsidR="00287EE6" w:rsidRPr="007B02FE">
        <w:rPr>
          <w:rFonts w:ascii="Times New Roman" w:hAnsi="Times New Roman" w:cs="Times New Roman"/>
          <w:color w:val="auto"/>
          <w:spacing w:val="-2"/>
        </w:rPr>
        <w:t xml:space="preserve"> </w:t>
      </w:r>
      <w:r w:rsidR="00287EE6" w:rsidRPr="007B02FE">
        <w:rPr>
          <w:rFonts w:ascii="Times New Roman" w:hAnsi="Times New Roman" w:cs="Times New Roman"/>
          <w:color w:val="auto"/>
        </w:rPr>
        <w:t>сточных вод»</w:t>
      </w:r>
      <w:bookmarkEnd w:id="6"/>
    </w:p>
    <w:p w:rsidR="00287EE6" w:rsidRPr="007B02FE" w:rsidRDefault="00287EE6" w:rsidP="00287EE6">
      <w:pPr>
        <w:pStyle w:val="a5"/>
        <w:ind w:left="0"/>
        <w:jc w:val="left"/>
        <w:rPr>
          <w:u w:val="single"/>
        </w:rPr>
      </w:pPr>
    </w:p>
    <w:p w:rsidR="00176682" w:rsidRPr="007B02FE" w:rsidRDefault="00140CE4" w:rsidP="00EF07FE">
      <w:pPr>
        <w:pStyle w:val="a5"/>
        <w:ind w:left="0" w:right="118" w:firstLine="708"/>
      </w:pPr>
      <w:r w:rsidRPr="007B02FE">
        <w:rPr>
          <w:u w:val="single"/>
        </w:rPr>
        <w:t>Главная цель подпрограммы «Очистка</w:t>
      </w:r>
      <w:r w:rsidRPr="007B02FE">
        <w:rPr>
          <w:spacing w:val="-1"/>
          <w:u w:val="single"/>
        </w:rPr>
        <w:t xml:space="preserve"> сточных </w:t>
      </w:r>
      <w:r w:rsidRPr="007B02FE">
        <w:rPr>
          <w:u w:val="single"/>
        </w:rPr>
        <w:t xml:space="preserve">вод»: </w:t>
      </w:r>
      <w:r w:rsidRPr="007B02FE">
        <w:t xml:space="preserve">Снижение потребления воды поверхностных вод и сброса загрязняющих веществ в централизованную систему водоотведения Пряжинского района; приведение качества сточных вод в централизованной системе водоотведения в соответствие с установленными нормативными требованиями; повышение надежности водоотведения. </w:t>
      </w:r>
    </w:p>
    <w:p w:rsidR="00287EE6" w:rsidRPr="007B02FE" w:rsidRDefault="00140CE4" w:rsidP="00EF07FE">
      <w:pPr>
        <w:pStyle w:val="a5"/>
        <w:ind w:left="0" w:right="118" w:firstLine="708"/>
      </w:pPr>
      <w:r w:rsidRPr="007B02FE">
        <w:t>Д</w:t>
      </w:r>
      <w:r w:rsidR="00287EE6" w:rsidRPr="007B02FE">
        <w:t>еятельность организаций водопроводно-канализационного хозяйства</w:t>
      </w:r>
      <w:r w:rsidR="00287EE6" w:rsidRPr="007B02FE">
        <w:rPr>
          <w:spacing w:val="-67"/>
        </w:rPr>
        <w:t xml:space="preserve"> </w:t>
      </w:r>
      <w:r w:rsidR="00287EE6" w:rsidRPr="007B02FE">
        <w:t>Пряжинского национального района Республики Карелия на современном этапе характеризуется</w:t>
      </w:r>
      <w:r w:rsidR="00287EE6" w:rsidRPr="007B02FE">
        <w:rPr>
          <w:spacing w:val="1"/>
        </w:rPr>
        <w:t xml:space="preserve"> </w:t>
      </w:r>
      <w:r w:rsidR="00287EE6" w:rsidRPr="007B02FE">
        <w:t>как недостаточно эффективная: уровень качества услуг водоотведения требует повышения, природные ресурсы используютс</w:t>
      </w:r>
      <w:r w:rsidR="005F40F5" w:rsidRPr="007B02FE">
        <w:t>я нерационально. Кроме того, на</w:t>
      </w:r>
      <w:r w:rsidR="00287EE6" w:rsidRPr="007B02FE">
        <w:t>ряду с</w:t>
      </w:r>
      <w:r w:rsidR="00287EE6" w:rsidRPr="007B02FE">
        <w:rPr>
          <w:spacing w:val="1"/>
        </w:rPr>
        <w:t xml:space="preserve"> </w:t>
      </w:r>
      <w:r w:rsidR="00287EE6" w:rsidRPr="007B02FE">
        <w:t>физическим износом</w:t>
      </w:r>
      <w:r w:rsidR="00287EE6" w:rsidRPr="007B02FE">
        <w:rPr>
          <w:spacing w:val="1"/>
        </w:rPr>
        <w:t xml:space="preserve"> </w:t>
      </w:r>
      <w:r w:rsidR="00287EE6" w:rsidRPr="007B02FE">
        <w:t>оборудования,</w:t>
      </w:r>
      <w:r w:rsidR="00287EE6" w:rsidRPr="007B02FE">
        <w:rPr>
          <w:spacing w:val="1"/>
        </w:rPr>
        <w:t xml:space="preserve"> </w:t>
      </w:r>
      <w:r w:rsidR="00287EE6" w:rsidRPr="007B02FE">
        <w:t>зданий и</w:t>
      </w:r>
      <w:r w:rsidR="00287EE6" w:rsidRPr="007B02FE">
        <w:rPr>
          <w:spacing w:val="1"/>
        </w:rPr>
        <w:t xml:space="preserve"> </w:t>
      </w:r>
      <w:r w:rsidR="00287EE6" w:rsidRPr="007B02FE">
        <w:t>сооружений учитывается и низкий</w:t>
      </w:r>
      <w:r w:rsidR="00287EE6" w:rsidRPr="007B02FE">
        <w:rPr>
          <w:spacing w:val="1"/>
        </w:rPr>
        <w:t xml:space="preserve"> </w:t>
      </w:r>
      <w:r w:rsidR="00287EE6" w:rsidRPr="007B02FE">
        <w:t xml:space="preserve">уровень внедрения новых видов </w:t>
      </w:r>
      <w:r w:rsidR="005F40F5" w:rsidRPr="007B02FE">
        <w:t xml:space="preserve">энергосберегающего оборудования, технологий </w:t>
      </w:r>
      <w:r w:rsidR="00287EE6" w:rsidRPr="007B02FE">
        <w:t>и</w:t>
      </w:r>
      <w:r w:rsidR="00287EE6" w:rsidRPr="007B02FE">
        <w:rPr>
          <w:spacing w:val="1"/>
        </w:rPr>
        <w:t xml:space="preserve"> </w:t>
      </w:r>
      <w:r w:rsidR="00287EE6" w:rsidRPr="007B02FE">
        <w:t>материалов.</w:t>
      </w:r>
    </w:p>
    <w:p w:rsidR="00287EE6" w:rsidRPr="007B02FE" w:rsidRDefault="00287EE6" w:rsidP="00EF07FE">
      <w:pPr>
        <w:pStyle w:val="a5"/>
        <w:ind w:left="0" w:right="119" w:firstLine="708"/>
      </w:pPr>
      <w:r w:rsidRPr="007B02FE">
        <w:t>Система водоотведения Пряжинского национального муниципального района представляет</w:t>
      </w:r>
      <w:r w:rsidRPr="007B02FE">
        <w:rPr>
          <w:spacing w:val="1"/>
        </w:rPr>
        <w:t xml:space="preserve"> </w:t>
      </w:r>
      <w:r w:rsidRPr="007B02FE">
        <w:t>собой</w:t>
      </w:r>
      <w:r w:rsidRPr="007B02FE">
        <w:rPr>
          <w:spacing w:val="1"/>
        </w:rPr>
        <w:t xml:space="preserve"> </w:t>
      </w:r>
      <w:r w:rsidRPr="007B02FE">
        <w:t>комплекс</w:t>
      </w:r>
      <w:r w:rsidRPr="007B02FE">
        <w:rPr>
          <w:spacing w:val="1"/>
        </w:rPr>
        <w:t xml:space="preserve"> </w:t>
      </w:r>
      <w:r w:rsidRPr="007B02FE">
        <w:t>технических</w:t>
      </w:r>
      <w:r w:rsidRPr="007B02FE">
        <w:rPr>
          <w:spacing w:val="1"/>
        </w:rPr>
        <w:t xml:space="preserve"> </w:t>
      </w:r>
      <w:r w:rsidR="008B72EB" w:rsidRPr="007B02FE">
        <w:t>сооружен</w:t>
      </w:r>
      <w:r w:rsidRPr="007B02FE">
        <w:t>ий,</w:t>
      </w:r>
      <w:r w:rsidRPr="007B02FE">
        <w:rPr>
          <w:spacing w:val="1"/>
        </w:rPr>
        <w:t xml:space="preserve"> </w:t>
      </w:r>
      <w:r w:rsidRPr="007B02FE">
        <w:t>осуществляющих</w:t>
      </w:r>
      <w:r w:rsidRPr="007B02FE">
        <w:rPr>
          <w:spacing w:val="1"/>
        </w:rPr>
        <w:t xml:space="preserve"> </w:t>
      </w:r>
      <w:r w:rsidRPr="007B02FE">
        <w:t>транспортировку и</w:t>
      </w:r>
      <w:r w:rsidRPr="007B02FE">
        <w:rPr>
          <w:spacing w:val="1"/>
        </w:rPr>
        <w:t xml:space="preserve"> </w:t>
      </w:r>
      <w:r w:rsidRPr="007B02FE">
        <w:t xml:space="preserve">очистку сточных вод, и состоит из </w:t>
      </w:r>
      <w:r w:rsidR="00864102" w:rsidRPr="007B02FE">
        <w:t>2</w:t>
      </w:r>
      <w:r w:rsidRPr="007B02FE">
        <w:t xml:space="preserve"> КНС</w:t>
      </w:r>
      <w:r w:rsidR="003865FD" w:rsidRPr="007B02FE">
        <w:t xml:space="preserve"> и 9 КОС</w:t>
      </w:r>
      <w:r w:rsidRPr="007B02FE">
        <w:t>,</w:t>
      </w:r>
      <w:r w:rsidRPr="007B02FE">
        <w:rPr>
          <w:spacing w:val="1"/>
        </w:rPr>
        <w:t xml:space="preserve"> </w:t>
      </w:r>
      <w:r w:rsidR="00864102" w:rsidRPr="007B02FE">
        <w:t>33,9</w:t>
      </w:r>
      <w:r w:rsidR="000B53D8" w:rsidRPr="007B02FE">
        <w:t>1</w:t>
      </w:r>
      <w:r w:rsidRPr="007B02FE">
        <w:t xml:space="preserve"> км канализационных сетей.</w:t>
      </w:r>
    </w:p>
    <w:p w:rsidR="00287EE6" w:rsidRPr="007B02FE" w:rsidRDefault="00287EE6" w:rsidP="00EF07FE">
      <w:pPr>
        <w:pStyle w:val="a5"/>
        <w:ind w:left="0" w:right="124" w:firstLine="708"/>
      </w:pPr>
      <w:r w:rsidRPr="007B02FE">
        <w:t>По данным предприятий жилищно-коммунального комплекса Пряжинского национального</w:t>
      </w:r>
      <w:r w:rsidRPr="007B02FE">
        <w:rPr>
          <w:spacing w:val="1"/>
        </w:rPr>
        <w:t xml:space="preserve"> </w:t>
      </w:r>
      <w:r w:rsidRPr="007B02FE">
        <w:t>района</w:t>
      </w:r>
      <w:r w:rsidRPr="007B02FE">
        <w:rPr>
          <w:spacing w:val="68"/>
        </w:rPr>
        <w:t xml:space="preserve"> </w:t>
      </w:r>
      <w:r w:rsidRPr="007B02FE">
        <w:t>уровень</w:t>
      </w:r>
      <w:r w:rsidRPr="007B02FE">
        <w:rPr>
          <w:spacing w:val="-2"/>
        </w:rPr>
        <w:t xml:space="preserve"> </w:t>
      </w:r>
      <w:r w:rsidRPr="007B02FE">
        <w:t>износа</w:t>
      </w:r>
      <w:r w:rsidRPr="007B02FE">
        <w:rPr>
          <w:spacing w:val="67"/>
        </w:rPr>
        <w:t xml:space="preserve"> </w:t>
      </w:r>
      <w:r w:rsidRPr="007B02FE">
        <w:t>по объектам</w:t>
      </w:r>
      <w:r w:rsidRPr="007B02FE">
        <w:rPr>
          <w:spacing w:val="-1"/>
        </w:rPr>
        <w:t xml:space="preserve"> </w:t>
      </w:r>
      <w:r w:rsidRPr="007B02FE">
        <w:t>водоотведения</w:t>
      </w:r>
      <w:r w:rsidRPr="007B02FE">
        <w:rPr>
          <w:spacing w:val="3"/>
        </w:rPr>
        <w:t xml:space="preserve"> </w:t>
      </w:r>
      <w:r w:rsidRPr="007B02FE">
        <w:t>составляет</w:t>
      </w:r>
      <w:r w:rsidRPr="007B02FE">
        <w:rPr>
          <w:spacing w:val="-1"/>
        </w:rPr>
        <w:t xml:space="preserve"> </w:t>
      </w:r>
      <w:r w:rsidR="00864102" w:rsidRPr="007B02FE">
        <w:t>80</w:t>
      </w:r>
      <w:r w:rsidRPr="007B02FE">
        <w:t xml:space="preserve"> %.</w:t>
      </w:r>
    </w:p>
    <w:p w:rsidR="009F6522" w:rsidRPr="007B02FE" w:rsidRDefault="00287EE6" w:rsidP="00EF07FE">
      <w:pPr>
        <w:pStyle w:val="a5"/>
        <w:spacing w:before="1"/>
        <w:ind w:left="0" w:right="117" w:firstLine="708"/>
      </w:pPr>
      <w:r w:rsidRPr="007B02FE">
        <w:t>Для дальнейшего повышения качества очистки сточных вод на территории</w:t>
      </w:r>
      <w:r w:rsidRPr="007B02FE">
        <w:rPr>
          <w:spacing w:val="1"/>
        </w:rPr>
        <w:t xml:space="preserve"> </w:t>
      </w:r>
      <w:r w:rsidRPr="007B02FE">
        <w:t>Пряжинского национального муниципального района необходимо выполнение следующих основных мероприятий:</w:t>
      </w:r>
    </w:p>
    <w:p w:rsidR="003D2384" w:rsidRPr="007B02FE" w:rsidRDefault="00864102" w:rsidP="00EF07FE">
      <w:pPr>
        <w:widowControl/>
        <w:autoSpaceDE/>
        <w:autoSpaceDN/>
        <w:spacing w:after="200"/>
        <w:jc w:val="both"/>
        <w:rPr>
          <w:sz w:val="28"/>
          <w:szCs w:val="28"/>
        </w:rPr>
        <w:sectPr w:rsidR="003D2384" w:rsidRPr="007B02FE" w:rsidSect="009D6E06">
          <w:pgSz w:w="11906" w:h="16838"/>
          <w:pgMar w:top="851" w:right="709" w:bottom="1134" w:left="1560" w:header="708" w:footer="708" w:gutter="0"/>
          <w:cols w:space="708"/>
          <w:docGrid w:linePitch="360"/>
        </w:sectPr>
      </w:pPr>
      <w:r w:rsidRPr="007B02FE">
        <w:br w:type="page"/>
      </w:r>
    </w:p>
    <w:tbl>
      <w:tblPr>
        <w:tblStyle w:val="af0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126"/>
        <w:gridCol w:w="1843"/>
        <w:gridCol w:w="1843"/>
        <w:gridCol w:w="1559"/>
        <w:gridCol w:w="1559"/>
        <w:gridCol w:w="1843"/>
      </w:tblGrid>
      <w:tr w:rsidR="00C93FA0" w:rsidRPr="007B02FE" w:rsidTr="0045587F">
        <w:tc>
          <w:tcPr>
            <w:tcW w:w="14884" w:type="dxa"/>
            <w:gridSpan w:val="8"/>
            <w:tcBorders>
              <w:bottom w:val="single" w:sz="4" w:space="0" w:color="auto"/>
            </w:tcBorders>
            <w:vAlign w:val="center"/>
          </w:tcPr>
          <w:p w:rsidR="00C11EC6" w:rsidRPr="007B02FE" w:rsidRDefault="00C11EC6" w:rsidP="0045587F">
            <w:pPr>
              <w:jc w:val="center"/>
              <w:rPr>
                <w:sz w:val="28"/>
                <w:szCs w:val="28"/>
              </w:rPr>
            </w:pPr>
          </w:p>
          <w:p w:rsidR="00C93FA0" w:rsidRPr="007B02FE" w:rsidRDefault="00C11EC6" w:rsidP="001531CF">
            <w:pPr>
              <w:jc w:val="center"/>
              <w:rPr>
                <w:b/>
                <w:sz w:val="28"/>
                <w:szCs w:val="28"/>
              </w:rPr>
            </w:pPr>
            <w:r w:rsidRPr="007B02FE">
              <w:rPr>
                <w:b/>
                <w:sz w:val="28"/>
                <w:szCs w:val="28"/>
              </w:rPr>
              <w:t>Задача «С</w:t>
            </w:r>
            <w:r w:rsidR="00C93FA0" w:rsidRPr="007B02FE">
              <w:rPr>
                <w:b/>
                <w:sz w:val="28"/>
                <w:szCs w:val="28"/>
              </w:rPr>
              <w:t>троительств</w:t>
            </w:r>
            <w:r w:rsidRPr="007B02FE">
              <w:rPr>
                <w:b/>
                <w:sz w:val="28"/>
                <w:szCs w:val="28"/>
              </w:rPr>
              <w:t>о</w:t>
            </w:r>
            <w:r w:rsidR="00C93FA0" w:rsidRPr="007B02FE">
              <w:rPr>
                <w:b/>
                <w:sz w:val="28"/>
                <w:szCs w:val="28"/>
              </w:rPr>
              <w:t xml:space="preserve"> и модернизаци</w:t>
            </w:r>
            <w:r w:rsidRPr="007B02FE">
              <w:rPr>
                <w:b/>
                <w:sz w:val="28"/>
                <w:szCs w:val="28"/>
              </w:rPr>
              <w:t>я</w:t>
            </w:r>
            <w:r w:rsidR="00C93FA0" w:rsidRPr="007B02FE">
              <w:rPr>
                <w:b/>
                <w:sz w:val="28"/>
                <w:szCs w:val="28"/>
              </w:rPr>
              <w:t xml:space="preserve"> (реконструкци</w:t>
            </w:r>
            <w:r w:rsidR="001531CF" w:rsidRPr="007B02FE">
              <w:rPr>
                <w:b/>
                <w:sz w:val="28"/>
                <w:szCs w:val="28"/>
              </w:rPr>
              <w:t>я</w:t>
            </w:r>
            <w:r w:rsidR="00C93FA0" w:rsidRPr="007B02FE">
              <w:rPr>
                <w:b/>
                <w:sz w:val="28"/>
                <w:szCs w:val="28"/>
              </w:rPr>
              <w:t>) объектов водо</w:t>
            </w:r>
            <w:r w:rsidR="00F9531A" w:rsidRPr="007B02FE">
              <w:rPr>
                <w:b/>
                <w:sz w:val="28"/>
                <w:szCs w:val="28"/>
              </w:rPr>
              <w:t>отведения</w:t>
            </w:r>
            <w:r w:rsidRPr="007B02FE">
              <w:rPr>
                <w:b/>
                <w:sz w:val="28"/>
                <w:szCs w:val="28"/>
              </w:rPr>
              <w:t>»</w:t>
            </w:r>
          </w:p>
        </w:tc>
      </w:tr>
      <w:tr w:rsidR="00787FC1" w:rsidRPr="007B02FE" w:rsidTr="00CB3361">
        <w:trPr>
          <w:trHeight w:val="27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>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>Населенный пункт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>Характеристика объекта капитального строительства (протяженность, мощность и др.)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>Прирост численности сельского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 xml:space="preserve">Расходы на реализацию мероприятий в прогнозных ценах, </w:t>
            </w:r>
            <w:proofErr w:type="spellStart"/>
            <w:proofErr w:type="gramStart"/>
            <w:r w:rsidRPr="007B02FE">
              <w:t>тыс.руб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87FC1" w:rsidRPr="007B02FE" w:rsidRDefault="00787FC1" w:rsidP="0045587F">
            <w:pPr>
              <w:jc w:val="center"/>
            </w:pPr>
            <w:r w:rsidRPr="007B02FE">
              <w:t>Наличие мероприятий в инвестиционных программах КУМИ и водоканал.</w:t>
            </w:r>
          </w:p>
        </w:tc>
      </w:tr>
      <w:tr w:rsidR="006C556C" w:rsidRPr="007B02FE" w:rsidTr="00CB3361">
        <w:trPr>
          <w:trHeight w:val="652"/>
        </w:trPr>
        <w:tc>
          <w:tcPr>
            <w:tcW w:w="709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1</w:t>
            </w:r>
          </w:p>
        </w:tc>
        <w:tc>
          <w:tcPr>
            <w:tcW w:w="3402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Установка оборудования</w:t>
            </w:r>
          </w:p>
          <w:p w:rsidR="006C556C" w:rsidRPr="007B02FE" w:rsidRDefault="006C556C" w:rsidP="0045587F">
            <w:pPr>
              <w:jc w:val="center"/>
            </w:pPr>
            <w:r w:rsidRPr="007B02FE">
              <w:t>УОВ-УФ-АС-3</w:t>
            </w:r>
          </w:p>
        </w:tc>
        <w:tc>
          <w:tcPr>
            <w:tcW w:w="2126" w:type="dxa"/>
            <w:vMerge w:val="restart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пгт. Пряжа КОС, сети</w:t>
            </w:r>
          </w:p>
        </w:tc>
        <w:tc>
          <w:tcPr>
            <w:tcW w:w="1843" w:type="dxa"/>
            <w:vMerge w:val="restart"/>
            <w:vAlign w:val="center"/>
          </w:tcPr>
          <w:p w:rsidR="006C556C" w:rsidRPr="007B02FE" w:rsidRDefault="006C556C" w:rsidP="0045587F">
            <w:pPr>
              <w:jc w:val="center"/>
              <w:rPr>
                <w:sz w:val="24"/>
                <w:szCs w:val="24"/>
              </w:rPr>
            </w:pPr>
            <w:r w:rsidRPr="007B02FE">
              <w:t>8,58 км</w:t>
            </w:r>
          </w:p>
          <w:p w:rsidR="006C556C" w:rsidRPr="007B02FE" w:rsidRDefault="006C556C" w:rsidP="0045587F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5%</w:t>
            </w:r>
          </w:p>
        </w:tc>
        <w:tc>
          <w:tcPr>
            <w:tcW w:w="1559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130,0</w:t>
            </w:r>
          </w:p>
        </w:tc>
        <w:tc>
          <w:tcPr>
            <w:tcW w:w="1559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2022</w:t>
            </w:r>
          </w:p>
        </w:tc>
        <w:tc>
          <w:tcPr>
            <w:tcW w:w="1843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Да</w:t>
            </w:r>
          </w:p>
        </w:tc>
      </w:tr>
      <w:tr w:rsidR="006C556C" w:rsidRPr="007B02FE" w:rsidTr="00CB3361">
        <w:trPr>
          <w:trHeight w:val="832"/>
        </w:trPr>
        <w:tc>
          <w:tcPr>
            <w:tcW w:w="709" w:type="dxa"/>
            <w:vAlign w:val="center"/>
          </w:tcPr>
          <w:p w:rsidR="006C556C" w:rsidRPr="007B02FE" w:rsidRDefault="008A6184" w:rsidP="00130967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Реконструкция магистральных канализационных коллекторов</w:t>
            </w:r>
          </w:p>
          <w:p w:rsidR="006C556C" w:rsidRPr="007B02FE" w:rsidRDefault="006C556C" w:rsidP="0045587F">
            <w:pPr>
              <w:jc w:val="center"/>
            </w:pPr>
            <w:r w:rsidRPr="007B02FE">
              <w:t xml:space="preserve"> (2 шт.)</w:t>
            </w:r>
          </w:p>
        </w:tc>
        <w:tc>
          <w:tcPr>
            <w:tcW w:w="2126" w:type="dxa"/>
            <w:vMerge/>
            <w:vAlign w:val="center"/>
          </w:tcPr>
          <w:p w:rsidR="006C556C" w:rsidRPr="007B02FE" w:rsidRDefault="006C556C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C556C" w:rsidRPr="007B02FE" w:rsidRDefault="006C556C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C556C" w:rsidRPr="007B02FE" w:rsidRDefault="006C556C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400,0</w:t>
            </w:r>
          </w:p>
        </w:tc>
        <w:tc>
          <w:tcPr>
            <w:tcW w:w="1559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2021-2022</w:t>
            </w:r>
          </w:p>
        </w:tc>
        <w:tc>
          <w:tcPr>
            <w:tcW w:w="1843" w:type="dxa"/>
            <w:vAlign w:val="center"/>
          </w:tcPr>
          <w:p w:rsidR="006C556C" w:rsidRPr="007B02FE" w:rsidRDefault="006C556C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4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3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оборудования</w:t>
            </w:r>
          </w:p>
          <w:p w:rsidR="008A6184" w:rsidRPr="007B02FE" w:rsidRDefault="008A6184" w:rsidP="0045587F">
            <w:pPr>
              <w:jc w:val="center"/>
            </w:pPr>
            <w:r w:rsidRPr="007B02FE">
              <w:t>УОВ-УФ-АС-3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с. Ведлозеро, КОС</w:t>
            </w:r>
          </w:p>
        </w:tc>
        <w:tc>
          <w:tcPr>
            <w:tcW w:w="1843" w:type="dxa"/>
            <w:vMerge w:val="restart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1,4</w:t>
            </w:r>
          </w:p>
        </w:tc>
        <w:tc>
          <w:tcPr>
            <w:tcW w:w="1843" w:type="dxa"/>
            <w:vMerge w:val="restart"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130,0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2025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4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насоса перекачки поступающих стоков на очистку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с. Ведлозеро, КНС</w:t>
            </w: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100,0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2024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5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с. Ведлозеро</w:t>
            </w: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75,0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2022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6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Модернизация участка канализационной сети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п. Эссойла ул. Мелиоративная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0,142 м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5%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180,0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2022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lastRenderedPageBreak/>
              <w:t>7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оборудования</w:t>
            </w:r>
          </w:p>
          <w:p w:rsidR="008A6184" w:rsidRPr="007B02FE" w:rsidRDefault="008A6184" w:rsidP="0045587F">
            <w:pPr>
              <w:jc w:val="center"/>
            </w:pPr>
            <w:r w:rsidRPr="007B02FE">
              <w:t>УОВ-УФ-АС-3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п. Чална, Водоисточник - КОС</w:t>
            </w:r>
          </w:p>
        </w:tc>
        <w:tc>
          <w:tcPr>
            <w:tcW w:w="1843" w:type="dxa"/>
            <w:vMerge w:val="restart"/>
            <w:vAlign w:val="center"/>
          </w:tcPr>
          <w:p w:rsidR="008A6184" w:rsidRPr="007B02FE" w:rsidRDefault="008A6184" w:rsidP="0045587F">
            <w:pPr>
              <w:jc w:val="center"/>
              <w:rPr>
                <w:sz w:val="24"/>
                <w:szCs w:val="24"/>
              </w:rPr>
            </w:pPr>
            <w:r w:rsidRPr="007B02FE">
              <w:t>1,19</w:t>
            </w:r>
            <w:r w:rsidRPr="007B02FE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843" w:type="dxa"/>
            <w:vMerge w:val="restart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10%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130,0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2025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8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2 насосов перекачки поступающих стоков на очистку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п. Чална, Водоисточник – КНС</w:t>
            </w: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630,0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2024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9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п. Чална</w:t>
            </w: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100,0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2022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694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10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оборудования</w:t>
            </w:r>
          </w:p>
          <w:p w:rsidR="008A6184" w:rsidRPr="007B02FE" w:rsidRDefault="008A6184" w:rsidP="0045587F">
            <w:pPr>
              <w:jc w:val="center"/>
            </w:pPr>
            <w:r w:rsidRPr="007B02FE">
              <w:t>УОВ-УФ-АС-3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с. Святозеро КОС</w:t>
            </w:r>
          </w:p>
        </w:tc>
        <w:tc>
          <w:tcPr>
            <w:tcW w:w="1843" w:type="dxa"/>
            <w:vMerge w:val="restart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2,85 км</w:t>
            </w:r>
          </w:p>
        </w:tc>
        <w:tc>
          <w:tcPr>
            <w:tcW w:w="1843" w:type="dxa"/>
            <w:vMerge w:val="restart"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130,0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2022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11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Разработка проектно-сметной документации очистных сооружений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с. Святозеро, Водоисточник – КОС</w:t>
            </w: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1500,0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2022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CB3361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8A6184">
            <w:pPr>
              <w:jc w:val="center"/>
            </w:pPr>
            <w:r w:rsidRPr="007B02FE">
              <w:t>12</w:t>
            </w:r>
          </w:p>
        </w:tc>
        <w:tc>
          <w:tcPr>
            <w:tcW w:w="3402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Установка оборудования диспетчеризации и удаленного управления</w:t>
            </w:r>
          </w:p>
        </w:tc>
        <w:tc>
          <w:tcPr>
            <w:tcW w:w="2126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с. Святозеро</w:t>
            </w: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8A6184" w:rsidRPr="007B02FE" w:rsidRDefault="008A6184" w:rsidP="0045587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40,0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2022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Да</w:t>
            </w:r>
          </w:p>
        </w:tc>
      </w:tr>
      <w:tr w:rsidR="008A6184" w:rsidRPr="007B02FE" w:rsidTr="0045587F">
        <w:trPr>
          <w:trHeight w:val="403"/>
        </w:trPr>
        <w:tc>
          <w:tcPr>
            <w:tcW w:w="14884" w:type="dxa"/>
            <w:gridSpan w:val="8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Дополнительные мероприятия</w:t>
            </w:r>
          </w:p>
        </w:tc>
      </w:tr>
      <w:tr w:rsidR="008A6184" w:rsidRPr="007B02FE" w:rsidTr="001F6ABE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Реконструкция автономной канализации (установка локальных очистных сооружений)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ст. Падозеро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 млн.руб.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>
              <w:t>2023</w:t>
            </w:r>
            <w:r w:rsidRPr="007B02FE">
              <w:t>-2025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1E148F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Реконструкция автономной канализации (установка локальных очистных сооружений)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д Виданы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1,2 млн.руб.</w:t>
            </w:r>
          </w:p>
        </w:tc>
        <w:tc>
          <w:tcPr>
            <w:tcW w:w="1559" w:type="dxa"/>
          </w:tcPr>
          <w:p w:rsidR="008A6184" w:rsidRPr="007B02FE" w:rsidRDefault="008A6184" w:rsidP="001E148F"/>
          <w:p w:rsidR="008A6184" w:rsidRPr="007B02FE" w:rsidRDefault="008A6184" w:rsidP="001409EF">
            <w:pPr>
              <w:jc w:val="center"/>
            </w:pPr>
            <w:r>
              <w:t>2023-2026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1E148F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3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Увеличение мощности принимаемых стоков. Установка дополнительного модульного оборудования.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п. Чална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23 млн.руб.</w:t>
            </w:r>
          </w:p>
        </w:tc>
        <w:tc>
          <w:tcPr>
            <w:tcW w:w="1559" w:type="dxa"/>
          </w:tcPr>
          <w:p w:rsidR="008A6184" w:rsidRPr="007B02FE" w:rsidRDefault="008A6184" w:rsidP="001E148F"/>
          <w:p w:rsidR="008A6184" w:rsidRPr="007B02FE" w:rsidRDefault="008A6184" w:rsidP="001409EF">
            <w:pPr>
              <w:jc w:val="center"/>
            </w:pPr>
            <w:r>
              <w:t>2023-2026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1F6ABE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4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1F6ABE">
            <w:pPr>
              <w:jc w:val="center"/>
            </w:pPr>
            <w:r w:rsidRPr="007B02FE">
              <w:t>Ремонт системы водоснабжения/водоотведения в СОШ (Пряжинская, Эссойльская, Чалнинская)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пгт Пряжа, п. Чална, п. Эссойла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28,616 млн.руб.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2022-2023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1F6ABE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lastRenderedPageBreak/>
              <w:t>5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1F6ABE">
            <w:pPr>
              <w:jc w:val="center"/>
            </w:pPr>
            <w:r w:rsidRPr="007B02FE">
              <w:t>Комплекс работ по проектированию, приобретению, монтажу и пусконаладке механической самоочищающейся грабельной решетке с конвейером удаления грубодисперсных отходов из канализационных стоков, до 50 куб.м./час.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пгт Пряжа, КОС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1,2 млн. руб.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130967">
            <w:pPr>
              <w:jc w:val="center"/>
            </w:pPr>
            <w:r>
              <w:t>2024-2025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130967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1F6ABE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6.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1F6ABE">
            <w:pPr>
              <w:jc w:val="center"/>
            </w:pPr>
            <w:r w:rsidRPr="007B02FE">
              <w:t>Комплекс работ по проектированию, приобретению, монтажу и пусконаладке механической самоочищающейся грабельной решетке с конвейером удаления грубодисперсных отходов из канализационных стоков, до 20 куб.м./час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п. Чална, КНС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0,7 млн. руб.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130967">
            <w:pPr>
              <w:jc w:val="center"/>
            </w:pPr>
            <w:r>
              <w:t>2024-2025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130967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1F6ABE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7.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130967">
            <w:pPr>
              <w:jc w:val="center"/>
            </w:pPr>
            <w:r w:rsidRPr="007B02FE">
              <w:t>Комплекс работ по проектированию, приобретению, монтажу и пусконаладке автоматизированной канализационной насосной станции оборотной очистки, до 20 куб.м./час.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п. Эссойла, КНС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130967">
            <w:pPr>
              <w:jc w:val="center"/>
            </w:pPr>
            <w:r w:rsidRPr="007B02FE">
              <w:t>0,7 млн. руб.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130967">
            <w:pPr>
              <w:jc w:val="center"/>
            </w:pPr>
            <w:r>
              <w:t>2024-2025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130967">
            <w:pPr>
              <w:jc w:val="center"/>
            </w:pPr>
            <w:r w:rsidRPr="007B02FE">
              <w:t>Нет</w:t>
            </w:r>
          </w:p>
        </w:tc>
      </w:tr>
      <w:tr w:rsidR="008A6184" w:rsidRPr="007B02FE" w:rsidTr="001F6ABE">
        <w:trPr>
          <w:trHeight w:val="842"/>
        </w:trPr>
        <w:tc>
          <w:tcPr>
            <w:tcW w:w="709" w:type="dxa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8.</w:t>
            </w:r>
          </w:p>
        </w:tc>
        <w:tc>
          <w:tcPr>
            <w:tcW w:w="5528" w:type="dxa"/>
            <w:gridSpan w:val="2"/>
            <w:vAlign w:val="center"/>
          </w:tcPr>
          <w:p w:rsidR="008A6184" w:rsidRPr="007B02FE" w:rsidRDefault="008A6184" w:rsidP="00F049CB">
            <w:pPr>
              <w:jc w:val="center"/>
            </w:pPr>
            <w:r w:rsidRPr="007B02FE">
              <w:t>Комплекс работ по проектированию, приобретению, монтажу и пусконаладке автоматизированной канализационной насосной станции оборотной очистки, до 30 куб.м./час.</w:t>
            </w:r>
          </w:p>
        </w:tc>
        <w:tc>
          <w:tcPr>
            <w:tcW w:w="3686" w:type="dxa"/>
            <w:gridSpan w:val="2"/>
            <w:vAlign w:val="center"/>
          </w:tcPr>
          <w:p w:rsidR="008A6184" w:rsidRPr="007B02FE" w:rsidRDefault="008A6184" w:rsidP="0045587F">
            <w:pPr>
              <w:jc w:val="center"/>
            </w:pPr>
            <w:r w:rsidRPr="007B02FE">
              <w:t>пгт Пряжа, КОС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130967">
            <w:pPr>
              <w:jc w:val="center"/>
            </w:pPr>
            <w:r w:rsidRPr="007B02FE">
              <w:t>0,95 млн. руб.</w:t>
            </w:r>
          </w:p>
        </w:tc>
        <w:tc>
          <w:tcPr>
            <w:tcW w:w="1559" w:type="dxa"/>
            <w:vAlign w:val="center"/>
          </w:tcPr>
          <w:p w:rsidR="008A6184" w:rsidRPr="007B02FE" w:rsidRDefault="008A6184" w:rsidP="00F049CB">
            <w:pPr>
              <w:jc w:val="center"/>
            </w:pPr>
            <w:r>
              <w:t>2024-2025</w:t>
            </w:r>
          </w:p>
        </w:tc>
        <w:tc>
          <w:tcPr>
            <w:tcW w:w="1843" w:type="dxa"/>
            <w:vAlign w:val="center"/>
          </w:tcPr>
          <w:p w:rsidR="008A6184" w:rsidRPr="007B02FE" w:rsidRDefault="008A6184" w:rsidP="00F049CB">
            <w:pPr>
              <w:jc w:val="center"/>
            </w:pPr>
            <w:r w:rsidRPr="007B02FE">
              <w:t>Нет</w:t>
            </w:r>
          </w:p>
        </w:tc>
      </w:tr>
    </w:tbl>
    <w:p w:rsidR="009E1329" w:rsidRPr="007B02FE" w:rsidRDefault="009E1329" w:rsidP="009E1329"/>
    <w:p w:rsidR="003D2384" w:rsidRPr="007B02FE" w:rsidRDefault="003D2384" w:rsidP="003D2384">
      <w:pPr>
        <w:sectPr w:rsidR="003D2384" w:rsidRPr="007B02FE" w:rsidSect="003D2384">
          <w:pgSz w:w="16838" w:h="11906" w:orient="landscape"/>
          <w:pgMar w:top="849" w:right="1134" w:bottom="1418" w:left="851" w:header="708" w:footer="708" w:gutter="0"/>
          <w:cols w:space="708"/>
          <w:docGrid w:linePitch="360"/>
        </w:sectPr>
      </w:pPr>
    </w:p>
    <w:p w:rsidR="00FC2266" w:rsidRPr="007B02FE" w:rsidRDefault="00B60C92" w:rsidP="00FC226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94621069"/>
      <w:r w:rsidRPr="007B02FE">
        <w:rPr>
          <w:rFonts w:ascii="Times New Roman" w:hAnsi="Times New Roman" w:cs="Times New Roman"/>
          <w:color w:val="auto"/>
        </w:rPr>
        <w:lastRenderedPageBreak/>
        <w:t>Х</w:t>
      </w:r>
      <w:r w:rsidR="00FC2266" w:rsidRPr="007B02FE">
        <w:rPr>
          <w:rFonts w:ascii="Times New Roman" w:hAnsi="Times New Roman" w:cs="Times New Roman"/>
          <w:color w:val="auto"/>
        </w:rPr>
        <w:t>арактеристика</w:t>
      </w:r>
      <w:r w:rsidR="00FC2266" w:rsidRPr="007B02FE">
        <w:rPr>
          <w:rFonts w:ascii="Times New Roman" w:hAnsi="Times New Roman" w:cs="Times New Roman"/>
          <w:color w:val="auto"/>
          <w:spacing w:val="-3"/>
        </w:rPr>
        <w:t xml:space="preserve"> </w:t>
      </w:r>
      <w:r w:rsidR="00FC2266" w:rsidRPr="007B02FE">
        <w:rPr>
          <w:rFonts w:ascii="Times New Roman" w:hAnsi="Times New Roman" w:cs="Times New Roman"/>
          <w:color w:val="auto"/>
        </w:rPr>
        <w:t>сферы</w:t>
      </w:r>
      <w:r w:rsidR="00FC2266" w:rsidRPr="007B02FE">
        <w:rPr>
          <w:rFonts w:ascii="Times New Roman" w:hAnsi="Times New Roman" w:cs="Times New Roman"/>
          <w:color w:val="auto"/>
          <w:spacing w:val="-6"/>
        </w:rPr>
        <w:t xml:space="preserve"> </w:t>
      </w:r>
      <w:r w:rsidR="00FC2266" w:rsidRPr="007B02FE">
        <w:rPr>
          <w:rFonts w:ascii="Times New Roman" w:hAnsi="Times New Roman" w:cs="Times New Roman"/>
          <w:color w:val="auto"/>
        </w:rPr>
        <w:t>реализации</w:t>
      </w:r>
      <w:r w:rsidR="00FC2266" w:rsidRPr="007B02FE">
        <w:rPr>
          <w:rFonts w:ascii="Times New Roman" w:hAnsi="Times New Roman" w:cs="Times New Roman"/>
          <w:color w:val="auto"/>
          <w:spacing w:val="-5"/>
        </w:rPr>
        <w:t xml:space="preserve"> </w:t>
      </w:r>
      <w:r w:rsidR="00FC2266" w:rsidRPr="007B02FE">
        <w:rPr>
          <w:rFonts w:ascii="Times New Roman" w:hAnsi="Times New Roman" w:cs="Times New Roman"/>
          <w:color w:val="auto"/>
        </w:rPr>
        <w:t>подпрограммы</w:t>
      </w:r>
      <w:r w:rsidR="00FC2266" w:rsidRPr="007B02FE">
        <w:rPr>
          <w:rFonts w:ascii="Times New Roman" w:hAnsi="Times New Roman" w:cs="Times New Roman"/>
          <w:color w:val="auto"/>
          <w:spacing w:val="2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br/>
      </w:r>
      <w:r w:rsidR="00FC2266" w:rsidRPr="007B02FE">
        <w:rPr>
          <w:rFonts w:ascii="Times New Roman" w:hAnsi="Times New Roman" w:cs="Times New Roman"/>
          <w:color w:val="auto"/>
        </w:rPr>
        <w:t>«Создание условий для обеспечения качественными жилищно-коммунальными</w:t>
      </w:r>
      <w:r w:rsidR="00FC2266" w:rsidRPr="007B02FE">
        <w:rPr>
          <w:rFonts w:ascii="Times New Roman" w:hAnsi="Times New Roman" w:cs="Times New Roman"/>
          <w:color w:val="auto"/>
          <w:spacing w:val="-67"/>
        </w:rPr>
        <w:t xml:space="preserve"> </w:t>
      </w:r>
      <w:r w:rsidR="00FC2266" w:rsidRPr="007B02FE">
        <w:rPr>
          <w:rFonts w:ascii="Times New Roman" w:hAnsi="Times New Roman" w:cs="Times New Roman"/>
          <w:color w:val="auto"/>
        </w:rPr>
        <w:t>услугами»</w:t>
      </w:r>
      <w:bookmarkEnd w:id="7"/>
    </w:p>
    <w:p w:rsidR="00FC2266" w:rsidRPr="007B02FE" w:rsidRDefault="00FC2266" w:rsidP="00FC2266">
      <w:pPr>
        <w:pStyle w:val="a5"/>
        <w:spacing w:before="11"/>
        <w:ind w:left="0"/>
        <w:jc w:val="left"/>
        <w:rPr>
          <w:sz w:val="27"/>
        </w:rPr>
      </w:pPr>
    </w:p>
    <w:p w:rsidR="00FC2266" w:rsidRPr="007B02FE" w:rsidRDefault="007179D7" w:rsidP="00EF07FE">
      <w:pPr>
        <w:pStyle w:val="a5"/>
        <w:ind w:left="0" w:right="116" w:firstLine="825"/>
      </w:pPr>
      <w:r w:rsidRPr="007B02FE">
        <w:rPr>
          <w:u w:val="single"/>
        </w:rPr>
        <w:t>Цель</w:t>
      </w:r>
      <w:r w:rsidR="00FC2266" w:rsidRPr="007B02FE">
        <w:rPr>
          <w:u w:val="single"/>
        </w:rPr>
        <w:t xml:space="preserve"> подпрограммы</w:t>
      </w:r>
      <w:r w:rsidRPr="007B02FE">
        <w:rPr>
          <w:u w:val="single"/>
        </w:rPr>
        <w:t>:</w:t>
      </w:r>
      <w:r w:rsidRPr="007B02FE">
        <w:t xml:space="preserve"> П</w:t>
      </w:r>
      <w:r w:rsidR="00FC2266" w:rsidRPr="007B02FE">
        <w:t>овышение надежности функционирования систем жизнеобеспечения населения Пряжинского национального муниципального района.</w:t>
      </w:r>
    </w:p>
    <w:p w:rsidR="00FC2266" w:rsidRPr="007B02FE" w:rsidRDefault="00FC2266" w:rsidP="00EF07FE">
      <w:pPr>
        <w:pStyle w:val="a5"/>
        <w:ind w:left="0" w:right="120" w:firstLine="707"/>
      </w:pPr>
      <w:r w:rsidRPr="007B02FE">
        <w:t>Для достижения поставленной цели необходимо провести работы капитального</w:t>
      </w:r>
      <w:r w:rsidRPr="007B02FE">
        <w:rPr>
          <w:spacing w:val="-4"/>
        </w:rPr>
        <w:t xml:space="preserve"> </w:t>
      </w:r>
      <w:r w:rsidRPr="007B02FE">
        <w:t>характера на</w:t>
      </w:r>
      <w:r w:rsidRPr="007B02FE">
        <w:rPr>
          <w:spacing w:val="-1"/>
        </w:rPr>
        <w:t xml:space="preserve"> </w:t>
      </w:r>
      <w:r w:rsidRPr="007B02FE">
        <w:t>объектах</w:t>
      </w:r>
      <w:r w:rsidRPr="007B02FE">
        <w:rPr>
          <w:spacing w:val="1"/>
        </w:rPr>
        <w:t xml:space="preserve"> </w:t>
      </w:r>
      <w:r w:rsidRPr="007B02FE">
        <w:t>жилищно-коммунального</w:t>
      </w:r>
      <w:r w:rsidRPr="007B02FE">
        <w:rPr>
          <w:spacing w:val="-3"/>
        </w:rPr>
        <w:t xml:space="preserve"> </w:t>
      </w:r>
      <w:r w:rsidRPr="007B02FE">
        <w:t>хозяйства.</w:t>
      </w:r>
    </w:p>
    <w:p w:rsidR="00FC2266" w:rsidRPr="007B02FE" w:rsidRDefault="00FC2266" w:rsidP="00EF07FE">
      <w:pPr>
        <w:pStyle w:val="a5"/>
        <w:spacing w:before="1"/>
        <w:ind w:left="0" w:right="122" w:firstLine="707"/>
      </w:pPr>
      <w:r w:rsidRPr="007B02FE">
        <w:t>Мероприятия муниципальной программы направлены на повышение безопасности и комфортности условий проживаний граждан, увеличение мощностей</w:t>
      </w:r>
      <w:r w:rsidRPr="007B02FE">
        <w:rPr>
          <w:spacing w:val="1"/>
        </w:rPr>
        <w:t xml:space="preserve"> </w:t>
      </w:r>
      <w:r w:rsidRPr="007B02FE">
        <w:t>объектов инженерной инфраструктуры и повышение надежности предоставления</w:t>
      </w:r>
      <w:r w:rsidRPr="007B02FE">
        <w:rPr>
          <w:spacing w:val="1"/>
        </w:rPr>
        <w:t xml:space="preserve"> </w:t>
      </w:r>
      <w:r w:rsidRPr="007B02FE">
        <w:t>жилищно-коммунальных услуг.</w:t>
      </w:r>
    </w:p>
    <w:p w:rsidR="00FC2266" w:rsidRPr="007B02FE" w:rsidRDefault="00FC2266" w:rsidP="007657EA">
      <w:pPr>
        <w:pStyle w:val="a5"/>
        <w:ind w:left="0" w:right="118" w:firstLine="851"/>
      </w:pPr>
      <w:r w:rsidRPr="007B02FE">
        <w:t>Для дальнейшего повышения надежности объектов коммунальной инфраструктуры на территории Пряжинского национального муниципального района необходимо выполнение</w:t>
      </w:r>
      <w:r w:rsidRPr="007B02FE">
        <w:rPr>
          <w:spacing w:val="-1"/>
        </w:rPr>
        <w:t xml:space="preserve"> </w:t>
      </w:r>
      <w:r w:rsidRPr="007B02FE">
        <w:t>следующих</w:t>
      </w:r>
      <w:r w:rsidRPr="007B02FE">
        <w:rPr>
          <w:spacing w:val="1"/>
        </w:rPr>
        <w:t xml:space="preserve"> </w:t>
      </w:r>
      <w:r w:rsidRPr="007B02FE">
        <w:t>основных мероприятий:</w:t>
      </w:r>
    </w:p>
    <w:p w:rsidR="00FC2266" w:rsidRPr="007B02FE" w:rsidRDefault="00FC2266" w:rsidP="007657EA">
      <w:pPr>
        <w:tabs>
          <w:tab w:val="left" w:pos="1029"/>
        </w:tabs>
        <w:spacing w:before="1"/>
        <w:ind w:right="116" w:firstLine="851"/>
        <w:jc w:val="both"/>
        <w:rPr>
          <w:sz w:val="28"/>
        </w:rPr>
      </w:pPr>
      <w:r w:rsidRPr="007B02FE">
        <w:rPr>
          <w:sz w:val="28"/>
        </w:rPr>
        <w:t>строительство, реконстру</w:t>
      </w:r>
      <w:r w:rsidR="007179D7" w:rsidRPr="007B02FE">
        <w:rPr>
          <w:sz w:val="28"/>
        </w:rPr>
        <w:t xml:space="preserve">кция, </w:t>
      </w:r>
      <w:r w:rsidRPr="007B02FE">
        <w:rPr>
          <w:sz w:val="28"/>
        </w:rPr>
        <w:t>капитальный ремонт, приобретение, монтаж и ввод в эксплуатацию объектов коммунальной инфраструктуры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на территории</w:t>
      </w:r>
      <w:r w:rsidRPr="007B02FE">
        <w:rPr>
          <w:spacing w:val="-1"/>
          <w:sz w:val="28"/>
        </w:rPr>
        <w:t xml:space="preserve"> </w:t>
      </w:r>
      <w:r w:rsidRPr="007B02FE">
        <w:rPr>
          <w:sz w:val="28"/>
        </w:rPr>
        <w:t>Пряжинского национального</w:t>
      </w:r>
      <w:r w:rsidRPr="007B02FE">
        <w:rPr>
          <w:spacing w:val="-2"/>
          <w:sz w:val="28"/>
        </w:rPr>
        <w:t xml:space="preserve"> </w:t>
      </w:r>
      <w:r w:rsidRPr="007B02FE">
        <w:rPr>
          <w:sz w:val="28"/>
        </w:rPr>
        <w:t>муниципального</w:t>
      </w:r>
      <w:r w:rsidRPr="007B02FE">
        <w:rPr>
          <w:spacing w:val="-2"/>
          <w:sz w:val="28"/>
        </w:rPr>
        <w:t xml:space="preserve"> </w:t>
      </w:r>
      <w:r w:rsidRPr="007B02FE">
        <w:rPr>
          <w:sz w:val="28"/>
        </w:rPr>
        <w:t>района;</w:t>
      </w:r>
    </w:p>
    <w:p w:rsidR="00FC2266" w:rsidRPr="007B02FE" w:rsidRDefault="00FC2266" w:rsidP="007657EA">
      <w:pPr>
        <w:tabs>
          <w:tab w:val="left" w:pos="1065"/>
        </w:tabs>
        <w:ind w:right="129" w:firstLine="851"/>
        <w:jc w:val="both"/>
        <w:rPr>
          <w:sz w:val="28"/>
        </w:rPr>
      </w:pPr>
      <w:r w:rsidRPr="007B02FE">
        <w:rPr>
          <w:sz w:val="28"/>
        </w:rPr>
        <w:t>выполнение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работ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капитального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характера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на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объектах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коммунального</w:t>
      </w:r>
      <w:r w:rsidRPr="007B02FE">
        <w:rPr>
          <w:spacing w:val="-67"/>
          <w:sz w:val="28"/>
        </w:rPr>
        <w:t xml:space="preserve"> </w:t>
      </w:r>
      <w:r w:rsidRPr="007B02FE">
        <w:rPr>
          <w:sz w:val="28"/>
        </w:rPr>
        <w:t>хозяйства;</w:t>
      </w:r>
    </w:p>
    <w:p w:rsidR="00FC2266" w:rsidRPr="007B02FE" w:rsidRDefault="00FC2266" w:rsidP="007657EA">
      <w:pPr>
        <w:tabs>
          <w:tab w:val="left" w:pos="1000"/>
        </w:tabs>
        <w:ind w:firstLine="851"/>
        <w:jc w:val="both"/>
        <w:rPr>
          <w:sz w:val="28"/>
        </w:rPr>
      </w:pPr>
      <w:r w:rsidRPr="007B02FE">
        <w:rPr>
          <w:sz w:val="28"/>
        </w:rPr>
        <w:t>реализация</w:t>
      </w:r>
      <w:r w:rsidRPr="007B02FE">
        <w:rPr>
          <w:spacing w:val="2"/>
          <w:sz w:val="28"/>
        </w:rPr>
        <w:t xml:space="preserve"> </w:t>
      </w:r>
      <w:r w:rsidRPr="007B02FE">
        <w:rPr>
          <w:sz w:val="28"/>
        </w:rPr>
        <w:t>инвестиционных</w:t>
      </w:r>
      <w:r w:rsidRPr="007B02FE">
        <w:rPr>
          <w:spacing w:val="3"/>
          <w:sz w:val="28"/>
        </w:rPr>
        <w:t xml:space="preserve"> </w:t>
      </w:r>
      <w:r w:rsidRPr="007B02FE">
        <w:rPr>
          <w:sz w:val="28"/>
        </w:rPr>
        <w:t>программ</w:t>
      </w:r>
      <w:r w:rsidRPr="007B02FE">
        <w:rPr>
          <w:spacing w:val="6"/>
          <w:sz w:val="28"/>
        </w:rPr>
        <w:t xml:space="preserve"> </w:t>
      </w:r>
      <w:r w:rsidRPr="007B02FE">
        <w:rPr>
          <w:sz w:val="28"/>
        </w:rPr>
        <w:t>организаций</w:t>
      </w:r>
      <w:r w:rsidRPr="007B02FE">
        <w:rPr>
          <w:spacing w:val="3"/>
          <w:sz w:val="28"/>
        </w:rPr>
        <w:t xml:space="preserve"> </w:t>
      </w:r>
      <w:r w:rsidRPr="007B02FE">
        <w:rPr>
          <w:sz w:val="28"/>
        </w:rPr>
        <w:t>коммунального</w:t>
      </w:r>
      <w:r w:rsidRPr="007B02FE">
        <w:rPr>
          <w:spacing w:val="4"/>
          <w:sz w:val="28"/>
        </w:rPr>
        <w:t xml:space="preserve"> </w:t>
      </w:r>
      <w:r w:rsidRPr="007B02FE">
        <w:rPr>
          <w:sz w:val="28"/>
        </w:rPr>
        <w:t>хозяйства;</w:t>
      </w:r>
    </w:p>
    <w:p w:rsidR="00FC2266" w:rsidRPr="007B02FE" w:rsidRDefault="00FC2266" w:rsidP="007657EA">
      <w:pPr>
        <w:tabs>
          <w:tab w:val="left" w:pos="993"/>
          <w:tab w:val="left" w:pos="3084"/>
          <w:tab w:val="left" w:pos="5013"/>
          <w:tab w:val="left" w:pos="5660"/>
          <w:tab w:val="left" w:pos="7361"/>
          <w:tab w:val="left" w:pos="8800"/>
        </w:tabs>
        <w:spacing w:before="48"/>
        <w:ind w:firstLine="851"/>
        <w:jc w:val="both"/>
        <w:rPr>
          <w:sz w:val="28"/>
        </w:rPr>
      </w:pPr>
      <w:r w:rsidRPr="007B02FE">
        <w:rPr>
          <w:sz w:val="28"/>
        </w:rPr>
        <w:t>выполнение мероприятий п</w:t>
      </w:r>
      <w:r w:rsidR="00217FF0" w:rsidRPr="007B02FE">
        <w:rPr>
          <w:sz w:val="28"/>
        </w:rPr>
        <w:t xml:space="preserve">о </w:t>
      </w:r>
      <w:r w:rsidR="0090682A" w:rsidRPr="007B02FE">
        <w:rPr>
          <w:sz w:val="28"/>
        </w:rPr>
        <w:t xml:space="preserve">ежегодной </w:t>
      </w:r>
      <w:r w:rsidR="00217FF0" w:rsidRPr="007B02FE">
        <w:rPr>
          <w:sz w:val="28"/>
        </w:rPr>
        <w:t>подготовке объектов жилищно-</w:t>
      </w:r>
      <w:r w:rsidR="0090682A" w:rsidRPr="007B02FE">
        <w:rPr>
          <w:sz w:val="28"/>
        </w:rPr>
        <w:t>к</w:t>
      </w:r>
      <w:r w:rsidR="00217FF0" w:rsidRPr="007B02FE">
        <w:rPr>
          <w:sz w:val="28"/>
        </w:rPr>
        <w:t>оммунального хозяйства к осеннее – зимнему периоду</w:t>
      </w:r>
      <w:r w:rsidR="001C6FD3" w:rsidRPr="007B02FE">
        <w:rPr>
          <w:sz w:val="28"/>
          <w:szCs w:val="28"/>
        </w:rPr>
        <w:t xml:space="preserve"> (</w:t>
      </w:r>
      <w:r w:rsidR="00C47352" w:rsidRPr="007B02FE">
        <w:rPr>
          <w:sz w:val="28"/>
          <w:szCs w:val="28"/>
          <w:lang w:eastAsia="ru-RU"/>
        </w:rPr>
        <w:t>р</w:t>
      </w:r>
      <w:r w:rsidR="001C6FD3" w:rsidRPr="007B02FE">
        <w:rPr>
          <w:sz w:val="28"/>
          <w:szCs w:val="28"/>
          <w:lang w:eastAsia="ru-RU"/>
        </w:rPr>
        <w:t>евизия и ремонт сетевых насосов системы отопления</w:t>
      </w:r>
      <w:r w:rsidR="00C47352" w:rsidRPr="007B02FE">
        <w:rPr>
          <w:sz w:val="28"/>
          <w:szCs w:val="28"/>
          <w:lang w:eastAsia="ru-RU"/>
        </w:rPr>
        <w:t>; р</w:t>
      </w:r>
      <w:r w:rsidR="001C6FD3" w:rsidRPr="007B02FE">
        <w:rPr>
          <w:sz w:val="28"/>
          <w:szCs w:val="28"/>
          <w:lang w:eastAsia="ru-RU"/>
        </w:rPr>
        <w:t>евизия и ремонт насосов системы ГВС, опрессовка трубопроводов системы отопления</w:t>
      </w:r>
      <w:r w:rsidR="00C47352" w:rsidRPr="007B02FE">
        <w:rPr>
          <w:sz w:val="28"/>
          <w:szCs w:val="28"/>
          <w:lang w:eastAsia="ru-RU"/>
        </w:rPr>
        <w:t>;</w:t>
      </w:r>
      <w:r w:rsidR="001C6FD3" w:rsidRPr="007B02FE">
        <w:rPr>
          <w:sz w:val="28"/>
          <w:szCs w:val="28"/>
          <w:lang w:eastAsia="ru-RU"/>
        </w:rPr>
        <w:t xml:space="preserve"> промывка</w:t>
      </w:r>
      <w:r w:rsidR="002D719D" w:rsidRPr="007B02FE">
        <w:rPr>
          <w:sz w:val="28"/>
          <w:szCs w:val="28"/>
          <w:lang w:eastAsia="ru-RU"/>
        </w:rPr>
        <w:t>,</w:t>
      </w:r>
      <w:r w:rsidR="001C6FD3" w:rsidRPr="007B02FE">
        <w:rPr>
          <w:sz w:val="28"/>
          <w:szCs w:val="28"/>
          <w:lang w:eastAsia="ru-RU"/>
        </w:rPr>
        <w:t xml:space="preserve"> опрессовка и ремонт трубопроводов системы ГВС</w:t>
      </w:r>
      <w:r w:rsidR="00C47352" w:rsidRPr="007B02FE">
        <w:rPr>
          <w:sz w:val="28"/>
          <w:szCs w:val="28"/>
          <w:lang w:eastAsia="ru-RU"/>
        </w:rPr>
        <w:t>; инструментальная диагностика состояния дымовых труб; промывка системы отопления потребителей, опрессовка системы отопления потребителей)</w:t>
      </w:r>
      <w:r w:rsidR="00217FF0" w:rsidRPr="007B02FE">
        <w:rPr>
          <w:sz w:val="28"/>
          <w:szCs w:val="28"/>
        </w:rPr>
        <w:t>;</w:t>
      </w:r>
    </w:p>
    <w:p w:rsidR="00FC2266" w:rsidRPr="007B02FE" w:rsidRDefault="00FC2266" w:rsidP="007657EA">
      <w:pPr>
        <w:tabs>
          <w:tab w:val="left" w:pos="993"/>
        </w:tabs>
        <w:spacing w:before="47"/>
        <w:ind w:right="127" w:firstLine="851"/>
        <w:jc w:val="both"/>
        <w:rPr>
          <w:sz w:val="28"/>
        </w:rPr>
      </w:pPr>
      <w:r w:rsidRPr="007B02FE">
        <w:rPr>
          <w:sz w:val="28"/>
        </w:rPr>
        <w:t>выполнение работ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по актуализации схем теплоснабжения, водоснабжения,</w:t>
      </w:r>
      <w:r w:rsidRPr="007B02FE">
        <w:rPr>
          <w:spacing w:val="-67"/>
          <w:sz w:val="28"/>
        </w:rPr>
        <w:t xml:space="preserve"> </w:t>
      </w:r>
      <w:r w:rsidR="0090682A" w:rsidRPr="007B02FE">
        <w:rPr>
          <w:spacing w:val="-67"/>
          <w:sz w:val="28"/>
        </w:rPr>
        <w:t xml:space="preserve"> </w:t>
      </w:r>
      <w:r w:rsidR="0090682A" w:rsidRPr="007B02FE">
        <w:rPr>
          <w:sz w:val="28"/>
        </w:rPr>
        <w:t>водоотведения городского</w:t>
      </w:r>
      <w:r w:rsidRPr="007B02FE">
        <w:rPr>
          <w:sz w:val="28"/>
        </w:rPr>
        <w:t xml:space="preserve"> и сельских поселений Пряжинского национального муниципального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района</w:t>
      </w:r>
      <w:r w:rsidR="00B7204A" w:rsidRPr="007B02FE">
        <w:rPr>
          <w:sz w:val="28"/>
        </w:rPr>
        <w:t xml:space="preserve"> </w:t>
      </w:r>
    </w:p>
    <w:p w:rsidR="00FC2266" w:rsidRPr="007B02FE" w:rsidRDefault="00FC2266" w:rsidP="007657EA">
      <w:pPr>
        <w:tabs>
          <w:tab w:val="left" w:pos="1022"/>
        </w:tabs>
        <w:spacing w:before="1"/>
        <w:ind w:right="132" w:firstLine="851"/>
        <w:jc w:val="both"/>
        <w:rPr>
          <w:sz w:val="28"/>
        </w:rPr>
      </w:pPr>
      <w:r w:rsidRPr="007B02FE">
        <w:rPr>
          <w:sz w:val="28"/>
        </w:rPr>
        <w:t>реализация мероприятий по поддержке предприятий ЖКХ Пряжинского национального</w:t>
      </w:r>
      <w:r w:rsidRPr="007B02FE">
        <w:rPr>
          <w:spacing w:val="1"/>
          <w:sz w:val="28"/>
        </w:rPr>
        <w:t xml:space="preserve"> </w:t>
      </w:r>
      <w:r w:rsidRPr="007B02FE">
        <w:rPr>
          <w:sz w:val="28"/>
        </w:rPr>
        <w:t>муниципального</w:t>
      </w:r>
      <w:r w:rsidRPr="007B02FE">
        <w:rPr>
          <w:spacing w:val="-3"/>
          <w:sz w:val="28"/>
        </w:rPr>
        <w:t xml:space="preserve"> </w:t>
      </w:r>
      <w:r w:rsidRPr="007B02FE">
        <w:rPr>
          <w:sz w:val="28"/>
        </w:rPr>
        <w:t>района.</w:t>
      </w:r>
    </w:p>
    <w:p w:rsidR="00FC2266" w:rsidRPr="007B02FE" w:rsidRDefault="00FC2266" w:rsidP="00EF07FE">
      <w:pPr>
        <w:pStyle w:val="a5"/>
        <w:ind w:left="0" w:right="116" w:firstLine="707"/>
      </w:pPr>
      <w:r w:rsidRPr="007B02FE">
        <w:t>Для выполнения работ</w:t>
      </w:r>
      <w:r w:rsidR="00416A5E" w:rsidRPr="007B02FE">
        <w:t>,</w:t>
      </w:r>
      <w:r w:rsidRPr="007B02FE">
        <w:t xml:space="preserve"> </w:t>
      </w:r>
      <w:r w:rsidR="0090682A" w:rsidRPr="007B02FE">
        <w:t>в т</w:t>
      </w:r>
      <w:r w:rsidR="00416A5E" w:rsidRPr="007B02FE">
        <w:t xml:space="preserve">ом </w:t>
      </w:r>
      <w:r w:rsidR="0090682A" w:rsidRPr="007B02FE">
        <w:t>ч</w:t>
      </w:r>
      <w:r w:rsidR="00416A5E" w:rsidRPr="007B02FE">
        <w:t>исле,</w:t>
      </w:r>
      <w:r w:rsidR="0090682A" w:rsidRPr="007B02FE">
        <w:t xml:space="preserve"> </w:t>
      </w:r>
      <w:r w:rsidRPr="007B02FE">
        <w:t>на объектах коммунального</w:t>
      </w:r>
      <w:r w:rsidRPr="007B02FE">
        <w:rPr>
          <w:spacing w:val="1"/>
        </w:rPr>
        <w:t xml:space="preserve"> </w:t>
      </w:r>
      <w:r w:rsidRPr="007B02FE">
        <w:t xml:space="preserve">хозяйства </w:t>
      </w:r>
      <w:r w:rsidR="0090682A" w:rsidRPr="007B02FE">
        <w:t>между а</w:t>
      </w:r>
      <w:r w:rsidRPr="007B02FE">
        <w:t xml:space="preserve">дминистрацией Пряжинского национального муниципального района и администрациями </w:t>
      </w:r>
      <w:r w:rsidR="00B67809" w:rsidRPr="007B02FE">
        <w:t xml:space="preserve">городского и </w:t>
      </w:r>
      <w:r w:rsidRPr="007B02FE">
        <w:t>сельских поселений Пряжинского национального</w:t>
      </w:r>
      <w:r w:rsidR="00FD005B">
        <w:t xml:space="preserve"> муниципального района заключаются</w:t>
      </w:r>
      <w:r w:rsidRPr="007B02FE">
        <w:t xml:space="preserve"> соглашения о передаче полномочий (части</w:t>
      </w:r>
      <w:r w:rsidRPr="007B02FE">
        <w:rPr>
          <w:spacing w:val="1"/>
        </w:rPr>
        <w:t xml:space="preserve"> </w:t>
      </w:r>
      <w:r w:rsidRPr="007B02FE">
        <w:t>полномочий)</w:t>
      </w:r>
      <w:r w:rsidRPr="007B02FE">
        <w:rPr>
          <w:spacing w:val="-3"/>
        </w:rPr>
        <w:t xml:space="preserve"> </w:t>
      </w:r>
      <w:r w:rsidRPr="007B02FE">
        <w:t>по</w:t>
      </w:r>
      <w:r w:rsidRPr="007B02FE">
        <w:rPr>
          <w:spacing w:val="-2"/>
        </w:rPr>
        <w:t xml:space="preserve"> </w:t>
      </w:r>
      <w:r w:rsidRPr="007B02FE">
        <w:t>решению</w:t>
      </w:r>
      <w:r w:rsidRPr="007B02FE">
        <w:rPr>
          <w:spacing w:val="-5"/>
        </w:rPr>
        <w:t xml:space="preserve"> </w:t>
      </w:r>
      <w:r w:rsidRPr="007B02FE">
        <w:t>вопросов</w:t>
      </w:r>
      <w:r w:rsidRPr="007B02FE">
        <w:rPr>
          <w:spacing w:val="-3"/>
        </w:rPr>
        <w:t xml:space="preserve"> </w:t>
      </w:r>
      <w:r w:rsidRPr="007B02FE">
        <w:t>местного</w:t>
      </w:r>
      <w:r w:rsidRPr="007B02FE">
        <w:rPr>
          <w:spacing w:val="-1"/>
        </w:rPr>
        <w:t xml:space="preserve"> </w:t>
      </w:r>
      <w:r w:rsidRPr="007B02FE">
        <w:t>значения</w:t>
      </w:r>
      <w:r w:rsidRPr="007B02FE">
        <w:rPr>
          <w:spacing w:val="-3"/>
        </w:rPr>
        <w:t xml:space="preserve"> </w:t>
      </w:r>
      <w:r w:rsidRPr="007B02FE">
        <w:t>муниципального</w:t>
      </w:r>
      <w:r w:rsidRPr="007B02FE">
        <w:rPr>
          <w:spacing w:val="-1"/>
        </w:rPr>
        <w:t xml:space="preserve"> </w:t>
      </w:r>
      <w:r w:rsidRPr="007B02FE">
        <w:t>района</w:t>
      </w:r>
      <w:r w:rsidR="00FD005B">
        <w:t>.</w:t>
      </w:r>
    </w:p>
    <w:p w:rsidR="00FC2266" w:rsidRPr="007B02FE" w:rsidRDefault="00FC2266" w:rsidP="007179D7">
      <w:pPr>
        <w:pStyle w:val="a5"/>
        <w:ind w:left="0"/>
        <w:jc w:val="left"/>
        <w:rPr>
          <w:sz w:val="20"/>
        </w:rPr>
      </w:pPr>
    </w:p>
    <w:p w:rsidR="00FC2266" w:rsidRPr="007B02FE" w:rsidRDefault="00FC2266" w:rsidP="007179D7">
      <w:pPr>
        <w:pStyle w:val="a5"/>
        <w:spacing w:before="2"/>
        <w:ind w:left="0"/>
        <w:jc w:val="left"/>
        <w:rPr>
          <w:sz w:val="21"/>
        </w:rPr>
      </w:pPr>
    </w:p>
    <w:p w:rsidR="00FC2266" w:rsidRPr="007B02FE" w:rsidRDefault="00FC2266" w:rsidP="007179D7">
      <w:pPr>
        <w:pStyle w:val="a5"/>
        <w:spacing w:before="10"/>
        <w:ind w:left="0"/>
        <w:jc w:val="left"/>
        <w:rPr>
          <w:sz w:val="26"/>
        </w:rPr>
      </w:pPr>
    </w:p>
    <w:p w:rsidR="00E21249" w:rsidRPr="007B02FE" w:rsidRDefault="00E21249" w:rsidP="00E016A0">
      <w:pPr>
        <w:pStyle w:val="a5"/>
        <w:spacing w:line="276" w:lineRule="auto"/>
        <w:ind w:left="0" w:firstLine="707"/>
        <w:sectPr w:rsidR="00E21249" w:rsidRPr="007B02FE" w:rsidSect="003D2384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321DE3" w:rsidRPr="007B02FE" w:rsidRDefault="001D2B10" w:rsidP="00BD4EF4">
      <w:pPr>
        <w:pStyle w:val="1"/>
        <w:jc w:val="center"/>
        <w:rPr>
          <w:rFonts w:ascii="Times New Roman" w:hAnsi="Times New Roman" w:cs="Times New Roman"/>
          <w:color w:val="auto"/>
          <w:spacing w:val="1"/>
        </w:rPr>
      </w:pPr>
      <w:bookmarkStart w:id="8" w:name="_Toc94621070"/>
      <w:r w:rsidRPr="007B02FE">
        <w:rPr>
          <w:rFonts w:ascii="Times New Roman" w:hAnsi="Times New Roman" w:cs="Times New Roman"/>
          <w:color w:val="auto"/>
        </w:rPr>
        <w:lastRenderedPageBreak/>
        <w:t>Характеристика</w:t>
      </w:r>
      <w:r w:rsidRPr="007B02FE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сферы</w:t>
      </w:r>
      <w:r w:rsidRPr="007B02FE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реализации</w:t>
      </w:r>
      <w:r w:rsidRPr="007B02FE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подпрограммы</w:t>
      </w:r>
      <w:r w:rsidR="00BD4EF4" w:rsidRPr="007B02FE">
        <w:rPr>
          <w:rFonts w:ascii="Times New Roman" w:hAnsi="Times New Roman" w:cs="Times New Roman"/>
          <w:color w:val="auto"/>
        </w:rPr>
        <w:br/>
      </w:r>
      <w:r w:rsidRPr="007B02FE">
        <w:rPr>
          <w:rFonts w:ascii="Times New Roman" w:hAnsi="Times New Roman" w:cs="Times New Roman"/>
          <w:color w:val="auto"/>
        </w:rPr>
        <w:t>«Энергосбережение</w:t>
      </w:r>
      <w:r w:rsidRPr="007B02FE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и</w:t>
      </w:r>
      <w:r w:rsidRPr="007B02FE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повышение</w:t>
      </w:r>
      <w:r w:rsidRPr="007B02FE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энергетической</w:t>
      </w:r>
      <w:r w:rsidRPr="007B02FE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B02FE">
        <w:rPr>
          <w:rFonts w:ascii="Times New Roman" w:hAnsi="Times New Roman" w:cs="Times New Roman"/>
          <w:color w:val="auto"/>
        </w:rPr>
        <w:t>эффективности»</w:t>
      </w:r>
      <w:bookmarkEnd w:id="8"/>
    </w:p>
    <w:p w:rsidR="00C716B3" w:rsidRPr="007B02FE" w:rsidRDefault="00C716B3" w:rsidP="00C716B3">
      <w:pPr>
        <w:pStyle w:val="a5"/>
        <w:ind w:left="0"/>
        <w:jc w:val="left"/>
      </w:pPr>
    </w:p>
    <w:p w:rsidR="003C6E12" w:rsidRPr="007B02FE" w:rsidRDefault="003C6E12" w:rsidP="00FD2CD8">
      <w:pPr>
        <w:pStyle w:val="a5"/>
        <w:ind w:left="0" w:firstLine="851"/>
      </w:pPr>
      <w:r w:rsidRPr="007B02FE">
        <w:rPr>
          <w:u w:val="single"/>
        </w:rPr>
        <w:t>Целью подпрограммы</w:t>
      </w:r>
      <w:r w:rsidRPr="007B02FE">
        <w:t xml:space="preserve"> «Энергосбережение и повышение</w:t>
      </w:r>
      <w:r w:rsidRPr="007B02FE">
        <w:rPr>
          <w:spacing w:val="1"/>
        </w:rPr>
        <w:t xml:space="preserve"> </w:t>
      </w:r>
      <w:r w:rsidRPr="007B02FE">
        <w:t>энергетической эффективности» является</w:t>
      </w:r>
      <w:r w:rsidRPr="007B02FE">
        <w:rPr>
          <w:spacing w:val="1"/>
        </w:rPr>
        <w:t xml:space="preserve"> </w:t>
      </w:r>
      <w:r w:rsidRPr="007B02FE">
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 объектов ЖКХ и объектов</w:t>
      </w:r>
      <w:r w:rsidRPr="007B02FE">
        <w:rPr>
          <w:spacing w:val="1"/>
        </w:rPr>
        <w:t xml:space="preserve"> </w:t>
      </w:r>
      <w:r w:rsidRPr="007B02FE">
        <w:t>социальной</w:t>
      </w:r>
      <w:r w:rsidRPr="007B02FE">
        <w:rPr>
          <w:spacing w:val="-3"/>
        </w:rPr>
        <w:t xml:space="preserve"> </w:t>
      </w:r>
      <w:r w:rsidRPr="007B02FE">
        <w:t>сферы</w:t>
      </w:r>
      <w:r w:rsidRPr="007B02FE">
        <w:rPr>
          <w:spacing w:val="-6"/>
        </w:rPr>
        <w:t xml:space="preserve"> </w:t>
      </w:r>
      <w:r w:rsidRPr="007B02FE">
        <w:t>Пряжинского национального</w:t>
      </w:r>
      <w:r w:rsidRPr="007B02FE">
        <w:rPr>
          <w:spacing w:val="-1"/>
        </w:rPr>
        <w:t xml:space="preserve"> </w:t>
      </w:r>
      <w:r w:rsidRPr="007B02FE">
        <w:t>муниципального</w:t>
      </w:r>
      <w:r w:rsidRPr="007B02FE">
        <w:rPr>
          <w:spacing w:val="-5"/>
        </w:rPr>
        <w:t xml:space="preserve"> </w:t>
      </w:r>
      <w:r w:rsidRPr="007B02FE">
        <w:t>района</w:t>
      </w:r>
      <w:r w:rsidRPr="007B02FE">
        <w:rPr>
          <w:spacing w:val="-5"/>
        </w:rPr>
        <w:t xml:space="preserve"> </w:t>
      </w:r>
      <w:r w:rsidRPr="007B02FE">
        <w:t>Республики Карелия.</w:t>
      </w:r>
    </w:p>
    <w:p w:rsidR="003C6E12" w:rsidRPr="007B02FE" w:rsidRDefault="003C6E12" w:rsidP="00FD2CD8">
      <w:pPr>
        <w:pStyle w:val="a5"/>
        <w:ind w:left="0" w:firstLine="851"/>
      </w:pPr>
      <w:r w:rsidRPr="007B02FE">
        <w:t>Для достижения поставленной цели необходимо выполнение следующих</w:t>
      </w:r>
      <w:r w:rsidRPr="007B02FE">
        <w:rPr>
          <w:spacing w:val="1"/>
        </w:rPr>
        <w:t xml:space="preserve"> </w:t>
      </w:r>
      <w:r w:rsidRPr="007B02FE">
        <w:t>основных мероприятий:</w:t>
      </w:r>
    </w:p>
    <w:p w:rsidR="003C6E12" w:rsidRPr="007B02FE" w:rsidRDefault="003C6E12" w:rsidP="00FD2CD8">
      <w:pPr>
        <w:spacing w:line="321" w:lineRule="exact"/>
        <w:ind w:firstLine="851"/>
        <w:rPr>
          <w:sz w:val="28"/>
        </w:rPr>
      </w:pPr>
      <w:r w:rsidRPr="007B02FE">
        <w:rPr>
          <w:sz w:val="28"/>
        </w:rPr>
        <w:t>организация</w:t>
      </w:r>
      <w:r w:rsidRPr="007B02FE">
        <w:rPr>
          <w:spacing w:val="-2"/>
          <w:sz w:val="28"/>
        </w:rPr>
        <w:t xml:space="preserve"> </w:t>
      </w:r>
      <w:r w:rsidRPr="007B02FE">
        <w:rPr>
          <w:sz w:val="28"/>
        </w:rPr>
        <w:t>учета</w:t>
      </w:r>
      <w:r w:rsidRPr="007B02FE">
        <w:rPr>
          <w:spacing w:val="-2"/>
          <w:sz w:val="28"/>
        </w:rPr>
        <w:t xml:space="preserve"> </w:t>
      </w:r>
      <w:r w:rsidRPr="007B02FE">
        <w:rPr>
          <w:sz w:val="28"/>
        </w:rPr>
        <w:t>энергетических</w:t>
      </w:r>
      <w:r w:rsidRPr="007B02FE">
        <w:rPr>
          <w:spacing w:val="-5"/>
          <w:sz w:val="28"/>
        </w:rPr>
        <w:t xml:space="preserve"> </w:t>
      </w:r>
      <w:r w:rsidRPr="007B02FE">
        <w:rPr>
          <w:sz w:val="28"/>
        </w:rPr>
        <w:t>ресурсов</w:t>
      </w:r>
      <w:r w:rsidRPr="007B02FE">
        <w:rPr>
          <w:spacing w:val="-3"/>
          <w:sz w:val="28"/>
        </w:rPr>
        <w:t xml:space="preserve"> </w:t>
      </w:r>
      <w:r w:rsidRPr="007B02FE">
        <w:rPr>
          <w:sz w:val="28"/>
        </w:rPr>
        <w:t>в</w:t>
      </w:r>
      <w:r w:rsidRPr="007B02FE">
        <w:rPr>
          <w:spacing w:val="-4"/>
          <w:sz w:val="28"/>
        </w:rPr>
        <w:t xml:space="preserve"> </w:t>
      </w:r>
      <w:r w:rsidRPr="007B02FE">
        <w:rPr>
          <w:sz w:val="28"/>
        </w:rPr>
        <w:t>бюджетной</w:t>
      </w:r>
      <w:r w:rsidRPr="007B02FE">
        <w:rPr>
          <w:spacing w:val="-4"/>
          <w:sz w:val="28"/>
        </w:rPr>
        <w:t xml:space="preserve"> </w:t>
      </w:r>
      <w:r w:rsidRPr="007B02FE">
        <w:rPr>
          <w:sz w:val="28"/>
        </w:rPr>
        <w:t>сфере;</w:t>
      </w:r>
    </w:p>
    <w:p w:rsidR="003C6E12" w:rsidRPr="007B02FE" w:rsidRDefault="00FD2CD8" w:rsidP="00FD2CD8">
      <w:pPr>
        <w:spacing w:line="322" w:lineRule="exact"/>
        <w:ind w:firstLine="851"/>
        <w:rPr>
          <w:sz w:val="28"/>
        </w:rPr>
      </w:pPr>
      <w:r w:rsidRPr="007B02FE">
        <w:rPr>
          <w:sz w:val="28"/>
        </w:rPr>
        <w:t>о</w:t>
      </w:r>
      <w:r w:rsidR="003C6E12" w:rsidRPr="007B02FE">
        <w:rPr>
          <w:sz w:val="28"/>
        </w:rPr>
        <w:t>рганизация</w:t>
      </w:r>
      <w:r w:rsidR="003C6E12" w:rsidRPr="007B02FE">
        <w:rPr>
          <w:spacing w:val="-3"/>
          <w:sz w:val="28"/>
        </w:rPr>
        <w:t xml:space="preserve"> </w:t>
      </w:r>
      <w:r w:rsidR="003C6E12" w:rsidRPr="007B02FE">
        <w:rPr>
          <w:sz w:val="28"/>
        </w:rPr>
        <w:t>учета</w:t>
      </w:r>
      <w:r w:rsidR="003C6E12" w:rsidRPr="007B02FE">
        <w:rPr>
          <w:spacing w:val="-2"/>
          <w:sz w:val="28"/>
        </w:rPr>
        <w:t xml:space="preserve"> </w:t>
      </w:r>
      <w:r w:rsidR="003C6E12" w:rsidRPr="007B02FE">
        <w:rPr>
          <w:sz w:val="28"/>
        </w:rPr>
        <w:t>энергетических</w:t>
      </w:r>
      <w:r w:rsidR="003C6E12" w:rsidRPr="007B02FE">
        <w:rPr>
          <w:spacing w:val="-5"/>
          <w:sz w:val="28"/>
        </w:rPr>
        <w:t xml:space="preserve"> </w:t>
      </w:r>
      <w:r w:rsidR="003C6E12" w:rsidRPr="007B02FE">
        <w:rPr>
          <w:sz w:val="28"/>
        </w:rPr>
        <w:t>ресурсов</w:t>
      </w:r>
      <w:r w:rsidR="003C6E12" w:rsidRPr="007B02FE">
        <w:rPr>
          <w:spacing w:val="-4"/>
          <w:sz w:val="28"/>
        </w:rPr>
        <w:t xml:space="preserve"> </w:t>
      </w:r>
      <w:r w:rsidR="003C6E12" w:rsidRPr="007B02FE">
        <w:rPr>
          <w:sz w:val="28"/>
        </w:rPr>
        <w:t>в</w:t>
      </w:r>
      <w:r w:rsidR="003C6E12" w:rsidRPr="007B02FE">
        <w:rPr>
          <w:spacing w:val="-3"/>
          <w:sz w:val="28"/>
        </w:rPr>
        <w:t xml:space="preserve"> </w:t>
      </w:r>
      <w:r w:rsidR="003C6E12" w:rsidRPr="007B02FE">
        <w:rPr>
          <w:sz w:val="28"/>
        </w:rPr>
        <w:t>жилищном</w:t>
      </w:r>
      <w:r w:rsidR="003C6E12" w:rsidRPr="007B02FE">
        <w:rPr>
          <w:spacing w:val="-3"/>
          <w:sz w:val="28"/>
        </w:rPr>
        <w:t xml:space="preserve"> </w:t>
      </w:r>
      <w:r w:rsidR="003C6E12" w:rsidRPr="007B02FE">
        <w:rPr>
          <w:sz w:val="28"/>
        </w:rPr>
        <w:t>фонде;</w:t>
      </w:r>
    </w:p>
    <w:p w:rsidR="003C6E12" w:rsidRPr="007B02FE" w:rsidRDefault="003C6E12" w:rsidP="00FD2CD8">
      <w:pPr>
        <w:spacing w:line="322" w:lineRule="exact"/>
        <w:ind w:firstLine="851"/>
        <w:rPr>
          <w:sz w:val="28"/>
        </w:rPr>
      </w:pPr>
      <w:r w:rsidRPr="007B02FE">
        <w:rPr>
          <w:sz w:val="28"/>
        </w:rPr>
        <w:t>повышение</w:t>
      </w:r>
      <w:r w:rsidRPr="007B02FE">
        <w:rPr>
          <w:spacing w:val="-3"/>
          <w:sz w:val="28"/>
        </w:rPr>
        <w:t xml:space="preserve"> </w:t>
      </w:r>
      <w:r w:rsidRPr="007B02FE">
        <w:rPr>
          <w:sz w:val="28"/>
        </w:rPr>
        <w:t>энергетической</w:t>
      </w:r>
      <w:r w:rsidRPr="007B02FE">
        <w:rPr>
          <w:spacing w:val="-2"/>
          <w:sz w:val="28"/>
        </w:rPr>
        <w:t xml:space="preserve"> </w:t>
      </w:r>
      <w:r w:rsidRPr="007B02FE">
        <w:rPr>
          <w:sz w:val="28"/>
        </w:rPr>
        <w:t>эффективности</w:t>
      </w:r>
      <w:r w:rsidRPr="007B02FE">
        <w:rPr>
          <w:spacing w:val="-3"/>
          <w:sz w:val="28"/>
        </w:rPr>
        <w:t xml:space="preserve"> </w:t>
      </w:r>
      <w:r w:rsidRPr="007B02FE">
        <w:rPr>
          <w:sz w:val="28"/>
        </w:rPr>
        <w:t>в</w:t>
      </w:r>
      <w:r w:rsidRPr="007B02FE">
        <w:rPr>
          <w:spacing w:val="-6"/>
          <w:sz w:val="28"/>
        </w:rPr>
        <w:t xml:space="preserve"> </w:t>
      </w:r>
      <w:r w:rsidRPr="007B02FE">
        <w:rPr>
          <w:sz w:val="28"/>
        </w:rPr>
        <w:t>бюджетной</w:t>
      </w:r>
      <w:r w:rsidRPr="007B02FE">
        <w:rPr>
          <w:spacing w:val="-2"/>
          <w:sz w:val="28"/>
        </w:rPr>
        <w:t xml:space="preserve"> </w:t>
      </w:r>
      <w:r w:rsidRPr="007B02FE">
        <w:rPr>
          <w:sz w:val="28"/>
        </w:rPr>
        <w:t>сфере.</w:t>
      </w:r>
    </w:p>
    <w:p w:rsidR="00C716B3" w:rsidRPr="007B02FE" w:rsidRDefault="00C716B3" w:rsidP="00FD2CD8">
      <w:pPr>
        <w:pStyle w:val="a5"/>
        <w:ind w:left="0" w:firstLine="851"/>
      </w:pPr>
      <w:r w:rsidRPr="007B02FE">
        <w:t>В настоящее время исключительную важность приобретает проблема существенного повышения эффективности энергопотребления. Это обусловлено рядом</w:t>
      </w:r>
      <w:r w:rsidRPr="007B02FE">
        <w:rPr>
          <w:spacing w:val="-67"/>
        </w:rPr>
        <w:t xml:space="preserve"> </w:t>
      </w:r>
      <w:r w:rsidRPr="007B02FE">
        <w:t>причин, в числе которых: высокие темпы сокращения запасов нефти и газа, которые имеют большую долю в мировом топливно-энергетическом балансе; все увеличивающееся негативное влияние увеличен</w:t>
      </w:r>
      <w:r w:rsidR="000A7BFB" w:rsidRPr="007B02FE">
        <w:t xml:space="preserve">ия энергопотребления </w:t>
      </w:r>
      <w:r w:rsidRPr="007B02FE">
        <w:t>на окружающую</w:t>
      </w:r>
      <w:r w:rsidRPr="007B02FE">
        <w:rPr>
          <w:spacing w:val="-2"/>
        </w:rPr>
        <w:t xml:space="preserve"> </w:t>
      </w:r>
      <w:r w:rsidRPr="007B02FE">
        <w:t>среду,</w:t>
      </w:r>
      <w:r w:rsidRPr="007B02FE">
        <w:rPr>
          <w:spacing w:val="-4"/>
        </w:rPr>
        <w:t xml:space="preserve"> </w:t>
      </w:r>
      <w:r w:rsidRPr="007B02FE">
        <w:t>приводящее</w:t>
      </w:r>
      <w:r w:rsidRPr="007B02FE">
        <w:rPr>
          <w:spacing w:val="-3"/>
        </w:rPr>
        <w:t xml:space="preserve"> </w:t>
      </w:r>
      <w:r w:rsidRPr="007B02FE">
        <w:t>к</w:t>
      </w:r>
      <w:r w:rsidRPr="007B02FE">
        <w:rPr>
          <w:spacing w:val="-3"/>
        </w:rPr>
        <w:t xml:space="preserve"> </w:t>
      </w:r>
      <w:r w:rsidRPr="007B02FE">
        <w:t>значительному</w:t>
      </w:r>
      <w:r w:rsidRPr="007B02FE">
        <w:rPr>
          <w:spacing w:val="-3"/>
        </w:rPr>
        <w:t xml:space="preserve"> </w:t>
      </w:r>
      <w:r w:rsidRPr="007B02FE">
        <w:t>ухудшению</w:t>
      </w:r>
      <w:r w:rsidRPr="007B02FE">
        <w:rPr>
          <w:spacing w:val="-3"/>
        </w:rPr>
        <w:t xml:space="preserve"> </w:t>
      </w:r>
      <w:r w:rsidRPr="007B02FE">
        <w:t>экологической</w:t>
      </w:r>
      <w:r w:rsidRPr="007B02FE">
        <w:rPr>
          <w:spacing w:val="-3"/>
        </w:rPr>
        <w:t xml:space="preserve"> </w:t>
      </w:r>
      <w:r w:rsidRPr="007B02FE">
        <w:t>обстановки.</w:t>
      </w:r>
    </w:p>
    <w:p w:rsidR="00C716B3" w:rsidRPr="007B02FE" w:rsidRDefault="00C716B3" w:rsidP="00FD2CD8">
      <w:pPr>
        <w:pStyle w:val="a5"/>
        <w:ind w:left="0" w:firstLine="851"/>
      </w:pPr>
      <w:r w:rsidRPr="007B02FE">
        <w:t>Увеличение потребления энергоресурсов, если не предпринять срочных мер,</w:t>
      </w:r>
      <w:r w:rsidRPr="007B02FE">
        <w:rPr>
          <w:spacing w:val="1"/>
        </w:rPr>
        <w:t xml:space="preserve"> </w:t>
      </w:r>
      <w:r w:rsidRPr="007B02FE">
        <w:t>могут привести, с одной стороны, к глобальному энергетическому кризису, с другой</w:t>
      </w:r>
      <w:r w:rsidRPr="007B02FE">
        <w:rPr>
          <w:spacing w:val="32"/>
        </w:rPr>
        <w:t xml:space="preserve"> </w:t>
      </w:r>
      <w:r w:rsidRPr="007B02FE">
        <w:t>стороны,</w:t>
      </w:r>
      <w:r w:rsidRPr="007B02FE">
        <w:rPr>
          <w:spacing w:val="31"/>
        </w:rPr>
        <w:t xml:space="preserve"> </w:t>
      </w:r>
      <w:r w:rsidRPr="007B02FE">
        <w:t>к</w:t>
      </w:r>
      <w:r w:rsidRPr="007B02FE">
        <w:rPr>
          <w:spacing w:val="32"/>
        </w:rPr>
        <w:t xml:space="preserve"> </w:t>
      </w:r>
      <w:r w:rsidRPr="007B02FE">
        <w:t>экологической</w:t>
      </w:r>
      <w:r w:rsidRPr="007B02FE">
        <w:rPr>
          <w:spacing w:val="33"/>
        </w:rPr>
        <w:t xml:space="preserve"> </w:t>
      </w:r>
      <w:r w:rsidRPr="007B02FE">
        <w:t>катастрофе.</w:t>
      </w:r>
      <w:r w:rsidRPr="007B02FE">
        <w:rPr>
          <w:spacing w:val="31"/>
        </w:rPr>
        <w:t xml:space="preserve"> </w:t>
      </w:r>
      <w:r w:rsidRPr="007B02FE">
        <w:t>К</w:t>
      </w:r>
      <w:r w:rsidRPr="007B02FE">
        <w:rPr>
          <w:spacing w:val="31"/>
        </w:rPr>
        <w:t xml:space="preserve"> </w:t>
      </w:r>
      <w:r w:rsidRPr="007B02FE">
        <w:t>числу</w:t>
      </w:r>
      <w:r w:rsidRPr="007B02FE">
        <w:rPr>
          <w:spacing w:val="28"/>
        </w:rPr>
        <w:t xml:space="preserve"> </w:t>
      </w:r>
      <w:r w:rsidRPr="007B02FE">
        <w:t>мер,</w:t>
      </w:r>
      <w:r w:rsidRPr="007B02FE">
        <w:rPr>
          <w:spacing w:val="31"/>
        </w:rPr>
        <w:t xml:space="preserve"> </w:t>
      </w:r>
      <w:r w:rsidRPr="007B02FE">
        <w:t>существенно</w:t>
      </w:r>
      <w:r w:rsidRPr="007B02FE">
        <w:rPr>
          <w:spacing w:val="32"/>
        </w:rPr>
        <w:t xml:space="preserve"> </w:t>
      </w:r>
      <w:r w:rsidRPr="007B02FE">
        <w:t>влияющих</w:t>
      </w:r>
      <w:r w:rsidRPr="007B02FE">
        <w:rPr>
          <w:spacing w:val="-67"/>
        </w:rPr>
        <w:t xml:space="preserve"> </w:t>
      </w:r>
      <w:r w:rsidRPr="007B02FE">
        <w:t>на</w:t>
      </w:r>
      <w:r w:rsidRPr="007B02FE">
        <w:rPr>
          <w:spacing w:val="1"/>
        </w:rPr>
        <w:t xml:space="preserve"> </w:t>
      </w:r>
      <w:r w:rsidRPr="007B02FE">
        <w:t>снижение</w:t>
      </w:r>
      <w:r w:rsidRPr="007B02FE">
        <w:rPr>
          <w:spacing w:val="1"/>
        </w:rPr>
        <w:t xml:space="preserve"> </w:t>
      </w:r>
      <w:r w:rsidRPr="007B02FE">
        <w:t>энергопотребления,</w:t>
      </w:r>
      <w:r w:rsidRPr="007B02FE">
        <w:rPr>
          <w:spacing w:val="1"/>
        </w:rPr>
        <w:t xml:space="preserve"> </w:t>
      </w:r>
      <w:r w:rsidRPr="007B02FE">
        <w:t>относится</w:t>
      </w:r>
      <w:r w:rsidRPr="007B02FE">
        <w:rPr>
          <w:spacing w:val="1"/>
        </w:rPr>
        <w:t xml:space="preserve"> </w:t>
      </w:r>
      <w:r w:rsidRPr="007B02FE">
        <w:t>повышение</w:t>
      </w:r>
      <w:r w:rsidRPr="007B02FE">
        <w:rPr>
          <w:spacing w:val="1"/>
        </w:rPr>
        <w:t xml:space="preserve"> </w:t>
      </w:r>
      <w:r w:rsidRPr="007B02FE">
        <w:t>энергоэффективности,</w:t>
      </w:r>
      <w:r w:rsidRPr="007B02FE">
        <w:rPr>
          <w:spacing w:val="1"/>
        </w:rPr>
        <w:t xml:space="preserve"> </w:t>
      </w:r>
      <w:r w:rsidRPr="007B02FE">
        <w:t>представляющей собой уровень (степень) эффективного использования топливно-энергетических ресурсов.</w:t>
      </w:r>
    </w:p>
    <w:p w:rsidR="00C716B3" w:rsidRPr="007B02FE" w:rsidRDefault="00C716B3" w:rsidP="00FD2CD8">
      <w:pPr>
        <w:pStyle w:val="a5"/>
        <w:spacing w:before="1"/>
        <w:ind w:left="0" w:firstLine="851"/>
      </w:pPr>
      <w:r w:rsidRPr="007B02FE">
        <w:t>Энергосбережение позволяет существенно снизить затраты и обеспечить эффективность и конкурентоспособность производства товаров и услуг, в том числе</w:t>
      </w:r>
      <w:r w:rsidRPr="007B02FE">
        <w:rPr>
          <w:spacing w:val="1"/>
        </w:rPr>
        <w:t xml:space="preserve"> </w:t>
      </w:r>
      <w:r w:rsidRPr="007B02FE">
        <w:t>в</w:t>
      </w:r>
      <w:r w:rsidRPr="007B02FE">
        <w:rPr>
          <w:spacing w:val="-3"/>
        </w:rPr>
        <w:t xml:space="preserve"> </w:t>
      </w:r>
      <w:r w:rsidRPr="007B02FE">
        <w:t>жилищно-коммунальном</w:t>
      </w:r>
      <w:r w:rsidRPr="007B02FE">
        <w:rPr>
          <w:spacing w:val="-3"/>
        </w:rPr>
        <w:t xml:space="preserve"> </w:t>
      </w:r>
      <w:r w:rsidRPr="007B02FE">
        <w:t>хозяйстве.</w:t>
      </w:r>
    </w:p>
    <w:p w:rsidR="00C716B3" w:rsidRPr="007B02FE" w:rsidRDefault="00C716B3" w:rsidP="00FD2CD8">
      <w:pPr>
        <w:pStyle w:val="a5"/>
        <w:ind w:left="0" w:firstLine="851"/>
      </w:pPr>
      <w:r w:rsidRPr="007B02FE">
        <w:t>В связи с повышением потребности в энергоресурсах и заметном росте цен на</w:t>
      </w:r>
      <w:r w:rsidRPr="007B02FE">
        <w:rPr>
          <w:spacing w:val="1"/>
        </w:rPr>
        <w:t xml:space="preserve"> </w:t>
      </w:r>
      <w:r w:rsidRPr="007B02FE">
        <w:t>энергетические ресурсы возникает необходимость проведения активной политики</w:t>
      </w:r>
      <w:r w:rsidR="00E11CA0" w:rsidRPr="007B02FE">
        <w:t xml:space="preserve"> </w:t>
      </w:r>
      <w:r w:rsidRPr="007B02FE">
        <w:rPr>
          <w:spacing w:val="-67"/>
        </w:rPr>
        <w:t xml:space="preserve"> </w:t>
      </w:r>
      <w:r w:rsidRPr="007B02FE">
        <w:t>в</w:t>
      </w:r>
      <w:r w:rsidRPr="007B02FE">
        <w:rPr>
          <w:spacing w:val="-3"/>
        </w:rPr>
        <w:t xml:space="preserve"> </w:t>
      </w:r>
      <w:r w:rsidRPr="007B02FE">
        <w:t>области энергосбережения.</w:t>
      </w:r>
    </w:p>
    <w:p w:rsidR="009E7FA4" w:rsidRPr="007B02FE" w:rsidRDefault="00C716B3" w:rsidP="00FD2CD8">
      <w:pPr>
        <w:pStyle w:val="a5"/>
        <w:ind w:left="0" w:firstLine="851"/>
      </w:pPr>
      <w:r w:rsidRPr="007B02FE">
        <w:t xml:space="preserve">На федеральном уровне принят целый ряд нормативных документов, основным из которых является Федеральный закон </w:t>
      </w:r>
      <w:r w:rsidR="000A7BFB" w:rsidRPr="007B02FE">
        <w:t>от 23</w:t>
      </w:r>
      <w:r w:rsidR="009E7FA4" w:rsidRPr="007B02FE">
        <w:t xml:space="preserve"> ноября </w:t>
      </w:r>
      <w:r w:rsidR="000A7BFB" w:rsidRPr="007B02FE">
        <w:t xml:space="preserve">2009 № 261-ФЗ </w:t>
      </w:r>
      <w:r w:rsidRPr="007B02FE"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Федерации». Кроме этого,</w:t>
      </w:r>
      <w:r w:rsidRPr="007B02FE">
        <w:rPr>
          <w:spacing w:val="1"/>
        </w:rPr>
        <w:t xml:space="preserve"> </w:t>
      </w:r>
      <w:r w:rsidRPr="007B02FE">
        <w:t>распоряжением Правительства РФ от 13</w:t>
      </w:r>
      <w:r w:rsidR="009E7FA4" w:rsidRPr="007B02FE">
        <w:t xml:space="preserve"> ноября </w:t>
      </w:r>
      <w:r w:rsidRPr="007B02FE">
        <w:t>2009 №</w:t>
      </w:r>
      <w:r w:rsidR="009E7FA4" w:rsidRPr="007B02FE">
        <w:t xml:space="preserve"> </w:t>
      </w:r>
      <w:r w:rsidRPr="007B02FE">
        <w:t>1715-р утверждена «Энергетическая стратегия России на период до 2030 года», «Развитие инженерной инфраструктуры и энергоэффективность» на 2022-2025 годы, приняты прочие нормативно-правовые акты в сфере энергосбережения.</w:t>
      </w:r>
      <w:r w:rsidRPr="007B02FE">
        <w:rPr>
          <w:spacing w:val="1"/>
        </w:rPr>
        <w:t xml:space="preserve"> </w:t>
      </w:r>
    </w:p>
    <w:p w:rsidR="00C716B3" w:rsidRPr="007B02FE" w:rsidRDefault="009E7FA4" w:rsidP="00FD2CD8">
      <w:pPr>
        <w:pStyle w:val="a5"/>
        <w:ind w:left="0" w:firstLine="851"/>
      </w:pPr>
      <w:r w:rsidRPr="007B02FE">
        <w:t>П</w:t>
      </w:r>
      <w:r w:rsidR="00C716B3" w:rsidRPr="007B02FE">
        <w:t>оложения</w:t>
      </w:r>
      <w:r w:rsidR="00C716B3" w:rsidRPr="007B02FE">
        <w:rPr>
          <w:spacing w:val="1"/>
        </w:rPr>
        <w:t xml:space="preserve"> </w:t>
      </w:r>
      <w:r w:rsidR="00C716B3" w:rsidRPr="007B02FE">
        <w:t>действующего</w:t>
      </w:r>
      <w:r w:rsidR="00C716B3" w:rsidRPr="007B02FE">
        <w:rPr>
          <w:spacing w:val="1"/>
        </w:rPr>
        <w:t xml:space="preserve"> </w:t>
      </w:r>
      <w:r w:rsidR="00C716B3" w:rsidRPr="007B02FE">
        <w:t>законодательства</w:t>
      </w:r>
      <w:r w:rsidR="00C716B3" w:rsidRPr="007B02FE">
        <w:rPr>
          <w:spacing w:val="1"/>
        </w:rPr>
        <w:t xml:space="preserve"> </w:t>
      </w:r>
      <w:r w:rsidR="00C716B3" w:rsidRPr="007B02FE">
        <w:t>в</w:t>
      </w:r>
      <w:r w:rsidR="00C716B3" w:rsidRPr="007B02FE">
        <w:rPr>
          <w:spacing w:val="1"/>
        </w:rPr>
        <w:t xml:space="preserve"> </w:t>
      </w:r>
      <w:r w:rsidR="00C716B3" w:rsidRPr="007B02FE">
        <w:t>части</w:t>
      </w:r>
      <w:r w:rsidR="00C716B3" w:rsidRPr="007B02FE">
        <w:rPr>
          <w:spacing w:val="1"/>
        </w:rPr>
        <w:t xml:space="preserve"> </w:t>
      </w:r>
      <w:r w:rsidR="00C716B3" w:rsidRPr="007B02FE">
        <w:t>энергосбережения</w:t>
      </w:r>
      <w:r w:rsidR="00C716B3" w:rsidRPr="007B02FE">
        <w:rPr>
          <w:spacing w:val="1"/>
        </w:rPr>
        <w:t xml:space="preserve"> </w:t>
      </w:r>
      <w:r w:rsidR="00C716B3" w:rsidRPr="007B02FE">
        <w:t>и</w:t>
      </w:r>
      <w:r w:rsidR="00C716B3" w:rsidRPr="007B02FE">
        <w:rPr>
          <w:spacing w:val="1"/>
        </w:rPr>
        <w:t xml:space="preserve"> </w:t>
      </w:r>
      <w:r w:rsidR="00C716B3" w:rsidRPr="007B02FE">
        <w:t xml:space="preserve">энергоэффективности затрагивают не только сферу жилищно-коммунального хозяйства, но и бюджетную сферу, так как в настоящее время бюджетная сфера </w:t>
      </w:r>
      <w:r w:rsidR="00C716B3" w:rsidRPr="007B02FE">
        <w:lastRenderedPageBreak/>
        <w:t>является</w:t>
      </w:r>
      <w:r w:rsidR="00C716B3" w:rsidRPr="007B02FE">
        <w:rPr>
          <w:spacing w:val="-1"/>
        </w:rPr>
        <w:t xml:space="preserve"> </w:t>
      </w:r>
      <w:r w:rsidR="00C716B3" w:rsidRPr="007B02FE">
        <w:t>довольно</w:t>
      </w:r>
      <w:r w:rsidR="00C716B3" w:rsidRPr="007B02FE">
        <w:rPr>
          <w:spacing w:val="1"/>
        </w:rPr>
        <w:t xml:space="preserve"> </w:t>
      </w:r>
      <w:r w:rsidR="00C716B3" w:rsidRPr="007B02FE">
        <w:t>энергоемкой.</w:t>
      </w:r>
    </w:p>
    <w:p w:rsidR="00DB5ADA" w:rsidRPr="007B02FE" w:rsidRDefault="00C716B3" w:rsidP="00FD2CD8">
      <w:pPr>
        <w:ind w:firstLine="851"/>
        <w:jc w:val="both"/>
        <w:rPr>
          <w:sz w:val="28"/>
          <w:szCs w:val="28"/>
        </w:rPr>
      </w:pPr>
      <w:r w:rsidRPr="007B02FE">
        <w:rPr>
          <w:sz w:val="28"/>
          <w:szCs w:val="28"/>
        </w:rPr>
        <w:t>В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2021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году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на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территории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Пряжинского национального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муниципального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района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осуществляли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свою</w:t>
      </w:r>
      <w:r w:rsidRPr="007B02FE">
        <w:rPr>
          <w:spacing w:val="1"/>
          <w:sz w:val="28"/>
          <w:szCs w:val="28"/>
        </w:rPr>
        <w:t xml:space="preserve"> </w:t>
      </w:r>
      <w:r w:rsidRPr="007B02FE">
        <w:rPr>
          <w:sz w:val="28"/>
          <w:szCs w:val="28"/>
        </w:rPr>
        <w:t>деятельность</w:t>
      </w:r>
      <w:r w:rsidR="00DB5ADA" w:rsidRPr="007B02FE">
        <w:rPr>
          <w:spacing w:val="1"/>
          <w:sz w:val="28"/>
          <w:szCs w:val="28"/>
        </w:rPr>
        <w:t>:</w:t>
      </w:r>
    </w:p>
    <w:p w:rsidR="00DB5ADA" w:rsidRPr="007B02FE" w:rsidRDefault="00DB5ADA" w:rsidP="00AD6EE4">
      <w:pPr>
        <w:ind w:firstLine="709"/>
        <w:rPr>
          <w:sz w:val="28"/>
          <w:szCs w:val="28"/>
        </w:rPr>
      </w:pP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DB5ADA" w:rsidRPr="007B02FE" w:rsidTr="00DB5ADA">
        <w:trPr>
          <w:trHeight w:val="334"/>
        </w:trPr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№ п/п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Наименование организации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М</w:t>
            </w:r>
            <w:r w:rsidR="000D192D" w:rsidRPr="007B02FE">
              <w:rPr>
                <w:sz w:val="24"/>
                <w:szCs w:val="24"/>
              </w:rPr>
              <w:t>Б</w:t>
            </w:r>
            <w:r w:rsidRPr="007B02FE">
              <w:rPr>
                <w:sz w:val="24"/>
                <w:szCs w:val="24"/>
              </w:rPr>
              <w:t>ОУ «Пряжинская средняя общеобразовательная школа</w:t>
            </w:r>
          </w:p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имени Героя Советского Союза Марии Мелентьевой»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М</w:t>
            </w:r>
            <w:r w:rsidR="000D192D" w:rsidRPr="007B02FE">
              <w:rPr>
                <w:sz w:val="24"/>
                <w:szCs w:val="24"/>
              </w:rPr>
              <w:t>Б</w:t>
            </w:r>
            <w:r w:rsidRPr="007B02FE">
              <w:rPr>
                <w:sz w:val="24"/>
                <w:szCs w:val="24"/>
              </w:rPr>
              <w:t>ОУ «Ведлозерская средняя общеобразовательная школа</w:t>
            </w:r>
          </w:p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Пряжинского района Республики Карелия»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3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М</w:t>
            </w:r>
            <w:r w:rsidR="000D192D" w:rsidRPr="007B02FE">
              <w:rPr>
                <w:sz w:val="24"/>
                <w:szCs w:val="24"/>
              </w:rPr>
              <w:t>Б</w:t>
            </w:r>
            <w:r w:rsidRPr="007B02FE">
              <w:rPr>
                <w:sz w:val="24"/>
                <w:szCs w:val="24"/>
              </w:rPr>
              <w:t>ОУ «Чалнинская средняя общеобразовательная школа</w:t>
            </w:r>
          </w:p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Пряжинского района РК»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4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0D192D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М</w:t>
            </w:r>
            <w:r w:rsidR="000D192D" w:rsidRPr="007B02FE">
              <w:rPr>
                <w:sz w:val="24"/>
                <w:szCs w:val="24"/>
              </w:rPr>
              <w:t>Б</w:t>
            </w:r>
            <w:r w:rsidRPr="007B02FE">
              <w:rPr>
                <w:sz w:val="24"/>
                <w:szCs w:val="24"/>
              </w:rPr>
              <w:t>ОУ «Эссойльская средняя общеобразовательная школа»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5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0D192D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М</w:t>
            </w:r>
            <w:r w:rsidR="000D192D" w:rsidRPr="007B02FE">
              <w:rPr>
                <w:sz w:val="24"/>
                <w:szCs w:val="24"/>
              </w:rPr>
              <w:t>Б</w:t>
            </w:r>
            <w:r w:rsidRPr="007B02FE">
              <w:rPr>
                <w:sz w:val="24"/>
                <w:szCs w:val="24"/>
              </w:rPr>
              <w:t>ОУ «Матросская основная общеобразовательная школа»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6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0D192D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М</w:t>
            </w:r>
            <w:r w:rsidR="000D192D" w:rsidRPr="007B02FE">
              <w:rPr>
                <w:sz w:val="24"/>
                <w:szCs w:val="24"/>
              </w:rPr>
              <w:t>Б</w:t>
            </w:r>
            <w:r w:rsidRPr="007B02FE">
              <w:rPr>
                <w:sz w:val="24"/>
                <w:szCs w:val="24"/>
              </w:rPr>
              <w:t>ОУ «Святозерская начальная общеобразовательная школа»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7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0D192D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</w:t>
            </w:r>
            <w:r w:rsidR="000D192D" w:rsidRPr="007B02FE">
              <w:rPr>
                <w:sz w:val="24"/>
                <w:szCs w:val="24"/>
                <w:shd w:val="clear" w:color="auto" w:fill="FFFFFF"/>
              </w:rPr>
              <w:t>Б</w:t>
            </w:r>
            <w:r w:rsidRPr="007B02FE">
              <w:rPr>
                <w:sz w:val="24"/>
                <w:szCs w:val="24"/>
                <w:shd w:val="clear" w:color="auto" w:fill="FFFFFF"/>
              </w:rPr>
              <w:t>ДОУ детский сад «Теремок»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8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0D192D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</w:t>
            </w:r>
            <w:r w:rsidR="000D192D" w:rsidRPr="007B02FE">
              <w:rPr>
                <w:sz w:val="24"/>
                <w:szCs w:val="24"/>
                <w:shd w:val="clear" w:color="auto" w:fill="FFFFFF"/>
              </w:rPr>
              <w:t>Б</w:t>
            </w:r>
            <w:r w:rsidRPr="007B02FE">
              <w:rPr>
                <w:sz w:val="24"/>
                <w:szCs w:val="24"/>
                <w:shd w:val="clear" w:color="auto" w:fill="FFFFFF"/>
              </w:rPr>
              <w:t>ДОУ детский сад «Радуга»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9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0D192D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</w:t>
            </w:r>
            <w:r w:rsidR="000D192D" w:rsidRPr="007B02FE">
              <w:rPr>
                <w:sz w:val="24"/>
                <w:szCs w:val="24"/>
                <w:shd w:val="clear" w:color="auto" w:fill="FFFFFF"/>
              </w:rPr>
              <w:t>Б</w:t>
            </w:r>
            <w:r w:rsidRPr="007B02FE">
              <w:rPr>
                <w:sz w:val="24"/>
                <w:szCs w:val="24"/>
                <w:shd w:val="clear" w:color="auto" w:fill="FFFFFF"/>
              </w:rPr>
              <w:t>ДОУ детский сад «</w:t>
            </w:r>
            <w:proofErr w:type="spellStart"/>
            <w:r w:rsidRPr="007B02FE">
              <w:rPr>
                <w:sz w:val="24"/>
                <w:szCs w:val="24"/>
                <w:shd w:val="clear" w:color="auto" w:fill="FFFFFF"/>
              </w:rPr>
              <w:t>Лесовичок</w:t>
            </w:r>
            <w:proofErr w:type="spellEnd"/>
            <w:r w:rsidRPr="007B02F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МБУ ДО «Пряжинская районная детско-юношеская спортивная школа»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11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МБУ ДО «Центр творчества детей и молодёжи Пряжинского района»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12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МБУ ДО «Национальная школа искусств им. В.Л. Калаберды»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13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7D1295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="007D1295" w:rsidRPr="007B02FE">
              <w:rPr>
                <w:sz w:val="24"/>
                <w:szCs w:val="24"/>
                <w:shd w:val="clear" w:color="auto" w:fill="FFFFFF"/>
              </w:rPr>
              <w:t>бюджетное</w:t>
            </w:r>
            <w:r w:rsidRPr="007B02FE">
              <w:rPr>
                <w:sz w:val="24"/>
                <w:szCs w:val="24"/>
                <w:shd w:val="clear" w:color="auto" w:fill="FFFFFF"/>
              </w:rPr>
              <w:t xml:space="preserve"> учреждение «Пряжинский центр досуга и творчества»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14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МБУ «Этнокультурный центр Пряжинского национального муниципального района»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15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Муниципальное казенное учреждение «Чалнинский сельский дом культуры»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16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Муниципальное казенное учреждение «Этнокультурный центр «КИЕЛЕН КИРЬЮ»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17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Муниципальное казенное учреждение «Ведлозерский сельский дом культуры»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18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Муниципальное казенное учреждение «Святозерский сельский дом культуры»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19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Муниципальное казенное учреждение культуры «Крошнозерский центр досуга и творчества»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20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Муниципальное казенное учреждение «Пряжинская городская библиотека»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21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  <w:shd w:val="clear" w:color="auto" w:fill="FFFFFF"/>
              </w:rPr>
              <w:t>Муниципальное казенное учреждение «Межпоселенческая библиотека Пряжинского национального муниципального района»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22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ЦСО «Надежда»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23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Отдел</w:t>
            </w:r>
            <w:r w:rsidR="008B677D" w:rsidRPr="007B02FE">
              <w:rPr>
                <w:sz w:val="24"/>
                <w:szCs w:val="24"/>
              </w:rPr>
              <w:t>ение</w:t>
            </w:r>
            <w:r w:rsidRPr="007B02FE">
              <w:rPr>
                <w:sz w:val="24"/>
                <w:szCs w:val="24"/>
              </w:rPr>
              <w:t xml:space="preserve"> по работе с гражданами в Пряжинском районе 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24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Агентство занятости населения Пряжинского района</w:t>
            </w:r>
          </w:p>
        </w:tc>
      </w:tr>
      <w:tr w:rsidR="00DB5ADA" w:rsidRPr="007B02FE" w:rsidTr="00DB5ADA"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25</w:t>
            </w:r>
          </w:p>
        </w:tc>
        <w:tc>
          <w:tcPr>
            <w:tcW w:w="8646" w:type="dxa"/>
            <w:vAlign w:val="center"/>
          </w:tcPr>
          <w:p w:rsidR="00DB5ADA" w:rsidRPr="007B02FE" w:rsidRDefault="00394BB7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 xml:space="preserve">МКУ Пряжинского национального муниципального района «Центр информационного и хозяйственного обеспечения деятельности учреждений Пряжинского национального муниципального района» </w:t>
            </w:r>
          </w:p>
        </w:tc>
      </w:tr>
      <w:tr w:rsidR="00DB5ADA" w:rsidRPr="007B02FE" w:rsidTr="00FD2CD8">
        <w:trPr>
          <w:trHeight w:val="393"/>
        </w:trPr>
        <w:tc>
          <w:tcPr>
            <w:tcW w:w="993" w:type="dxa"/>
            <w:vAlign w:val="center"/>
          </w:tcPr>
          <w:p w:rsidR="00DB5ADA" w:rsidRPr="007B02FE" w:rsidRDefault="00DB5ADA" w:rsidP="00D81861">
            <w:pPr>
              <w:jc w:val="center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26</w:t>
            </w:r>
          </w:p>
        </w:tc>
        <w:tc>
          <w:tcPr>
            <w:tcW w:w="8646" w:type="dxa"/>
            <w:vAlign w:val="center"/>
          </w:tcPr>
          <w:p w:rsidR="00DB5ADA" w:rsidRPr="007B02FE" w:rsidRDefault="00DB5ADA" w:rsidP="00FD2CD8">
            <w:pPr>
              <w:jc w:val="both"/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Баня</w:t>
            </w:r>
            <w:r w:rsidR="001409EF" w:rsidRPr="007B02FE">
              <w:rPr>
                <w:sz w:val="24"/>
                <w:szCs w:val="24"/>
              </w:rPr>
              <w:t xml:space="preserve"> пгт Пряжа</w:t>
            </w:r>
          </w:p>
        </w:tc>
      </w:tr>
    </w:tbl>
    <w:p w:rsidR="00DB5ADA" w:rsidRPr="007B02FE" w:rsidRDefault="00DB5ADA" w:rsidP="00DE22DB">
      <w:pPr>
        <w:pStyle w:val="a5"/>
        <w:spacing w:before="2"/>
        <w:ind w:left="0" w:firstLine="709"/>
      </w:pPr>
    </w:p>
    <w:p w:rsidR="00097822" w:rsidRPr="007B02FE" w:rsidRDefault="00C716B3" w:rsidP="00DE22DB">
      <w:pPr>
        <w:pStyle w:val="a5"/>
        <w:spacing w:before="2"/>
        <w:ind w:left="0" w:firstLine="709"/>
      </w:pPr>
      <w:r w:rsidRPr="007B02FE">
        <w:t>В</w:t>
      </w:r>
      <w:r w:rsidRPr="007B02FE">
        <w:rPr>
          <w:spacing w:val="13"/>
        </w:rPr>
        <w:t xml:space="preserve"> </w:t>
      </w:r>
      <w:r w:rsidRPr="007B02FE">
        <w:t>соответствии</w:t>
      </w:r>
      <w:r w:rsidRPr="007B02FE">
        <w:rPr>
          <w:spacing w:val="15"/>
        </w:rPr>
        <w:t xml:space="preserve"> </w:t>
      </w:r>
      <w:r w:rsidRPr="007B02FE">
        <w:t>с</w:t>
      </w:r>
      <w:r w:rsidRPr="007B02FE">
        <w:rPr>
          <w:spacing w:val="12"/>
        </w:rPr>
        <w:t xml:space="preserve"> </w:t>
      </w:r>
      <w:r w:rsidRPr="007B02FE">
        <w:t>пунктами</w:t>
      </w:r>
      <w:r w:rsidRPr="007B02FE">
        <w:rPr>
          <w:spacing w:val="13"/>
        </w:rPr>
        <w:t xml:space="preserve"> </w:t>
      </w:r>
      <w:r w:rsidRPr="007B02FE">
        <w:t>3,</w:t>
      </w:r>
      <w:r w:rsidRPr="007B02FE">
        <w:rPr>
          <w:spacing w:val="12"/>
        </w:rPr>
        <w:t xml:space="preserve"> </w:t>
      </w:r>
      <w:r w:rsidRPr="007B02FE">
        <w:t>4</w:t>
      </w:r>
      <w:r w:rsidRPr="007B02FE">
        <w:rPr>
          <w:spacing w:val="12"/>
        </w:rPr>
        <w:t xml:space="preserve"> </w:t>
      </w:r>
      <w:r w:rsidRPr="007B02FE">
        <w:t>статьи</w:t>
      </w:r>
      <w:r w:rsidRPr="007B02FE">
        <w:rPr>
          <w:spacing w:val="11"/>
        </w:rPr>
        <w:t xml:space="preserve"> </w:t>
      </w:r>
      <w:r w:rsidRPr="007B02FE">
        <w:t>13</w:t>
      </w:r>
      <w:r w:rsidRPr="007B02FE">
        <w:rPr>
          <w:spacing w:val="13"/>
        </w:rPr>
        <w:t xml:space="preserve"> </w:t>
      </w:r>
      <w:r w:rsidRPr="007B02FE">
        <w:t>Федерального</w:t>
      </w:r>
      <w:r w:rsidRPr="007B02FE">
        <w:rPr>
          <w:spacing w:val="14"/>
        </w:rPr>
        <w:t xml:space="preserve"> </w:t>
      </w:r>
      <w:r w:rsidRPr="007B02FE">
        <w:t>закона</w:t>
      </w:r>
      <w:r w:rsidRPr="007B02FE">
        <w:rPr>
          <w:spacing w:val="13"/>
        </w:rPr>
        <w:t xml:space="preserve"> </w:t>
      </w:r>
      <w:r w:rsidRPr="007B02FE">
        <w:t>от</w:t>
      </w:r>
      <w:r w:rsidRPr="007B02FE">
        <w:rPr>
          <w:spacing w:val="11"/>
        </w:rPr>
        <w:t xml:space="preserve"> </w:t>
      </w:r>
      <w:r w:rsidRPr="007B02FE">
        <w:t>23</w:t>
      </w:r>
      <w:r w:rsidR="00A47169" w:rsidRPr="007B02FE">
        <w:t xml:space="preserve"> ноября </w:t>
      </w:r>
      <w:r w:rsidRPr="007B02FE">
        <w:t>2009</w:t>
      </w:r>
      <w:r w:rsidR="00DE22DB" w:rsidRPr="007B02FE">
        <w:t xml:space="preserve"> </w:t>
      </w:r>
      <w:r w:rsidRPr="007B02FE">
        <w:t>№</w:t>
      </w:r>
      <w:r w:rsidR="00A47169" w:rsidRPr="007B02FE">
        <w:t xml:space="preserve"> </w:t>
      </w:r>
      <w:r w:rsidRPr="007B02FE">
        <w:t>261-ФЗ</w:t>
      </w:r>
      <w:r w:rsidRPr="007B02FE">
        <w:rPr>
          <w:spacing w:val="24"/>
        </w:rPr>
        <w:t xml:space="preserve"> </w:t>
      </w:r>
      <w:r w:rsidRPr="007B02FE">
        <w:t>«Об</w:t>
      </w:r>
      <w:r w:rsidRPr="007B02FE">
        <w:rPr>
          <w:spacing w:val="27"/>
        </w:rPr>
        <w:t xml:space="preserve"> </w:t>
      </w:r>
      <w:r w:rsidRPr="007B02FE">
        <w:t>энергосбережении</w:t>
      </w:r>
      <w:r w:rsidRPr="007B02FE">
        <w:rPr>
          <w:spacing w:val="24"/>
        </w:rPr>
        <w:t xml:space="preserve"> </w:t>
      </w:r>
      <w:r w:rsidRPr="007B02FE">
        <w:t>и</w:t>
      </w:r>
      <w:r w:rsidRPr="007B02FE">
        <w:rPr>
          <w:spacing w:val="25"/>
        </w:rPr>
        <w:t xml:space="preserve"> </w:t>
      </w:r>
      <w:r w:rsidRPr="007B02FE">
        <w:t>о</w:t>
      </w:r>
      <w:r w:rsidRPr="007B02FE">
        <w:rPr>
          <w:spacing w:val="25"/>
        </w:rPr>
        <w:t xml:space="preserve"> </w:t>
      </w:r>
      <w:r w:rsidRPr="007B02FE">
        <w:t>повышении</w:t>
      </w:r>
      <w:r w:rsidRPr="007B02FE">
        <w:rPr>
          <w:spacing w:val="24"/>
        </w:rPr>
        <w:t xml:space="preserve"> </w:t>
      </w:r>
      <w:r w:rsidRPr="007B02FE">
        <w:t>энергетической</w:t>
      </w:r>
      <w:r w:rsidRPr="007B02FE">
        <w:rPr>
          <w:spacing w:val="25"/>
        </w:rPr>
        <w:t xml:space="preserve"> </w:t>
      </w:r>
      <w:r w:rsidRPr="007B02FE">
        <w:t>эффективности</w:t>
      </w:r>
      <w:r w:rsidRPr="007B02FE">
        <w:rPr>
          <w:spacing w:val="-67"/>
        </w:rPr>
        <w:t xml:space="preserve"> </w:t>
      </w:r>
      <w:r w:rsidRPr="007B02FE">
        <w:t>и о внесении изменений в отдельные законодательные акты Российской Федерации» органы государственной власти, органы местного самоуправления обязаны</w:t>
      </w:r>
      <w:r w:rsidRPr="007B02FE">
        <w:rPr>
          <w:spacing w:val="1"/>
        </w:rPr>
        <w:t xml:space="preserve"> </w:t>
      </w:r>
      <w:r w:rsidRPr="007B02FE">
        <w:t xml:space="preserve">обеспечить завершение проведения мероприятий по оснащению зданий, строений, сооружений, используемых для размещения указанных органов, находящихся в государственной или муниципальной собственности и введенных в эксплуатацию на день вступления в силу </w:t>
      </w:r>
      <w:r w:rsidRPr="007B02FE">
        <w:lastRenderedPageBreak/>
        <w:t xml:space="preserve">вышеуказанного Федерального закона, приборами учета используемых воды, природного газа, тепловой энергии, электрической энергии, а также ввод установленных приборов учета в эксплуатацию. </w:t>
      </w:r>
    </w:p>
    <w:p w:rsidR="00C716B3" w:rsidRPr="007B02FE" w:rsidRDefault="00C716B3" w:rsidP="00DE22DB">
      <w:pPr>
        <w:pStyle w:val="a5"/>
        <w:spacing w:before="2"/>
        <w:ind w:left="0" w:firstLine="709"/>
      </w:pPr>
      <w:r w:rsidRPr="007B02FE">
        <w:t>Данное положение касается и собственников зданий, строений, сооружений и иных</w:t>
      </w:r>
      <w:r w:rsidRPr="007B02FE">
        <w:rPr>
          <w:spacing w:val="1"/>
        </w:rPr>
        <w:t xml:space="preserve"> </w:t>
      </w:r>
      <w:r w:rsidRPr="007B02FE">
        <w:t>объектов, которые были введены в эксплуатацию на день вступления в силу данного Федерального закона и при эксплуатации которых используются энергетические</w:t>
      </w:r>
      <w:r w:rsidRPr="007B02FE">
        <w:rPr>
          <w:spacing w:val="-4"/>
        </w:rPr>
        <w:t xml:space="preserve"> </w:t>
      </w:r>
      <w:r w:rsidRPr="007B02FE">
        <w:t>ресурсы</w:t>
      </w:r>
      <w:r w:rsidRPr="007B02FE">
        <w:rPr>
          <w:spacing w:val="1"/>
        </w:rPr>
        <w:t xml:space="preserve"> </w:t>
      </w:r>
      <w:r w:rsidRPr="007B02FE">
        <w:t>(в</w:t>
      </w:r>
      <w:r w:rsidRPr="007B02FE">
        <w:rPr>
          <w:spacing w:val="-1"/>
        </w:rPr>
        <w:t xml:space="preserve"> </w:t>
      </w:r>
      <w:r w:rsidRPr="007B02FE">
        <w:t>том</w:t>
      </w:r>
      <w:r w:rsidRPr="007B02FE">
        <w:rPr>
          <w:spacing w:val="-3"/>
        </w:rPr>
        <w:t xml:space="preserve"> </w:t>
      </w:r>
      <w:r w:rsidRPr="007B02FE">
        <w:t>числе временных</w:t>
      </w:r>
      <w:r w:rsidRPr="007B02FE">
        <w:rPr>
          <w:spacing w:val="-3"/>
        </w:rPr>
        <w:t xml:space="preserve"> </w:t>
      </w:r>
      <w:r w:rsidRPr="007B02FE">
        <w:t>объектов).</w:t>
      </w:r>
    </w:p>
    <w:p w:rsidR="00A47169" w:rsidRPr="007B02FE" w:rsidRDefault="00B67809" w:rsidP="00404E2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B02FE">
        <w:rPr>
          <w:sz w:val="28"/>
          <w:szCs w:val="28"/>
          <w:lang w:eastAsia="ru-RU"/>
        </w:rPr>
        <w:t>Д</w:t>
      </w:r>
      <w:r w:rsidR="00404E23" w:rsidRPr="007B02FE">
        <w:rPr>
          <w:sz w:val="28"/>
          <w:szCs w:val="28"/>
          <w:lang w:eastAsia="ru-RU"/>
        </w:rPr>
        <w:t xml:space="preserve">оля оснащенности приборами учета коммунальных ресурсов вышеуказанных учреждений бюджетной сферы (в случаях, предусмотренных действующим законодательством в части энергосбережения, и при наличии технической возможности) составляет 92,60 %, в том числе: </w:t>
      </w:r>
    </w:p>
    <w:p w:rsidR="00404E23" w:rsidRPr="007B02FE" w:rsidRDefault="00404E23" w:rsidP="00404E2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B02FE">
        <w:rPr>
          <w:sz w:val="28"/>
          <w:szCs w:val="28"/>
          <w:lang w:eastAsia="ru-RU"/>
        </w:rPr>
        <w:t>холодной воде – 96,98 %</w:t>
      </w:r>
    </w:p>
    <w:p w:rsidR="00404E23" w:rsidRPr="007B02FE" w:rsidRDefault="00404E23" w:rsidP="00A47169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7B02FE">
        <w:rPr>
          <w:sz w:val="28"/>
          <w:szCs w:val="28"/>
          <w:lang w:eastAsia="ru-RU"/>
        </w:rPr>
        <w:t>по горячей воде – 77,01%</w:t>
      </w:r>
    </w:p>
    <w:p w:rsidR="00404E23" w:rsidRPr="007B02FE" w:rsidRDefault="00404E23" w:rsidP="00A47169">
      <w:pPr>
        <w:widowControl/>
        <w:shd w:val="clear" w:color="auto" w:fill="FFFFFF"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7B02FE">
        <w:rPr>
          <w:sz w:val="28"/>
          <w:szCs w:val="28"/>
          <w:lang w:eastAsia="ru-RU"/>
        </w:rPr>
        <w:t>по тепловой энергии – 96,85 %</w:t>
      </w:r>
    </w:p>
    <w:p w:rsidR="00404E23" w:rsidRPr="007B02FE" w:rsidRDefault="00404E23" w:rsidP="00A47169">
      <w:pPr>
        <w:widowControl/>
        <w:shd w:val="clear" w:color="auto" w:fill="FFFFFF"/>
        <w:autoSpaceDE/>
        <w:autoSpaceDN/>
        <w:ind w:firstLine="707"/>
        <w:jc w:val="both"/>
        <w:rPr>
          <w:sz w:val="28"/>
          <w:szCs w:val="28"/>
          <w:lang w:eastAsia="ru-RU"/>
        </w:rPr>
      </w:pPr>
      <w:r w:rsidRPr="007B02FE">
        <w:rPr>
          <w:sz w:val="28"/>
          <w:szCs w:val="28"/>
          <w:lang w:eastAsia="ru-RU"/>
        </w:rPr>
        <w:t>по электрической энергии – 99,56%.</w:t>
      </w:r>
    </w:p>
    <w:p w:rsidR="00C716B3" w:rsidRPr="007B02FE" w:rsidRDefault="00C716B3" w:rsidP="00990793">
      <w:pPr>
        <w:pStyle w:val="a5"/>
        <w:ind w:left="0" w:firstLine="707"/>
      </w:pPr>
      <w:r w:rsidRPr="007B02FE">
        <w:t>В настоящее время поднимается вопрос не только о необходимости полного</w:t>
      </w:r>
      <w:r w:rsidRPr="007B02FE">
        <w:rPr>
          <w:spacing w:val="-67"/>
        </w:rPr>
        <w:t xml:space="preserve"> </w:t>
      </w:r>
      <w:r w:rsidRPr="007B02FE">
        <w:t>оснащения приборами учета всех коммунальных ресурсов в бюджетных учреждениях, но и об</w:t>
      </w:r>
      <w:r w:rsidRPr="007B02FE">
        <w:rPr>
          <w:spacing w:val="1"/>
        </w:rPr>
        <w:t xml:space="preserve"> </w:t>
      </w:r>
      <w:r w:rsidRPr="007B02FE">
        <w:t>установке автоматизированных узлов управления систем теплоснабжения.</w:t>
      </w:r>
    </w:p>
    <w:p w:rsidR="00C716B3" w:rsidRPr="007B02FE" w:rsidRDefault="00C716B3" w:rsidP="00990793">
      <w:pPr>
        <w:pStyle w:val="a5"/>
        <w:spacing w:before="1"/>
        <w:ind w:left="0" w:firstLine="707"/>
      </w:pPr>
      <w:r w:rsidRPr="007B02FE">
        <w:t>Не остается без внимания и вопрос нормирования и лимитирования потребления</w:t>
      </w:r>
      <w:r w:rsidRPr="007B02FE">
        <w:rPr>
          <w:spacing w:val="-1"/>
        </w:rPr>
        <w:t xml:space="preserve"> </w:t>
      </w:r>
      <w:r w:rsidRPr="007B02FE">
        <w:t>энергетических</w:t>
      </w:r>
      <w:r w:rsidRPr="007B02FE">
        <w:rPr>
          <w:spacing w:val="-3"/>
        </w:rPr>
        <w:t xml:space="preserve"> </w:t>
      </w:r>
      <w:r w:rsidRPr="007B02FE">
        <w:t>ресурсов</w:t>
      </w:r>
      <w:r w:rsidRPr="007B02FE">
        <w:rPr>
          <w:spacing w:val="-3"/>
        </w:rPr>
        <w:t xml:space="preserve"> </w:t>
      </w:r>
      <w:r w:rsidRPr="007B02FE">
        <w:t>учреждениями</w:t>
      </w:r>
      <w:r w:rsidRPr="007B02FE">
        <w:rPr>
          <w:spacing w:val="-3"/>
        </w:rPr>
        <w:t xml:space="preserve"> </w:t>
      </w:r>
      <w:r w:rsidRPr="007B02FE">
        <w:t>бюджетной</w:t>
      </w:r>
      <w:r w:rsidRPr="007B02FE">
        <w:rPr>
          <w:spacing w:val="-4"/>
        </w:rPr>
        <w:t xml:space="preserve"> </w:t>
      </w:r>
      <w:r w:rsidRPr="007B02FE">
        <w:t>сферы.</w:t>
      </w:r>
    </w:p>
    <w:p w:rsidR="00C716B3" w:rsidRPr="007B02FE" w:rsidRDefault="00C716B3" w:rsidP="00990793">
      <w:pPr>
        <w:pStyle w:val="a5"/>
        <w:ind w:left="0" w:firstLine="707"/>
      </w:pPr>
      <w:r w:rsidRPr="007B02FE">
        <w:t>С целью экономии энергоресурсов также необходимо выполнить мероприятия по дооснащению общедомовыми приборами учета коммунальных ресурсов</w:t>
      </w:r>
      <w:r w:rsidRPr="007B02FE">
        <w:rPr>
          <w:spacing w:val="1"/>
        </w:rPr>
        <w:t xml:space="preserve"> </w:t>
      </w:r>
      <w:r w:rsidRPr="007B02FE">
        <w:t>многоквартирных домов, расположенных на территории Пряжинского национального муниципального</w:t>
      </w:r>
      <w:r w:rsidRPr="007B02FE">
        <w:rPr>
          <w:spacing w:val="-3"/>
        </w:rPr>
        <w:t xml:space="preserve"> </w:t>
      </w:r>
      <w:r w:rsidRPr="007B02FE">
        <w:t>района.</w:t>
      </w:r>
    </w:p>
    <w:p w:rsidR="006E45CF" w:rsidRPr="007B02FE" w:rsidRDefault="006E45CF" w:rsidP="006B3314">
      <w:pPr>
        <w:ind w:firstLine="709"/>
        <w:rPr>
          <w:sz w:val="28"/>
          <w:szCs w:val="28"/>
        </w:rPr>
      </w:pPr>
    </w:p>
    <w:p w:rsidR="006E45CF" w:rsidRPr="007B02FE" w:rsidRDefault="006E45CF" w:rsidP="006B3314">
      <w:pPr>
        <w:ind w:firstLine="709"/>
        <w:rPr>
          <w:sz w:val="28"/>
          <w:szCs w:val="28"/>
        </w:rPr>
        <w:sectPr w:rsidR="006E45CF" w:rsidRPr="007B02FE" w:rsidSect="009F2F73">
          <w:footerReference w:type="default" r:id="rId10"/>
          <w:pgSz w:w="11906" w:h="16838"/>
          <w:pgMar w:top="567" w:right="849" w:bottom="1134" w:left="1418" w:header="708" w:footer="708" w:gutter="0"/>
          <w:cols w:space="708"/>
          <w:docGrid w:linePitch="360"/>
        </w:sectPr>
      </w:pPr>
    </w:p>
    <w:p w:rsidR="006E45CF" w:rsidRPr="007B02FE" w:rsidRDefault="006E45CF" w:rsidP="006B3314">
      <w:pPr>
        <w:ind w:firstLine="709"/>
        <w:rPr>
          <w:sz w:val="28"/>
          <w:szCs w:val="28"/>
        </w:rPr>
      </w:pPr>
    </w:p>
    <w:tbl>
      <w:tblPr>
        <w:tblStyle w:val="af0"/>
        <w:tblW w:w="15417" w:type="dxa"/>
        <w:tblLook w:val="04A0" w:firstRow="1" w:lastRow="0" w:firstColumn="1" w:lastColumn="0" w:noHBand="0" w:noVBand="1"/>
      </w:tblPr>
      <w:tblGrid>
        <w:gridCol w:w="2802"/>
        <w:gridCol w:w="1984"/>
        <w:gridCol w:w="2268"/>
        <w:gridCol w:w="2268"/>
        <w:gridCol w:w="2693"/>
        <w:gridCol w:w="3402"/>
      </w:tblGrid>
      <w:tr w:rsidR="00404E23" w:rsidRPr="007B02FE" w:rsidTr="00404E23">
        <w:trPr>
          <w:trHeight w:val="390"/>
        </w:trPr>
        <w:tc>
          <w:tcPr>
            <w:tcW w:w="2802" w:type="dxa"/>
            <w:vMerge w:val="restart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Наименование управляющей компании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Количество домов под управлением</w:t>
            </w:r>
          </w:p>
        </w:tc>
        <w:tc>
          <w:tcPr>
            <w:tcW w:w="10631" w:type="dxa"/>
            <w:gridSpan w:val="4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Количество многоквартирных домов оснащённых общедомовыми приборами учёта</w:t>
            </w:r>
          </w:p>
        </w:tc>
      </w:tr>
      <w:tr w:rsidR="00404E23" w:rsidRPr="007B02FE" w:rsidTr="00404E23">
        <w:trPr>
          <w:trHeight w:val="750"/>
        </w:trPr>
        <w:tc>
          <w:tcPr>
            <w:tcW w:w="2802" w:type="dxa"/>
            <w:vMerge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Холодное водоснабжение (</w:t>
            </w:r>
            <w:proofErr w:type="spellStart"/>
            <w:r w:rsidRPr="007B02FE">
              <w:rPr>
                <w:lang w:eastAsia="ru-RU"/>
              </w:rPr>
              <w:t>шт</w:t>
            </w:r>
            <w:proofErr w:type="spellEnd"/>
            <w:r w:rsidRPr="007B02FE">
              <w:rPr>
                <w:lang w:eastAsia="ru-RU"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Горячее водоснабжение (</w:t>
            </w:r>
            <w:proofErr w:type="spellStart"/>
            <w:r w:rsidRPr="007B02FE">
              <w:rPr>
                <w:lang w:eastAsia="ru-RU"/>
              </w:rPr>
              <w:t>шт</w:t>
            </w:r>
            <w:proofErr w:type="spellEnd"/>
            <w:r w:rsidRPr="007B02FE">
              <w:rPr>
                <w:lang w:eastAsia="ru-RU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Теплоснабжение (</w:t>
            </w:r>
            <w:proofErr w:type="spellStart"/>
            <w:r w:rsidRPr="007B02FE">
              <w:rPr>
                <w:lang w:eastAsia="ru-RU"/>
              </w:rPr>
              <w:t>шт</w:t>
            </w:r>
            <w:proofErr w:type="spellEnd"/>
            <w:r w:rsidRPr="007B02FE">
              <w:rPr>
                <w:lang w:eastAsia="ru-RU"/>
              </w:rPr>
              <w:t>)</w:t>
            </w:r>
          </w:p>
        </w:tc>
        <w:tc>
          <w:tcPr>
            <w:tcW w:w="3402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Электроснабжение (</w:t>
            </w:r>
            <w:proofErr w:type="spellStart"/>
            <w:r w:rsidRPr="007B02FE">
              <w:rPr>
                <w:lang w:eastAsia="ru-RU"/>
              </w:rPr>
              <w:t>шт</w:t>
            </w:r>
            <w:proofErr w:type="spellEnd"/>
            <w:r w:rsidRPr="007B02FE">
              <w:rPr>
                <w:lang w:eastAsia="ru-RU"/>
              </w:rPr>
              <w:t>)</w:t>
            </w:r>
          </w:p>
        </w:tc>
      </w:tr>
      <w:tr w:rsidR="00404E23" w:rsidRPr="007B02FE" w:rsidTr="00404E23">
        <w:trPr>
          <w:trHeight w:val="1170"/>
        </w:trPr>
        <w:tc>
          <w:tcPr>
            <w:tcW w:w="2802" w:type="dxa"/>
            <w:vAlign w:val="center"/>
            <w:hideMark/>
          </w:tcPr>
          <w:p w:rsidR="00404E23" w:rsidRPr="007B02FE" w:rsidRDefault="00404E23" w:rsidP="00E62F4C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7B02FE">
              <w:rPr>
                <w:lang w:eastAsia="ru-RU"/>
              </w:rPr>
              <w:t>Товарищество собственников жилья "Наш дом"</w:t>
            </w:r>
          </w:p>
        </w:tc>
        <w:tc>
          <w:tcPr>
            <w:tcW w:w="1984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8 (66,7%)</w:t>
            </w:r>
          </w:p>
        </w:tc>
        <w:tc>
          <w:tcPr>
            <w:tcW w:w="2268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6 (50%)</w:t>
            </w:r>
          </w:p>
        </w:tc>
        <w:tc>
          <w:tcPr>
            <w:tcW w:w="3402" w:type="dxa"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11 (91,7%)</w:t>
            </w:r>
          </w:p>
        </w:tc>
      </w:tr>
      <w:tr w:rsidR="00404E23" w:rsidRPr="007B02FE" w:rsidTr="00404E23">
        <w:trPr>
          <w:trHeight w:val="525"/>
        </w:trPr>
        <w:tc>
          <w:tcPr>
            <w:tcW w:w="2802" w:type="dxa"/>
            <w:noWrap/>
            <w:vAlign w:val="center"/>
            <w:hideMark/>
          </w:tcPr>
          <w:p w:rsidR="00404E23" w:rsidRPr="007B02FE" w:rsidRDefault="00404E23" w:rsidP="00E62F4C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7B02FE">
              <w:rPr>
                <w:lang w:eastAsia="ru-RU"/>
              </w:rPr>
              <w:t>ТСН "Надежда"</w:t>
            </w:r>
          </w:p>
        </w:tc>
        <w:tc>
          <w:tcPr>
            <w:tcW w:w="1984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693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 (100%)</w:t>
            </w:r>
          </w:p>
        </w:tc>
        <w:tc>
          <w:tcPr>
            <w:tcW w:w="3402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 (100%)</w:t>
            </w:r>
          </w:p>
        </w:tc>
      </w:tr>
      <w:tr w:rsidR="00404E23" w:rsidRPr="007B02FE" w:rsidTr="00404E23">
        <w:trPr>
          <w:trHeight w:val="570"/>
        </w:trPr>
        <w:tc>
          <w:tcPr>
            <w:tcW w:w="2802" w:type="dxa"/>
            <w:noWrap/>
            <w:vAlign w:val="center"/>
            <w:hideMark/>
          </w:tcPr>
          <w:p w:rsidR="00404E23" w:rsidRPr="007B02FE" w:rsidRDefault="00404E23" w:rsidP="00E62F4C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7B02FE">
              <w:rPr>
                <w:lang w:eastAsia="ru-RU"/>
              </w:rPr>
              <w:t>ООО "Вега Союз"</w:t>
            </w:r>
          </w:p>
        </w:tc>
        <w:tc>
          <w:tcPr>
            <w:tcW w:w="1984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70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5 (7,1%)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2 (2,9%)</w:t>
            </w:r>
          </w:p>
        </w:tc>
        <w:tc>
          <w:tcPr>
            <w:tcW w:w="2693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5 (7,1%)</w:t>
            </w:r>
          </w:p>
        </w:tc>
        <w:tc>
          <w:tcPr>
            <w:tcW w:w="3402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70 (100%)</w:t>
            </w:r>
          </w:p>
        </w:tc>
      </w:tr>
      <w:tr w:rsidR="00404E23" w:rsidRPr="007B02FE" w:rsidTr="00404E23">
        <w:trPr>
          <w:trHeight w:val="315"/>
        </w:trPr>
        <w:tc>
          <w:tcPr>
            <w:tcW w:w="2802" w:type="dxa"/>
            <w:noWrap/>
            <w:vAlign w:val="center"/>
            <w:hideMark/>
          </w:tcPr>
          <w:p w:rsidR="00404E23" w:rsidRPr="007B02FE" w:rsidRDefault="00404E23" w:rsidP="00E62F4C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7B02FE">
              <w:rPr>
                <w:lang w:eastAsia="ru-RU"/>
              </w:rPr>
              <w:t>ООО "Вектор Чистоты"</w:t>
            </w:r>
          </w:p>
        </w:tc>
        <w:tc>
          <w:tcPr>
            <w:tcW w:w="1984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143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15 (10,5%)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693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17 (11,89%)</w:t>
            </w:r>
          </w:p>
        </w:tc>
        <w:tc>
          <w:tcPr>
            <w:tcW w:w="3402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107 (74,8%)</w:t>
            </w:r>
          </w:p>
        </w:tc>
      </w:tr>
      <w:tr w:rsidR="00404E23" w:rsidRPr="007B02FE" w:rsidTr="00404E23">
        <w:trPr>
          <w:trHeight w:val="315"/>
        </w:trPr>
        <w:tc>
          <w:tcPr>
            <w:tcW w:w="2802" w:type="dxa"/>
            <w:noWrap/>
            <w:vAlign w:val="center"/>
            <w:hideMark/>
          </w:tcPr>
          <w:p w:rsidR="00404E23" w:rsidRPr="007B02FE" w:rsidRDefault="00404E23" w:rsidP="00E62F4C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7B02FE">
              <w:rPr>
                <w:lang w:eastAsia="ru-RU"/>
              </w:rPr>
              <w:t>ТСЖ "Управдом"</w:t>
            </w:r>
          </w:p>
        </w:tc>
        <w:tc>
          <w:tcPr>
            <w:tcW w:w="1984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11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693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6 (54,55%)</w:t>
            </w:r>
          </w:p>
        </w:tc>
        <w:tc>
          <w:tcPr>
            <w:tcW w:w="3402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11 (100%)</w:t>
            </w:r>
          </w:p>
        </w:tc>
      </w:tr>
      <w:tr w:rsidR="00404E23" w:rsidRPr="007B02FE" w:rsidTr="00404E23">
        <w:trPr>
          <w:trHeight w:val="315"/>
        </w:trPr>
        <w:tc>
          <w:tcPr>
            <w:tcW w:w="2802" w:type="dxa"/>
            <w:noWrap/>
            <w:vAlign w:val="center"/>
            <w:hideMark/>
          </w:tcPr>
          <w:p w:rsidR="00404E23" w:rsidRPr="007B02FE" w:rsidRDefault="00404E23" w:rsidP="00E62F4C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7B02FE">
              <w:rPr>
                <w:lang w:eastAsia="ru-RU"/>
              </w:rPr>
              <w:t>ООО "ПСК+"</w:t>
            </w:r>
          </w:p>
        </w:tc>
        <w:tc>
          <w:tcPr>
            <w:tcW w:w="1984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233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693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3402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</w:tr>
      <w:tr w:rsidR="00404E23" w:rsidRPr="007B02FE" w:rsidTr="00404E23">
        <w:trPr>
          <w:trHeight w:val="315"/>
        </w:trPr>
        <w:tc>
          <w:tcPr>
            <w:tcW w:w="2802" w:type="dxa"/>
            <w:noWrap/>
            <w:vAlign w:val="center"/>
            <w:hideMark/>
          </w:tcPr>
          <w:p w:rsidR="00404E23" w:rsidRPr="007B02FE" w:rsidRDefault="00404E23" w:rsidP="00E62F4C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7B02FE">
              <w:rPr>
                <w:lang w:eastAsia="ru-RU"/>
              </w:rPr>
              <w:t>ТСЖ "Заря"</w:t>
            </w:r>
            <w:r w:rsidR="00780A16" w:rsidRPr="007B02FE">
              <w:rPr>
                <w:lang w:eastAsia="ru-RU"/>
              </w:rPr>
              <w:t xml:space="preserve"> НОВЫЙ ТСЖ</w:t>
            </w:r>
          </w:p>
        </w:tc>
        <w:tc>
          <w:tcPr>
            <w:tcW w:w="1984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2 (100%)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0</w:t>
            </w:r>
          </w:p>
        </w:tc>
        <w:tc>
          <w:tcPr>
            <w:tcW w:w="2693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2 (100%)</w:t>
            </w:r>
          </w:p>
        </w:tc>
        <w:tc>
          <w:tcPr>
            <w:tcW w:w="3402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7B02FE">
              <w:rPr>
                <w:lang w:eastAsia="ru-RU"/>
              </w:rPr>
              <w:t>2 (100%)</w:t>
            </w:r>
          </w:p>
        </w:tc>
      </w:tr>
      <w:tr w:rsidR="00404E23" w:rsidRPr="007B02FE" w:rsidTr="00404E23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404E23" w:rsidRPr="007B02FE" w:rsidRDefault="00404E23" w:rsidP="006711C9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7B02FE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1984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7B02FE">
              <w:rPr>
                <w:b/>
                <w:bCs/>
                <w:lang w:eastAsia="ru-RU"/>
              </w:rPr>
              <w:t>472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7B02FE">
              <w:rPr>
                <w:b/>
                <w:bCs/>
                <w:lang w:eastAsia="ru-RU"/>
              </w:rPr>
              <w:t>30</w:t>
            </w:r>
          </w:p>
        </w:tc>
        <w:tc>
          <w:tcPr>
            <w:tcW w:w="2268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7B02FE">
              <w:rPr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7B02FE">
              <w:rPr>
                <w:b/>
                <w:bCs/>
                <w:lang w:eastAsia="ru-RU"/>
              </w:rPr>
              <w:t>37</w:t>
            </w:r>
          </w:p>
        </w:tc>
        <w:tc>
          <w:tcPr>
            <w:tcW w:w="3402" w:type="dxa"/>
            <w:noWrap/>
            <w:vAlign w:val="center"/>
            <w:hideMark/>
          </w:tcPr>
          <w:p w:rsidR="00404E23" w:rsidRPr="007B02FE" w:rsidRDefault="00404E23" w:rsidP="00404E23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7B02FE">
              <w:rPr>
                <w:b/>
                <w:bCs/>
                <w:lang w:eastAsia="ru-RU"/>
              </w:rPr>
              <w:t>202</w:t>
            </w:r>
          </w:p>
        </w:tc>
      </w:tr>
    </w:tbl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p w:rsidR="00404E23" w:rsidRPr="007B02FE" w:rsidRDefault="00404E23" w:rsidP="006B3314">
      <w:pPr>
        <w:ind w:firstLine="709"/>
        <w:rPr>
          <w:sz w:val="28"/>
          <w:szCs w:val="28"/>
        </w:rPr>
      </w:pPr>
    </w:p>
    <w:tbl>
      <w:tblPr>
        <w:tblStyle w:val="af0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3119"/>
        <w:gridCol w:w="3402"/>
        <w:gridCol w:w="3685"/>
      </w:tblGrid>
      <w:tr w:rsidR="006E45CF" w:rsidRPr="007B02FE" w:rsidTr="008E6986">
        <w:trPr>
          <w:trHeight w:val="517"/>
        </w:trPr>
        <w:tc>
          <w:tcPr>
            <w:tcW w:w="15309" w:type="dxa"/>
            <w:gridSpan w:val="5"/>
            <w:tcBorders>
              <w:bottom w:val="single" w:sz="4" w:space="0" w:color="auto"/>
            </w:tcBorders>
            <w:vAlign w:val="center"/>
          </w:tcPr>
          <w:p w:rsidR="006E45CF" w:rsidRPr="007B02FE" w:rsidRDefault="00C11EC6" w:rsidP="00C11EC6">
            <w:pPr>
              <w:jc w:val="center"/>
              <w:rPr>
                <w:b/>
                <w:sz w:val="28"/>
                <w:szCs w:val="28"/>
              </w:rPr>
            </w:pPr>
            <w:r w:rsidRPr="007B02FE">
              <w:rPr>
                <w:b/>
                <w:sz w:val="28"/>
                <w:szCs w:val="28"/>
              </w:rPr>
              <w:t>Задача «С</w:t>
            </w:r>
            <w:r w:rsidR="006E45CF" w:rsidRPr="007B02FE">
              <w:rPr>
                <w:b/>
                <w:sz w:val="28"/>
                <w:szCs w:val="28"/>
              </w:rPr>
              <w:t>троительств</w:t>
            </w:r>
            <w:r w:rsidRPr="007B02FE">
              <w:rPr>
                <w:b/>
                <w:sz w:val="28"/>
                <w:szCs w:val="28"/>
              </w:rPr>
              <w:t>о</w:t>
            </w:r>
            <w:r w:rsidR="006E45CF" w:rsidRPr="007B02FE">
              <w:rPr>
                <w:b/>
                <w:sz w:val="28"/>
                <w:szCs w:val="28"/>
              </w:rPr>
              <w:t xml:space="preserve"> и модернизаци</w:t>
            </w:r>
            <w:r w:rsidRPr="007B02FE">
              <w:rPr>
                <w:b/>
                <w:sz w:val="28"/>
                <w:szCs w:val="28"/>
              </w:rPr>
              <w:t>я</w:t>
            </w:r>
            <w:r w:rsidR="006E45CF" w:rsidRPr="007B02FE">
              <w:rPr>
                <w:b/>
                <w:sz w:val="28"/>
                <w:szCs w:val="28"/>
              </w:rPr>
              <w:t xml:space="preserve"> (реконструкци</w:t>
            </w:r>
            <w:r w:rsidRPr="007B02FE">
              <w:rPr>
                <w:b/>
                <w:sz w:val="28"/>
                <w:szCs w:val="28"/>
              </w:rPr>
              <w:t>я</w:t>
            </w:r>
            <w:r w:rsidR="006E45CF" w:rsidRPr="007B02FE">
              <w:rPr>
                <w:b/>
                <w:sz w:val="28"/>
                <w:szCs w:val="28"/>
              </w:rPr>
              <w:t xml:space="preserve">) </w:t>
            </w:r>
            <w:r w:rsidR="006E7CE5" w:rsidRPr="007B02FE">
              <w:rPr>
                <w:b/>
                <w:sz w:val="28"/>
                <w:szCs w:val="28"/>
              </w:rPr>
              <w:t>общеобразовательных учреждений</w:t>
            </w:r>
            <w:r w:rsidRPr="007B02FE">
              <w:rPr>
                <w:b/>
                <w:sz w:val="28"/>
                <w:szCs w:val="28"/>
              </w:rPr>
              <w:t>»</w:t>
            </w:r>
          </w:p>
        </w:tc>
      </w:tr>
      <w:tr w:rsidR="008E6986" w:rsidRPr="007B02FE" w:rsidTr="00992E36">
        <w:trPr>
          <w:trHeight w:val="709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6986" w:rsidRPr="007B02FE" w:rsidRDefault="008E6986" w:rsidP="00300C85">
            <w:pPr>
              <w:jc w:val="center"/>
            </w:pPr>
            <w:r w:rsidRPr="007B02FE">
              <w:t>№</w:t>
            </w:r>
            <w:r w:rsidR="006E7CE5" w:rsidRPr="007B02FE">
              <w:t xml:space="preserve"> п/п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:rsidR="008E6986" w:rsidRPr="007B02FE" w:rsidRDefault="008E6986" w:rsidP="00300C85">
            <w:pPr>
              <w:jc w:val="center"/>
            </w:pPr>
            <w:r w:rsidRPr="007B02FE"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E6986" w:rsidRPr="007B02FE" w:rsidRDefault="008E6986" w:rsidP="00300C85">
            <w:pPr>
              <w:jc w:val="center"/>
            </w:pPr>
            <w:r w:rsidRPr="007B02FE">
              <w:t xml:space="preserve">Стоимость (млн. </w:t>
            </w:r>
            <w:proofErr w:type="spellStart"/>
            <w:r w:rsidRPr="007B02FE">
              <w:t>руб</w:t>
            </w:r>
            <w:proofErr w:type="spellEnd"/>
            <w:r w:rsidRPr="007B02FE"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E6986" w:rsidRPr="007B02FE" w:rsidRDefault="008E6986" w:rsidP="00300C85">
            <w:pPr>
              <w:jc w:val="center"/>
            </w:pPr>
            <w:r w:rsidRPr="007B02FE">
              <w:t>Наименование объекта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8E6986" w:rsidRPr="007B02FE" w:rsidRDefault="008E6986" w:rsidP="00300C85">
            <w:pPr>
              <w:jc w:val="center"/>
            </w:pPr>
            <w:r w:rsidRPr="007B02FE">
              <w:t>Сроки</w:t>
            </w:r>
          </w:p>
        </w:tc>
      </w:tr>
      <w:tr w:rsidR="002009CE" w:rsidRPr="007B02FE" w:rsidTr="00992E36">
        <w:trPr>
          <w:trHeight w:val="581"/>
        </w:trPr>
        <w:tc>
          <w:tcPr>
            <w:tcW w:w="851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1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кровли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0C1EEB">
            <w:pPr>
              <w:jc w:val="center"/>
            </w:pPr>
            <w:r w:rsidRPr="007B02FE">
              <w:t>11,7</w:t>
            </w:r>
          </w:p>
        </w:tc>
        <w:tc>
          <w:tcPr>
            <w:tcW w:w="3402" w:type="dxa"/>
            <w:vMerge w:val="restart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Пряжинская средняя общеобразовательная школа</w:t>
            </w: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549"/>
        </w:trPr>
        <w:tc>
          <w:tcPr>
            <w:tcW w:w="851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2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фасада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50,9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557"/>
        </w:trPr>
        <w:tc>
          <w:tcPr>
            <w:tcW w:w="851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3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 xml:space="preserve">Ремонт системы электроснабжения 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42,1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557"/>
        </w:trPr>
        <w:tc>
          <w:tcPr>
            <w:tcW w:w="851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4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системы водоснабжения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9,5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658"/>
        </w:trPr>
        <w:tc>
          <w:tcPr>
            <w:tcW w:w="851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5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кровли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16,3</w:t>
            </w:r>
          </w:p>
        </w:tc>
        <w:tc>
          <w:tcPr>
            <w:tcW w:w="3402" w:type="dxa"/>
            <w:vMerge w:val="restart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Эссойльская средняя общеобразовательная школа</w:t>
            </w: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666"/>
        </w:trPr>
        <w:tc>
          <w:tcPr>
            <w:tcW w:w="851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6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фасада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0C1EEB">
            <w:pPr>
              <w:jc w:val="center"/>
            </w:pPr>
            <w:r w:rsidRPr="007B02FE">
              <w:t>25,7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748"/>
        </w:trPr>
        <w:tc>
          <w:tcPr>
            <w:tcW w:w="851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7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системы электроснабжения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15,8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2009CE">
        <w:trPr>
          <w:trHeight w:val="591"/>
        </w:trPr>
        <w:tc>
          <w:tcPr>
            <w:tcW w:w="851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8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системы водоснабжения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8,9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697"/>
        </w:trPr>
        <w:tc>
          <w:tcPr>
            <w:tcW w:w="851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9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кровли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DB3D44">
            <w:pPr>
              <w:jc w:val="center"/>
            </w:pPr>
            <w:r w:rsidRPr="007B02FE">
              <w:t>15,6</w:t>
            </w:r>
          </w:p>
        </w:tc>
        <w:tc>
          <w:tcPr>
            <w:tcW w:w="3402" w:type="dxa"/>
            <w:vMerge w:val="restart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Чалнинская средняя общеобразовательная школа</w:t>
            </w: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551"/>
        </w:trPr>
        <w:tc>
          <w:tcPr>
            <w:tcW w:w="851" w:type="dxa"/>
            <w:vAlign w:val="center"/>
          </w:tcPr>
          <w:p w:rsidR="002009CE" w:rsidRPr="007B02FE" w:rsidRDefault="002009CE" w:rsidP="00300C85">
            <w:pPr>
              <w:jc w:val="center"/>
            </w:pPr>
            <w:r w:rsidRPr="007B02FE">
              <w:t>10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фасада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DB3D44">
            <w:pPr>
              <w:jc w:val="center"/>
            </w:pPr>
            <w:r w:rsidRPr="007B02FE">
              <w:t>55,9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572"/>
        </w:trPr>
        <w:tc>
          <w:tcPr>
            <w:tcW w:w="851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11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 xml:space="preserve">Ремонт системы электроснабжения 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25,8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  <w:tr w:rsidR="002009CE" w:rsidRPr="007B02FE" w:rsidTr="00992E36">
        <w:trPr>
          <w:trHeight w:val="572"/>
        </w:trPr>
        <w:tc>
          <w:tcPr>
            <w:tcW w:w="851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12</w:t>
            </w:r>
          </w:p>
        </w:tc>
        <w:tc>
          <w:tcPr>
            <w:tcW w:w="4252" w:type="dxa"/>
            <w:vAlign w:val="center"/>
          </w:tcPr>
          <w:p w:rsidR="002009CE" w:rsidRPr="007B02FE" w:rsidRDefault="002009CE" w:rsidP="00E62F4C">
            <w:r w:rsidRPr="007B02FE">
              <w:t>Ремонт системы водоснабжения</w:t>
            </w:r>
          </w:p>
        </w:tc>
        <w:tc>
          <w:tcPr>
            <w:tcW w:w="3119" w:type="dxa"/>
            <w:vAlign w:val="center"/>
          </w:tcPr>
          <w:p w:rsidR="002009CE" w:rsidRPr="007B02FE" w:rsidRDefault="002009CE" w:rsidP="0090682A">
            <w:pPr>
              <w:jc w:val="center"/>
            </w:pPr>
            <w:r w:rsidRPr="007B02FE">
              <w:t>10</w:t>
            </w:r>
          </w:p>
        </w:tc>
        <w:tc>
          <w:tcPr>
            <w:tcW w:w="3402" w:type="dxa"/>
            <w:vMerge/>
            <w:vAlign w:val="center"/>
          </w:tcPr>
          <w:p w:rsidR="002009CE" w:rsidRPr="007B02FE" w:rsidRDefault="002009CE" w:rsidP="00300C85">
            <w:pPr>
              <w:jc w:val="center"/>
            </w:pPr>
          </w:p>
        </w:tc>
        <w:tc>
          <w:tcPr>
            <w:tcW w:w="3685" w:type="dxa"/>
            <w:vAlign w:val="center"/>
          </w:tcPr>
          <w:p w:rsidR="002009CE" w:rsidRPr="007B02FE" w:rsidRDefault="002009CE" w:rsidP="00EE5F7B">
            <w:pPr>
              <w:jc w:val="center"/>
            </w:pPr>
            <w:r w:rsidRPr="007B02FE">
              <w:t>2022-2023</w:t>
            </w:r>
          </w:p>
        </w:tc>
      </w:tr>
    </w:tbl>
    <w:p w:rsidR="006E45CF" w:rsidRPr="007B02FE" w:rsidRDefault="006E45CF" w:rsidP="001409EF">
      <w:pPr>
        <w:ind w:firstLine="709"/>
        <w:rPr>
          <w:sz w:val="28"/>
          <w:szCs w:val="28"/>
        </w:rPr>
      </w:pPr>
    </w:p>
    <w:p w:rsidR="00681672" w:rsidRPr="007B02FE" w:rsidRDefault="00681672" w:rsidP="00017A97">
      <w:pPr>
        <w:ind w:firstLine="709"/>
        <w:jc w:val="center"/>
        <w:rPr>
          <w:b/>
          <w:sz w:val="28"/>
          <w:szCs w:val="28"/>
        </w:rPr>
      </w:pPr>
    </w:p>
    <w:p w:rsidR="00681672" w:rsidRPr="007B02FE" w:rsidRDefault="00681672" w:rsidP="00735BFD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Сведения об индикаторах (показателях)</w:t>
      </w:r>
      <w:r w:rsidRPr="007B02FE">
        <w:rPr>
          <w:b/>
          <w:sz w:val="28"/>
          <w:szCs w:val="28"/>
        </w:rPr>
        <w:br/>
        <w:t>муниципальной программы «</w:t>
      </w:r>
      <w:r w:rsidR="003A3CA4" w:rsidRPr="007B02FE">
        <w:rPr>
          <w:b/>
          <w:sz w:val="26"/>
          <w:szCs w:val="26"/>
        </w:rPr>
        <w:t>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</w:t>
      </w:r>
      <w:r w:rsidRPr="007B02FE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1191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34"/>
        <w:gridCol w:w="729"/>
        <w:gridCol w:w="1335"/>
        <w:gridCol w:w="1295"/>
        <w:gridCol w:w="1276"/>
        <w:gridCol w:w="1417"/>
        <w:gridCol w:w="1410"/>
        <w:gridCol w:w="7"/>
      </w:tblGrid>
      <w:tr w:rsidR="00D15039" w:rsidRPr="007B02FE" w:rsidTr="007C3029">
        <w:trPr>
          <w:gridAfter w:val="1"/>
          <w:wAfter w:w="7" w:type="dxa"/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№ п/п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Ед. изм.</w:t>
            </w:r>
          </w:p>
        </w:tc>
        <w:tc>
          <w:tcPr>
            <w:tcW w:w="6733" w:type="dxa"/>
            <w:gridSpan w:val="5"/>
            <w:shd w:val="clear" w:color="auto" w:fill="auto"/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Значение показателей</w:t>
            </w:r>
          </w:p>
        </w:tc>
      </w:tr>
      <w:tr w:rsidR="00D15039" w:rsidRPr="007B02FE" w:rsidTr="007C3029">
        <w:trPr>
          <w:trHeight w:val="23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2022 год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2026 год</w:t>
            </w:r>
          </w:p>
        </w:tc>
      </w:tr>
      <w:tr w:rsidR="00D15039" w:rsidRPr="007B02FE" w:rsidTr="007C3029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</w:p>
        </w:tc>
        <w:tc>
          <w:tcPr>
            <w:tcW w:w="14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b/>
                <w:sz w:val="24"/>
                <w:szCs w:val="24"/>
              </w:rPr>
            </w:pPr>
            <w:r w:rsidRPr="007B02FE">
              <w:rPr>
                <w:b/>
                <w:sz w:val="24"/>
                <w:szCs w:val="24"/>
              </w:rPr>
              <w:t>Цель: Создание условий для повышения</w:t>
            </w:r>
            <w:r w:rsidRPr="007B02FE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надежности</w:t>
            </w:r>
            <w:r w:rsidRPr="007B02FE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и</w:t>
            </w:r>
            <w:r w:rsidRPr="007B02FE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энергоэффективности</w:t>
            </w:r>
            <w:r w:rsidRPr="007B02FE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функционирования</w:t>
            </w:r>
            <w:r w:rsidRPr="007B02FE">
              <w:rPr>
                <w:b/>
                <w:spacing w:val="9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систем</w:t>
            </w:r>
            <w:r w:rsidRPr="007B02FE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жизнеобеспечения</w:t>
            </w:r>
            <w:r w:rsidRPr="007B02FE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населения</w:t>
            </w:r>
            <w:r w:rsidRPr="007B02FE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на</w:t>
            </w:r>
            <w:r w:rsidRPr="007B02FE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территории</w:t>
            </w:r>
            <w:r w:rsidRPr="007B02FE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Пряжинского национального</w:t>
            </w:r>
            <w:r w:rsidRPr="007B02FE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муниципального</w:t>
            </w:r>
            <w:r w:rsidRPr="007B02F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02FE">
              <w:rPr>
                <w:b/>
                <w:sz w:val="24"/>
                <w:szCs w:val="24"/>
              </w:rPr>
              <w:t>района</w:t>
            </w:r>
          </w:p>
        </w:tc>
      </w:tr>
      <w:tr w:rsidR="00D15039" w:rsidRPr="007B02FE" w:rsidTr="007C3029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повышение надежности и энергоэффективности функционирования систем жизнеобеспечения населения на территории Пряжинского национального муниципального района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</w:tr>
      <w:tr w:rsidR="00D15039" w:rsidRPr="007B02FE" w:rsidTr="007C3029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обеспечение устойчивости функционирования систем коммунальной инфраструктуры, безаварийное прохождение очередного отопительного сезона, модернизация оборудования и замена ветхих коммунальных сетей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</w:tr>
      <w:tr w:rsidR="00D15039" w:rsidRPr="007B02FE" w:rsidTr="007C3029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3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снижение св</w:t>
            </w:r>
            <w:r w:rsidR="00A14467" w:rsidRPr="007B02FE">
              <w:rPr>
                <w:sz w:val="24"/>
                <w:szCs w:val="24"/>
              </w:rPr>
              <w:t>е</w:t>
            </w:r>
            <w:r w:rsidRPr="007B02FE">
              <w:rPr>
                <w:sz w:val="24"/>
                <w:szCs w:val="24"/>
              </w:rPr>
              <w:t>рхнормативных потерь в инженерных сетях и повышенной аварийности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</w:tr>
      <w:tr w:rsidR="00D15039" w:rsidRPr="007B02FE" w:rsidTr="007C3029">
        <w:trPr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4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улучшение качества оказываемых услуг и экологической ситуации Пряжинского национального муниципального района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50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39" w:rsidRPr="007B02FE" w:rsidRDefault="00D15039" w:rsidP="00D15039">
            <w:pPr>
              <w:rPr>
                <w:sz w:val="24"/>
                <w:szCs w:val="24"/>
              </w:rPr>
            </w:pPr>
            <w:r w:rsidRPr="007B02FE">
              <w:rPr>
                <w:sz w:val="24"/>
                <w:szCs w:val="24"/>
              </w:rPr>
              <w:t>100</w:t>
            </w:r>
          </w:p>
        </w:tc>
      </w:tr>
    </w:tbl>
    <w:p w:rsidR="00681672" w:rsidRPr="007B02FE" w:rsidRDefault="00681672" w:rsidP="00735BFD"/>
    <w:p w:rsidR="00681672" w:rsidRPr="007B02FE" w:rsidRDefault="00681672" w:rsidP="00735BFD"/>
    <w:p w:rsidR="00681672" w:rsidRPr="007B02FE" w:rsidRDefault="00681672" w:rsidP="00735BFD"/>
    <w:p w:rsidR="00681672" w:rsidRPr="007B02FE" w:rsidRDefault="00681672" w:rsidP="00735BFD"/>
    <w:p w:rsidR="00681672" w:rsidRPr="007B02FE" w:rsidRDefault="00681672" w:rsidP="00735BFD"/>
    <w:p w:rsidR="00681672" w:rsidRPr="007B02FE" w:rsidRDefault="00681672" w:rsidP="00735BFD"/>
    <w:p w:rsidR="00735BFD" w:rsidRPr="007B02FE" w:rsidRDefault="00735BFD" w:rsidP="00735BFD"/>
    <w:p w:rsidR="00D3767B" w:rsidRPr="007B02FE" w:rsidRDefault="00D3767B" w:rsidP="00735BFD"/>
    <w:p w:rsidR="00D3767B" w:rsidRPr="007B02FE" w:rsidRDefault="00D3767B" w:rsidP="00735BFD"/>
    <w:p w:rsidR="00735BFD" w:rsidRPr="007B02FE" w:rsidRDefault="00735BFD" w:rsidP="00735BFD"/>
    <w:p w:rsidR="00735BFD" w:rsidRPr="007B02FE" w:rsidRDefault="00735BFD" w:rsidP="00735BFD"/>
    <w:p w:rsidR="00735BFD" w:rsidRPr="007B02FE" w:rsidRDefault="00735BFD" w:rsidP="00735BFD"/>
    <w:p w:rsidR="00735BFD" w:rsidRPr="007B02FE" w:rsidRDefault="00735BFD" w:rsidP="00735BFD"/>
    <w:p w:rsidR="00735BFD" w:rsidRPr="007B02FE" w:rsidRDefault="00735BFD" w:rsidP="00735BFD"/>
    <w:p w:rsidR="00735BFD" w:rsidRPr="007B02FE" w:rsidRDefault="00735BFD" w:rsidP="00735BFD">
      <w:pPr>
        <w:rPr>
          <w:sz w:val="28"/>
          <w:szCs w:val="28"/>
        </w:rPr>
      </w:pPr>
    </w:p>
    <w:p w:rsidR="006745FB" w:rsidRPr="007B02FE" w:rsidRDefault="00017A97" w:rsidP="00735BFD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Финансовое обеспечение мероприятий муниципальной программы «</w:t>
      </w:r>
      <w:r w:rsidR="003A3CA4" w:rsidRPr="007B02FE">
        <w:rPr>
          <w:b/>
          <w:sz w:val="28"/>
          <w:szCs w:val="28"/>
        </w:rPr>
        <w:t>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</w:t>
      </w:r>
      <w:r w:rsidRPr="007B02FE">
        <w:rPr>
          <w:b/>
          <w:sz w:val="28"/>
          <w:szCs w:val="28"/>
        </w:rPr>
        <w:t>»</w:t>
      </w:r>
    </w:p>
    <w:p w:rsidR="00017A97" w:rsidRPr="007B02FE" w:rsidRDefault="00017A97" w:rsidP="00735BFD"/>
    <w:tbl>
      <w:tblPr>
        <w:tblW w:w="15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3117"/>
        <w:gridCol w:w="3830"/>
        <w:gridCol w:w="1279"/>
        <w:gridCol w:w="1417"/>
        <w:gridCol w:w="1276"/>
        <w:gridCol w:w="1418"/>
        <w:gridCol w:w="1421"/>
      </w:tblGrid>
      <w:tr w:rsidR="00017A97" w:rsidRPr="007B02FE" w:rsidTr="00752A01">
        <w:trPr>
          <w:cantSplit/>
          <w:trHeight w:val="360"/>
          <w:tblHeader/>
        </w:trPr>
        <w:tc>
          <w:tcPr>
            <w:tcW w:w="1689" w:type="dxa"/>
            <w:vMerge w:val="restart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Статус</w:t>
            </w:r>
          </w:p>
        </w:tc>
        <w:tc>
          <w:tcPr>
            <w:tcW w:w="3117" w:type="dxa"/>
            <w:vMerge w:val="restart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830" w:type="dxa"/>
            <w:vMerge w:val="restart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11" w:type="dxa"/>
            <w:gridSpan w:val="5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Сумма, рубли</w:t>
            </w:r>
          </w:p>
        </w:tc>
      </w:tr>
      <w:tr w:rsidR="00017A97" w:rsidRPr="007B02FE" w:rsidTr="00500301">
        <w:trPr>
          <w:cantSplit/>
          <w:trHeight w:val="633"/>
          <w:tblHeader/>
        </w:trPr>
        <w:tc>
          <w:tcPr>
            <w:tcW w:w="1689" w:type="dxa"/>
            <w:vMerge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</w:p>
        </w:tc>
        <w:tc>
          <w:tcPr>
            <w:tcW w:w="3830" w:type="dxa"/>
            <w:vMerge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 xml:space="preserve">2022 </w:t>
            </w:r>
          </w:p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88670C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2023</w:t>
            </w:r>
          </w:p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88670C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 xml:space="preserve">2024 </w:t>
            </w:r>
          </w:p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88670C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 xml:space="preserve">2025 </w:t>
            </w:r>
          </w:p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год</w:t>
            </w:r>
          </w:p>
        </w:tc>
        <w:tc>
          <w:tcPr>
            <w:tcW w:w="1421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 xml:space="preserve">2026 </w:t>
            </w:r>
          </w:p>
          <w:p w:rsidR="00017A97" w:rsidRPr="007B02FE" w:rsidRDefault="00017A97" w:rsidP="00735BFD">
            <w:pPr>
              <w:rPr>
                <w:sz w:val="20"/>
                <w:szCs w:val="20"/>
                <w:highlight w:val="yellow"/>
              </w:rPr>
            </w:pPr>
            <w:r w:rsidRPr="007B02FE">
              <w:rPr>
                <w:sz w:val="20"/>
                <w:szCs w:val="20"/>
              </w:rPr>
              <w:t>год</w:t>
            </w:r>
          </w:p>
        </w:tc>
      </w:tr>
      <w:tr w:rsidR="00017A97" w:rsidRPr="007B02FE" w:rsidTr="00752A01">
        <w:trPr>
          <w:cantSplit/>
          <w:trHeight w:val="240"/>
          <w:tblHeader/>
        </w:trPr>
        <w:tc>
          <w:tcPr>
            <w:tcW w:w="1689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2</w:t>
            </w:r>
          </w:p>
        </w:tc>
        <w:tc>
          <w:tcPr>
            <w:tcW w:w="3830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7</w:t>
            </w:r>
          </w:p>
        </w:tc>
        <w:tc>
          <w:tcPr>
            <w:tcW w:w="1421" w:type="dxa"/>
          </w:tcPr>
          <w:p w:rsidR="00017A97" w:rsidRPr="007B02FE" w:rsidRDefault="00017A97" w:rsidP="00735BF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8</w:t>
            </w:r>
          </w:p>
        </w:tc>
      </w:tr>
      <w:tr w:rsidR="00017A97" w:rsidRPr="007B02FE" w:rsidTr="00BF1D76">
        <w:trPr>
          <w:cantSplit/>
          <w:trHeight w:val="240"/>
        </w:trPr>
        <w:tc>
          <w:tcPr>
            <w:tcW w:w="1689" w:type="dxa"/>
            <w:vMerge w:val="restart"/>
          </w:tcPr>
          <w:p w:rsidR="00017A97" w:rsidRPr="007B02FE" w:rsidRDefault="00017A97" w:rsidP="00735BFD">
            <w:pPr>
              <w:rPr>
                <w:b/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17" w:type="dxa"/>
            <w:vMerge w:val="restart"/>
          </w:tcPr>
          <w:p w:rsidR="00017A97" w:rsidRPr="007B02FE" w:rsidRDefault="000E4976" w:rsidP="00735BFD">
            <w:r w:rsidRPr="007B02FE">
              <w:t>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</w:t>
            </w:r>
          </w:p>
        </w:tc>
        <w:tc>
          <w:tcPr>
            <w:tcW w:w="3830" w:type="dxa"/>
          </w:tcPr>
          <w:p w:rsidR="00017A97" w:rsidRPr="009C44BF" w:rsidRDefault="00017A97" w:rsidP="00735BFD">
            <w:pPr>
              <w:rPr>
                <w:sz w:val="20"/>
                <w:szCs w:val="20"/>
                <w:highlight w:val="yellow"/>
              </w:rPr>
            </w:pPr>
            <w:r w:rsidRPr="00E831FB">
              <w:rPr>
                <w:sz w:val="20"/>
                <w:szCs w:val="20"/>
              </w:rPr>
              <w:t>Всего</w:t>
            </w:r>
          </w:p>
        </w:tc>
        <w:tc>
          <w:tcPr>
            <w:tcW w:w="1279" w:type="dxa"/>
          </w:tcPr>
          <w:p w:rsidR="00017A97" w:rsidRPr="00B3196C" w:rsidRDefault="00A54DE9" w:rsidP="00735BFD">
            <w:pPr>
              <w:rPr>
                <w:sz w:val="20"/>
                <w:szCs w:val="20"/>
              </w:rPr>
            </w:pPr>
            <w:r w:rsidRPr="00B3196C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17A97" w:rsidRPr="00B3196C" w:rsidRDefault="00A54DE9" w:rsidP="00735BFD">
            <w:pPr>
              <w:rPr>
                <w:sz w:val="20"/>
                <w:szCs w:val="20"/>
              </w:rPr>
            </w:pPr>
            <w:r w:rsidRPr="00B3196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17A97" w:rsidRPr="00B3196C" w:rsidRDefault="00E913ED" w:rsidP="00735BFD">
            <w:pPr>
              <w:rPr>
                <w:sz w:val="20"/>
                <w:szCs w:val="20"/>
              </w:rPr>
            </w:pPr>
            <w:r w:rsidRPr="00B3196C">
              <w:rPr>
                <w:sz w:val="20"/>
                <w:szCs w:val="20"/>
              </w:rPr>
              <w:t>1</w:t>
            </w:r>
            <w:r w:rsidR="00B43048" w:rsidRPr="00B3196C">
              <w:rPr>
                <w:sz w:val="20"/>
                <w:szCs w:val="20"/>
              </w:rPr>
              <w:t> 3</w:t>
            </w:r>
            <w:r w:rsidRPr="00B3196C">
              <w:rPr>
                <w:sz w:val="20"/>
                <w:szCs w:val="20"/>
              </w:rPr>
              <w:t>0</w:t>
            </w:r>
            <w:r w:rsidR="00B43048" w:rsidRPr="00B3196C">
              <w:rPr>
                <w:sz w:val="20"/>
                <w:szCs w:val="20"/>
              </w:rPr>
              <w:t xml:space="preserve">0 </w:t>
            </w:r>
            <w:r w:rsidR="009903B4" w:rsidRPr="00B3196C"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017A97" w:rsidRPr="00B3196C" w:rsidRDefault="009903B4" w:rsidP="00735BFD">
            <w:pPr>
              <w:rPr>
                <w:sz w:val="20"/>
                <w:szCs w:val="20"/>
              </w:rPr>
            </w:pPr>
            <w:r w:rsidRPr="00B3196C">
              <w:rPr>
                <w:sz w:val="20"/>
                <w:szCs w:val="20"/>
              </w:rPr>
              <w:t>5</w:t>
            </w:r>
            <w:r w:rsidR="009E323D">
              <w:rPr>
                <w:sz w:val="20"/>
                <w:szCs w:val="20"/>
              </w:rPr>
              <w:t>5</w:t>
            </w:r>
            <w:r w:rsidR="00DB3E34" w:rsidRPr="00B3196C">
              <w:rPr>
                <w:sz w:val="20"/>
                <w:szCs w:val="20"/>
              </w:rPr>
              <w:t> </w:t>
            </w:r>
            <w:r w:rsidR="009E323D">
              <w:rPr>
                <w:sz w:val="20"/>
                <w:szCs w:val="20"/>
              </w:rPr>
              <w:t>0</w:t>
            </w:r>
            <w:r w:rsidR="00E913ED" w:rsidRPr="00B3196C">
              <w:rPr>
                <w:sz w:val="20"/>
                <w:szCs w:val="20"/>
              </w:rPr>
              <w:t>00</w:t>
            </w:r>
            <w:r w:rsidR="00DB3E34" w:rsidRPr="00B3196C">
              <w:rPr>
                <w:sz w:val="20"/>
                <w:szCs w:val="20"/>
              </w:rPr>
              <w:t xml:space="preserve"> </w:t>
            </w:r>
            <w:r w:rsidRPr="00B3196C">
              <w:rPr>
                <w:sz w:val="20"/>
                <w:szCs w:val="20"/>
              </w:rPr>
              <w:t>000,00</w:t>
            </w:r>
          </w:p>
        </w:tc>
        <w:tc>
          <w:tcPr>
            <w:tcW w:w="1421" w:type="dxa"/>
            <w:shd w:val="clear" w:color="auto" w:fill="auto"/>
          </w:tcPr>
          <w:p w:rsidR="00017A97" w:rsidRPr="00B3196C" w:rsidRDefault="00BF1D76" w:rsidP="00735BFD">
            <w:pPr>
              <w:rPr>
                <w:sz w:val="20"/>
                <w:szCs w:val="20"/>
              </w:rPr>
            </w:pPr>
            <w:r w:rsidRPr="00B3196C">
              <w:rPr>
                <w:sz w:val="20"/>
                <w:szCs w:val="20"/>
              </w:rPr>
              <w:t>77 300 00</w:t>
            </w:r>
            <w:r w:rsidR="009903B4" w:rsidRPr="00B3196C">
              <w:rPr>
                <w:sz w:val="20"/>
                <w:szCs w:val="20"/>
              </w:rPr>
              <w:t>0,00</w:t>
            </w:r>
          </w:p>
        </w:tc>
      </w:tr>
      <w:tr w:rsidR="00947F04" w:rsidRPr="007B02FE" w:rsidTr="00752A01">
        <w:trPr>
          <w:cantSplit/>
          <w:trHeight w:val="135"/>
        </w:trPr>
        <w:tc>
          <w:tcPr>
            <w:tcW w:w="1689" w:type="dxa"/>
            <w:vMerge/>
          </w:tcPr>
          <w:p w:rsidR="00947F04" w:rsidRPr="007B02FE" w:rsidRDefault="00947F04" w:rsidP="00735BFD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947F04" w:rsidRPr="007B02FE" w:rsidRDefault="00947F04" w:rsidP="00735BFD">
            <w:pPr>
              <w:rPr>
                <w:sz w:val="20"/>
                <w:szCs w:val="20"/>
              </w:rPr>
            </w:pP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:rsidR="00947F04" w:rsidRPr="009C44BF" w:rsidRDefault="00947F04" w:rsidP="00735BFD">
            <w:pPr>
              <w:rPr>
                <w:sz w:val="20"/>
                <w:szCs w:val="20"/>
                <w:highlight w:val="yellow"/>
              </w:rPr>
            </w:pPr>
            <w:r w:rsidRPr="00E831FB">
              <w:rPr>
                <w:sz w:val="20"/>
                <w:szCs w:val="20"/>
              </w:rPr>
              <w:t>Средства Федерального бюджета</w:t>
            </w:r>
            <w:r w:rsidR="00E831FB" w:rsidRPr="00E831FB">
              <w:rPr>
                <w:sz w:val="20"/>
                <w:szCs w:val="20"/>
              </w:rPr>
              <w:t xml:space="preserve">, Средства </w:t>
            </w:r>
            <w:r w:rsidR="00E831FB">
              <w:rPr>
                <w:sz w:val="20"/>
                <w:szCs w:val="20"/>
              </w:rPr>
              <w:t>б</w:t>
            </w:r>
            <w:r w:rsidR="00E831FB" w:rsidRPr="00E831FB">
              <w:rPr>
                <w:sz w:val="20"/>
                <w:szCs w:val="20"/>
              </w:rPr>
              <w:t>юджета Республики Карелия</w:t>
            </w:r>
          </w:p>
        </w:tc>
        <w:tc>
          <w:tcPr>
            <w:tcW w:w="1279" w:type="dxa"/>
          </w:tcPr>
          <w:p w:rsidR="00947F04" w:rsidRPr="00EA5E45" w:rsidRDefault="00947F04" w:rsidP="00735BFD">
            <w:pPr>
              <w:rPr>
                <w:sz w:val="20"/>
                <w:szCs w:val="20"/>
              </w:rPr>
            </w:pPr>
            <w:r w:rsidRPr="00EA5E45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47F04" w:rsidRPr="00E913ED" w:rsidRDefault="003B7A37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47F04" w:rsidRPr="00E913ED" w:rsidRDefault="00947F04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947F04" w:rsidRPr="00E913ED" w:rsidRDefault="008D601C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5</w:t>
            </w:r>
            <w:r w:rsidR="00947F04" w:rsidRPr="00E913ED">
              <w:rPr>
                <w:sz w:val="20"/>
                <w:szCs w:val="20"/>
              </w:rPr>
              <w:t>0</w:t>
            </w:r>
            <w:r w:rsidRPr="00E913ED">
              <w:rPr>
                <w:sz w:val="20"/>
                <w:szCs w:val="20"/>
              </w:rPr>
              <w:t> 000 000</w:t>
            </w:r>
            <w:r w:rsidR="00947F04" w:rsidRPr="00E913ED">
              <w:rPr>
                <w:sz w:val="20"/>
                <w:szCs w:val="20"/>
              </w:rPr>
              <w:t>,00</w:t>
            </w:r>
          </w:p>
        </w:tc>
        <w:tc>
          <w:tcPr>
            <w:tcW w:w="1421" w:type="dxa"/>
          </w:tcPr>
          <w:p w:rsidR="00947F04" w:rsidRPr="00E913ED" w:rsidRDefault="00BA7FDE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5</w:t>
            </w:r>
            <w:r w:rsidR="00947F04" w:rsidRPr="00E913ED">
              <w:rPr>
                <w:sz w:val="20"/>
                <w:szCs w:val="20"/>
              </w:rPr>
              <w:t>0</w:t>
            </w:r>
            <w:r w:rsidRPr="00E913ED">
              <w:rPr>
                <w:sz w:val="20"/>
                <w:szCs w:val="20"/>
              </w:rPr>
              <w:t> 000 000</w:t>
            </w:r>
            <w:r w:rsidR="00947F04" w:rsidRPr="00E913ED">
              <w:rPr>
                <w:sz w:val="20"/>
                <w:szCs w:val="20"/>
              </w:rPr>
              <w:t>,00</w:t>
            </w:r>
          </w:p>
        </w:tc>
      </w:tr>
      <w:tr w:rsidR="00947F04" w:rsidRPr="007B02FE" w:rsidTr="00752A01">
        <w:trPr>
          <w:cantSplit/>
          <w:trHeight w:val="126"/>
        </w:trPr>
        <w:tc>
          <w:tcPr>
            <w:tcW w:w="1689" w:type="dxa"/>
            <w:vMerge/>
          </w:tcPr>
          <w:p w:rsidR="00947F04" w:rsidRPr="007B02FE" w:rsidRDefault="00947F04" w:rsidP="00735BFD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947F04" w:rsidRPr="007B02FE" w:rsidRDefault="00947F04" w:rsidP="00735BFD">
            <w:pPr>
              <w:rPr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</w:tcPr>
          <w:p w:rsidR="00947F04" w:rsidRPr="009C44BF" w:rsidRDefault="00947F04" w:rsidP="00735BFD">
            <w:pPr>
              <w:rPr>
                <w:sz w:val="20"/>
                <w:szCs w:val="20"/>
                <w:highlight w:val="yellow"/>
              </w:rPr>
            </w:pPr>
            <w:r w:rsidRPr="00E831FB">
              <w:rPr>
                <w:sz w:val="20"/>
                <w:szCs w:val="20"/>
              </w:rPr>
              <w:t xml:space="preserve">Средства </w:t>
            </w:r>
            <w:r w:rsidR="00E831FB">
              <w:rPr>
                <w:sz w:val="20"/>
                <w:szCs w:val="20"/>
              </w:rPr>
              <w:t>б</w:t>
            </w:r>
            <w:r w:rsidRPr="00E831FB">
              <w:rPr>
                <w:sz w:val="20"/>
                <w:szCs w:val="20"/>
              </w:rPr>
              <w:t>юджета Республики Карелия</w:t>
            </w:r>
          </w:p>
        </w:tc>
        <w:tc>
          <w:tcPr>
            <w:tcW w:w="1279" w:type="dxa"/>
          </w:tcPr>
          <w:p w:rsidR="00947F04" w:rsidRPr="00EA5E45" w:rsidRDefault="00947F04" w:rsidP="00735BFD">
            <w:pPr>
              <w:rPr>
                <w:sz w:val="20"/>
                <w:szCs w:val="20"/>
              </w:rPr>
            </w:pPr>
            <w:r w:rsidRPr="00EA5E45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47F04" w:rsidRPr="00E913ED" w:rsidRDefault="00947F04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47F04" w:rsidRPr="00E913ED" w:rsidRDefault="007046E3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7</w:t>
            </w:r>
            <w:r w:rsidR="00947F04" w:rsidRPr="00E913ED">
              <w:rPr>
                <w:sz w:val="20"/>
                <w:szCs w:val="20"/>
              </w:rPr>
              <w:t>00</w:t>
            </w:r>
            <w:r w:rsidRPr="00E913ED">
              <w:rPr>
                <w:sz w:val="20"/>
                <w:szCs w:val="20"/>
              </w:rPr>
              <w:t xml:space="preserve"> </w:t>
            </w:r>
            <w:r w:rsidR="00947F04" w:rsidRPr="00E913ED">
              <w:rPr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947F04" w:rsidRPr="00E913ED" w:rsidRDefault="00097B0A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1 </w:t>
            </w:r>
            <w:r w:rsidR="00947F04" w:rsidRPr="00E913ED">
              <w:rPr>
                <w:sz w:val="20"/>
                <w:szCs w:val="20"/>
              </w:rPr>
              <w:t>9</w:t>
            </w:r>
            <w:r w:rsidRPr="00E913ED">
              <w:rPr>
                <w:sz w:val="20"/>
                <w:szCs w:val="20"/>
              </w:rPr>
              <w:t>0</w:t>
            </w:r>
            <w:r w:rsidR="00947F04" w:rsidRPr="00E913ED">
              <w:rPr>
                <w:sz w:val="20"/>
                <w:szCs w:val="20"/>
              </w:rPr>
              <w:t>0</w:t>
            </w:r>
            <w:r w:rsidRPr="00E913ED">
              <w:rPr>
                <w:sz w:val="20"/>
                <w:szCs w:val="20"/>
              </w:rPr>
              <w:t xml:space="preserve"> </w:t>
            </w:r>
            <w:r w:rsidR="00947F04" w:rsidRPr="00E913ED">
              <w:rPr>
                <w:sz w:val="20"/>
                <w:szCs w:val="20"/>
              </w:rPr>
              <w:t>000,00</w:t>
            </w:r>
          </w:p>
        </w:tc>
        <w:tc>
          <w:tcPr>
            <w:tcW w:w="1421" w:type="dxa"/>
          </w:tcPr>
          <w:p w:rsidR="00947F04" w:rsidRPr="00E913ED" w:rsidRDefault="00FF31EA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3 10</w:t>
            </w:r>
            <w:r w:rsidR="00947F04" w:rsidRPr="00E913ED">
              <w:rPr>
                <w:sz w:val="20"/>
                <w:szCs w:val="20"/>
              </w:rPr>
              <w:t>0</w:t>
            </w:r>
            <w:r w:rsidRPr="00E913ED">
              <w:rPr>
                <w:sz w:val="20"/>
                <w:szCs w:val="20"/>
              </w:rPr>
              <w:t xml:space="preserve"> 000</w:t>
            </w:r>
            <w:r w:rsidR="00947F04" w:rsidRPr="00E913ED">
              <w:rPr>
                <w:sz w:val="20"/>
                <w:szCs w:val="20"/>
              </w:rPr>
              <w:t>,00</w:t>
            </w:r>
          </w:p>
        </w:tc>
      </w:tr>
      <w:tr w:rsidR="00EA5E45" w:rsidRPr="007B02FE" w:rsidTr="00E831FB">
        <w:trPr>
          <w:cantSplit/>
          <w:trHeight w:val="238"/>
        </w:trPr>
        <w:tc>
          <w:tcPr>
            <w:tcW w:w="1689" w:type="dxa"/>
            <w:vMerge/>
          </w:tcPr>
          <w:p w:rsidR="00EA5E45" w:rsidRPr="007B02FE" w:rsidRDefault="00EA5E45" w:rsidP="00EA5E45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EA5E45" w:rsidRPr="007B02FE" w:rsidRDefault="00EA5E45" w:rsidP="00EA5E45">
            <w:pPr>
              <w:rPr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</w:tcPr>
          <w:p w:rsidR="00EA5E45" w:rsidRPr="009C44BF" w:rsidRDefault="00EA5E45" w:rsidP="00EA5E45">
            <w:pPr>
              <w:rPr>
                <w:sz w:val="20"/>
                <w:szCs w:val="20"/>
                <w:highlight w:val="yellow"/>
              </w:rPr>
            </w:pPr>
            <w:r w:rsidRPr="00E831FB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</w:t>
            </w:r>
            <w:r w:rsidRPr="00E831FB">
              <w:rPr>
                <w:sz w:val="20"/>
                <w:szCs w:val="20"/>
              </w:rPr>
              <w:t>юджета</w:t>
            </w:r>
            <w:r>
              <w:rPr>
                <w:sz w:val="20"/>
                <w:szCs w:val="20"/>
              </w:rPr>
              <w:t xml:space="preserve"> района, </w:t>
            </w:r>
            <w:r>
              <w:rPr>
                <w:sz w:val="20"/>
                <w:szCs w:val="20"/>
              </w:rPr>
              <w:br/>
            </w:r>
            <w:r w:rsidRPr="00E831FB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</w:t>
            </w:r>
            <w:r w:rsidRPr="00E831FB">
              <w:rPr>
                <w:sz w:val="20"/>
                <w:szCs w:val="20"/>
              </w:rPr>
              <w:t>юджета Республики Карелия</w:t>
            </w:r>
          </w:p>
        </w:tc>
        <w:tc>
          <w:tcPr>
            <w:tcW w:w="1279" w:type="dxa"/>
          </w:tcPr>
          <w:p w:rsidR="00EA5E45" w:rsidRPr="00EA5E45" w:rsidRDefault="00EA5E45" w:rsidP="00EA5E45">
            <w:pPr>
              <w:rPr>
                <w:sz w:val="20"/>
                <w:szCs w:val="20"/>
              </w:rPr>
            </w:pPr>
            <w:r w:rsidRPr="00EA5E45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A5E45" w:rsidRPr="00E913ED" w:rsidRDefault="00EA5E45" w:rsidP="00EA5E45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A5E45" w:rsidRPr="00E913ED" w:rsidRDefault="00EA5E45" w:rsidP="00EA5E45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EA5E45" w:rsidRPr="00E913ED" w:rsidRDefault="00EA5E45" w:rsidP="00EA5E45">
            <w:r w:rsidRPr="00E913ED">
              <w:rPr>
                <w:sz w:val="20"/>
                <w:szCs w:val="20"/>
              </w:rPr>
              <w:t>1 000 000,00</w:t>
            </w:r>
          </w:p>
        </w:tc>
        <w:tc>
          <w:tcPr>
            <w:tcW w:w="1421" w:type="dxa"/>
          </w:tcPr>
          <w:p w:rsidR="00EA5E45" w:rsidRPr="00E913ED" w:rsidRDefault="00EA5E45" w:rsidP="00EA5E45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24 200 000,00</w:t>
            </w:r>
          </w:p>
        </w:tc>
      </w:tr>
      <w:tr w:rsidR="00E913ED" w:rsidRPr="007B02FE" w:rsidTr="002C2AA1">
        <w:trPr>
          <w:cantSplit/>
          <w:trHeight w:val="950"/>
        </w:trPr>
        <w:tc>
          <w:tcPr>
            <w:tcW w:w="1689" w:type="dxa"/>
            <w:vMerge/>
          </w:tcPr>
          <w:p w:rsidR="00E913ED" w:rsidRPr="007B02FE" w:rsidRDefault="00E913ED" w:rsidP="00735BFD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:rsidR="00E913ED" w:rsidRPr="007B02FE" w:rsidRDefault="00E913ED" w:rsidP="00735BFD">
            <w:pPr>
              <w:rPr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auto"/>
            </w:tcBorders>
          </w:tcPr>
          <w:p w:rsidR="00E913ED" w:rsidRPr="00E831FB" w:rsidRDefault="00E913ED" w:rsidP="00735BFD">
            <w:pPr>
              <w:rPr>
                <w:sz w:val="20"/>
                <w:szCs w:val="20"/>
              </w:rPr>
            </w:pPr>
            <w:r w:rsidRPr="00E831FB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</w:t>
            </w:r>
            <w:r w:rsidRPr="00E831FB">
              <w:rPr>
                <w:sz w:val="20"/>
                <w:szCs w:val="20"/>
              </w:rPr>
              <w:t>юджета</w:t>
            </w:r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9" w:type="dxa"/>
          </w:tcPr>
          <w:p w:rsidR="00E913ED" w:rsidRPr="00EA5E45" w:rsidRDefault="00E913ED" w:rsidP="00735BFD">
            <w:pPr>
              <w:rPr>
                <w:sz w:val="20"/>
                <w:szCs w:val="20"/>
              </w:rPr>
            </w:pPr>
            <w:r w:rsidRPr="00EA5E45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913ED" w:rsidRPr="00E913ED" w:rsidRDefault="00E913ED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913ED" w:rsidRPr="00E913ED" w:rsidRDefault="00E913ED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600 000,00</w:t>
            </w:r>
          </w:p>
        </w:tc>
        <w:tc>
          <w:tcPr>
            <w:tcW w:w="1418" w:type="dxa"/>
          </w:tcPr>
          <w:p w:rsidR="00E913ED" w:rsidRPr="00E913ED" w:rsidRDefault="009E323D" w:rsidP="0073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913ED" w:rsidRPr="00E913ED">
              <w:rPr>
                <w:sz w:val="20"/>
                <w:szCs w:val="20"/>
              </w:rPr>
              <w:t>00 000,00</w:t>
            </w:r>
          </w:p>
        </w:tc>
        <w:tc>
          <w:tcPr>
            <w:tcW w:w="1421" w:type="dxa"/>
          </w:tcPr>
          <w:p w:rsidR="00E913ED" w:rsidRPr="00E913ED" w:rsidRDefault="00E913ED" w:rsidP="00735BFD">
            <w:pPr>
              <w:rPr>
                <w:sz w:val="20"/>
                <w:szCs w:val="20"/>
              </w:rPr>
            </w:pPr>
            <w:r w:rsidRPr="00E913ED">
              <w:rPr>
                <w:sz w:val="20"/>
                <w:szCs w:val="20"/>
              </w:rPr>
              <w:t>0,00</w:t>
            </w:r>
          </w:p>
        </w:tc>
      </w:tr>
      <w:tr w:rsidR="009F1A2B" w:rsidRPr="007B02FE" w:rsidTr="00752A01">
        <w:trPr>
          <w:cantSplit/>
          <w:trHeight w:val="697"/>
        </w:trPr>
        <w:tc>
          <w:tcPr>
            <w:tcW w:w="15447" w:type="dxa"/>
            <w:gridSpan w:val="8"/>
          </w:tcPr>
          <w:p w:rsidR="007722F0" w:rsidRPr="007B02FE" w:rsidRDefault="007722F0" w:rsidP="009849A1">
            <w:pPr>
              <w:rPr>
                <w:b/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Задача 1. Строительство и модернизация (реконструкция) объектов питьевого водоснабжения</w:t>
            </w:r>
          </w:p>
        </w:tc>
      </w:tr>
      <w:tr w:rsidR="009F1A2B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04575A" w:rsidRPr="007B02FE" w:rsidRDefault="00C01CEA" w:rsidP="009849A1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Отключение, консервация водозабора из поверхностного источника (оз. Пряжинское) Профилактика, промывка, гидравлические испытания водопроводной сети отключаемого водозабора. Подключение водопроводной сети к общей системе водоснабжения пгт Пряжа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75A" w:rsidRPr="007B02FE" w:rsidRDefault="008A6184" w:rsidP="00984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 (в т.ч. муниципальные программы)</w:t>
            </w:r>
          </w:p>
        </w:tc>
        <w:tc>
          <w:tcPr>
            <w:tcW w:w="1279" w:type="dxa"/>
          </w:tcPr>
          <w:p w:rsidR="0004575A" w:rsidRPr="007B02FE" w:rsidRDefault="008A6184" w:rsidP="00984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4575A" w:rsidRPr="007B02FE" w:rsidRDefault="00C01CEA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4575A" w:rsidRPr="007B02FE" w:rsidRDefault="00C01CEA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04575A" w:rsidRPr="007B02FE" w:rsidRDefault="00C01CEA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</w:tcPr>
          <w:p w:rsidR="0004575A" w:rsidRPr="007B02FE" w:rsidRDefault="00C01CEA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6A387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6A3874" w:rsidRPr="007B02FE" w:rsidRDefault="006A3874" w:rsidP="006A3874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Прохождение государственной экспертизы проекта «Реконструкция (модернизация) действующей системы водоснабжения и водоотведения п. Матросы» (строительство линий водоснабжения и водоотведения между РПБ (ВОС и КОС ООО «Рубин») и центром поселка).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4" w:rsidRPr="007B02FE" w:rsidRDefault="006A3874" w:rsidP="006A3874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1279" w:type="dxa"/>
            <w:shd w:val="clear" w:color="auto" w:fill="auto"/>
          </w:tcPr>
          <w:p w:rsidR="006A3874" w:rsidRPr="007B02FE" w:rsidRDefault="006A3874" w:rsidP="006A3874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A3874" w:rsidRPr="007B02FE" w:rsidRDefault="006A3874" w:rsidP="006A3874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A3874" w:rsidRPr="007B02FE" w:rsidRDefault="006A3874" w:rsidP="006A3874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A3874" w:rsidRPr="007B02FE" w:rsidRDefault="006A3874" w:rsidP="006A3874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  <w:shd w:val="clear" w:color="auto" w:fill="auto"/>
          </w:tcPr>
          <w:p w:rsidR="006A3874" w:rsidRPr="007B02FE" w:rsidRDefault="006A3874" w:rsidP="006A3874">
            <w:r w:rsidRPr="007B02FE">
              <w:rPr>
                <w:sz w:val="20"/>
                <w:szCs w:val="20"/>
              </w:rPr>
              <w:t>0,00</w:t>
            </w:r>
          </w:p>
        </w:tc>
      </w:tr>
      <w:tr w:rsidR="006A01C3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6A01C3" w:rsidRPr="007B02FE" w:rsidRDefault="006A01C3" w:rsidP="006A01C3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Включение проекта в Программу Республики Карелия «Чистая вода», реализация проекта. П. Матросы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1C3" w:rsidRPr="007B02FE" w:rsidRDefault="006A01C3" w:rsidP="006A01C3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Федерального бюджета,</w:t>
            </w:r>
          </w:p>
          <w:p w:rsidR="006A01C3" w:rsidRPr="007B02FE" w:rsidRDefault="006A01C3" w:rsidP="006A01C3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6A01C3" w:rsidRPr="007B02FE" w:rsidRDefault="006A01C3" w:rsidP="006A01C3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A01C3" w:rsidRPr="007B02FE" w:rsidRDefault="006A01C3" w:rsidP="006A01C3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6A01C3" w:rsidRPr="007B02FE" w:rsidRDefault="006A01C3" w:rsidP="006A01C3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A01C3" w:rsidRPr="007B02FE" w:rsidRDefault="006A01C3" w:rsidP="006A01C3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50 000 000,00</w:t>
            </w:r>
          </w:p>
        </w:tc>
        <w:tc>
          <w:tcPr>
            <w:tcW w:w="1421" w:type="dxa"/>
            <w:shd w:val="clear" w:color="auto" w:fill="auto"/>
          </w:tcPr>
          <w:p w:rsidR="006A01C3" w:rsidRPr="007B02FE" w:rsidRDefault="006A01C3" w:rsidP="006A01C3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50 000 000,00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lastRenderedPageBreak/>
              <w:t>Мероприятие</w:t>
            </w:r>
            <w:r w:rsidRPr="007B02FE">
              <w:rPr>
                <w:sz w:val="20"/>
                <w:szCs w:val="20"/>
              </w:rPr>
              <w:t>. Строительство здания ВОС. Приобретение, монтаж, пуско-наладка оборудования водоочистки и водоподготовки, с. Крошнозеро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8A6184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600 000,00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Строительство зданий (павильонов) водоочистки станций, д. Савиново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87733C">
            <w:r w:rsidRPr="007B02FE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Default="008A6184" w:rsidP="0087733C">
            <w:r w:rsidRPr="000601D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500 000,00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Строительство зданий (павильонов) водоочистки станций, ст. Падозеро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87733C">
            <w:r w:rsidRPr="007B02FE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Default="008A6184" w:rsidP="0087733C">
            <w:r w:rsidRPr="000601D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500 000,00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Мероприятие.</w:t>
            </w:r>
            <w:r w:rsidRPr="007B02FE">
              <w:rPr>
                <w:sz w:val="20"/>
                <w:szCs w:val="20"/>
              </w:rPr>
              <w:t xml:space="preserve"> Строительство зданий (павильонов) водоочистки станций, с. Крошнозеро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87733C">
            <w:r w:rsidRPr="007B02FE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Default="008A6184" w:rsidP="0087733C">
            <w:r w:rsidRPr="000601D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500 000,00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87733C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D10696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Комплекс работ по проектированию, приобретению, монтажу и пусконаладке автоматизированной насосной установки с частотным регулированием поддержания заданного давления в сети насосной станции 2-го подъёма, пгт Пряжа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D10696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D10696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D10696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D10696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D10696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D10696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2 150 000,00</w:t>
            </w:r>
          </w:p>
        </w:tc>
      </w:tr>
      <w:tr w:rsidR="008A6184" w:rsidRPr="007B02FE" w:rsidTr="00752A01">
        <w:trPr>
          <w:cantSplit/>
          <w:trHeight w:val="471"/>
        </w:trPr>
        <w:tc>
          <w:tcPr>
            <w:tcW w:w="15447" w:type="dxa"/>
            <w:gridSpan w:val="8"/>
          </w:tcPr>
          <w:p w:rsidR="008A6184" w:rsidRPr="007B02FE" w:rsidRDefault="008A6184" w:rsidP="009849A1">
            <w:pPr>
              <w:rPr>
                <w:b/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Задача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7B02FE">
              <w:rPr>
                <w:b/>
                <w:sz w:val="20"/>
                <w:szCs w:val="20"/>
              </w:rPr>
              <w:t>. Строительство и модернизация (реконструкция) объектов водоотведения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695E19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 xml:space="preserve">. Разработка проектно-сметной документации очистных сооружений, с. Святозеро 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8A6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 (в т.ч. инвестиционные программы РСО)</w:t>
            </w:r>
          </w:p>
        </w:tc>
        <w:tc>
          <w:tcPr>
            <w:tcW w:w="1279" w:type="dxa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</w:tcPr>
          <w:p w:rsidR="008A6184" w:rsidRPr="007B02FE" w:rsidRDefault="008A6184" w:rsidP="009849A1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545A2D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Мероприятие.</w:t>
            </w:r>
            <w:r w:rsidRPr="007B02FE">
              <w:rPr>
                <w:sz w:val="20"/>
                <w:szCs w:val="20"/>
              </w:rPr>
              <w:t xml:space="preserve"> Реконструкция автономной канализации (установка локальных очистных сооружений), ст. Падозеро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545A2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района,</w:t>
            </w:r>
          </w:p>
          <w:p w:rsidR="008A6184" w:rsidRPr="007B02FE" w:rsidRDefault="008A6184" w:rsidP="00545A2D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545A2D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545A2D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54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545A2D">
            <w:r w:rsidRPr="007B02FE">
              <w:rPr>
                <w:sz w:val="20"/>
                <w:szCs w:val="20"/>
              </w:rPr>
              <w:t>1 000 000,00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545A2D"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Реконструкция автономной канализации (установка локальных очистных сооружений), д. Виданы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района,</w:t>
            </w:r>
          </w:p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1 200 000,00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Увеличение мощности принимаемых стоков. Установка дополнительного модульного оборудования, п. Чална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района,</w:t>
            </w:r>
          </w:p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FD541F">
            <w:r w:rsidRPr="007B02FE">
              <w:rPr>
                <w:sz w:val="20"/>
                <w:szCs w:val="20"/>
              </w:rPr>
              <w:t>23 000 000,00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Мероприятие.</w:t>
            </w:r>
            <w:r w:rsidRPr="007B02FE">
              <w:rPr>
                <w:sz w:val="20"/>
                <w:szCs w:val="20"/>
              </w:rPr>
              <w:t xml:space="preserve"> Ремонт системы водоснабжения/водоотведения в СОШ пгт Пряжа, </w:t>
            </w:r>
            <w:r w:rsidRPr="007B02FE">
              <w:rPr>
                <w:sz w:val="20"/>
                <w:szCs w:val="20"/>
              </w:rPr>
              <w:br/>
              <w:t>п. Чална, п. Эссойла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021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 (в т.ч. муниципальные программы)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FD541F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lastRenderedPageBreak/>
              <w:t>Мероприятие.</w:t>
            </w:r>
            <w:r w:rsidRPr="007B02FE">
              <w:rPr>
                <w:sz w:val="20"/>
                <w:szCs w:val="20"/>
              </w:rPr>
              <w:t xml:space="preserve"> Комплекс работ по проектированию, приобретению, монтажу и пусконаладке механической самоочищающейся грабельной решетке с конвейером удаления грубодисперсных отходов из канализационных стоков, до 50 куб.м./час., пгт Пряжа (КОС)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F1492A"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1 200 000,00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Комплекс работ по проектированию, приобретению, монтажу и пусконаладке механической самоочищающейся грабельной решетке с конвейером удаления грубодисперсных отходов из канализационных стоков, до 20 куб.м./час, п. Чална (КНС)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F1492A"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700 000,00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</w:t>
            </w:r>
            <w:r w:rsidRPr="007B02FE">
              <w:rPr>
                <w:sz w:val="20"/>
                <w:szCs w:val="20"/>
              </w:rPr>
              <w:t>. Комплекс работ по проектированию, приобретению, монтажу и пусконаладке автоматизированной канализационной насосной станции оборотной очистки, до 20 куб.м./час, п. Эссойла (КНС)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F1492A"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700 000,00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</w:tr>
      <w:tr w:rsidR="008A6184" w:rsidRPr="007B02FE" w:rsidTr="00752A01">
        <w:trPr>
          <w:cantSplit/>
          <w:trHeight w:val="697"/>
        </w:trPr>
        <w:tc>
          <w:tcPr>
            <w:tcW w:w="4806" w:type="dxa"/>
            <w:gridSpan w:val="2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b/>
                <w:sz w:val="20"/>
                <w:szCs w:val="20"/>
              </w:rPr>
              <w:t>Мероприятие.</w:t>
            </w:r>
            <w:r w:rsidRPr="007B02FE">
              <w:rPr>
                <w:sz w:val="20"/>
                <w:szCs w:val="20"/>
              </w:rPr>
              <w:t xml:space="preserve"> Комплекс работ по проектированию, приобретению, монтажу и пусконаладке автоматизированной канализационной насосной станции оборотной очистки, до 30 куб.м./</w:t>
            </w:r>
            <w:proofErr w:type="gramStart"/>
            <w:r w:rsidRPr="007B02FE">
              <w:rPr>
                <w:sz w:val="20"/>
                <w:szCs w:val="20"/>
              </w:rPr>
              <w:t>час..</w:t>
            </w:r>
            <w:proofErr w:type="gramEnd"/>
            <w:r w:rsidRPr="007B02FE">
              <w:rPr>
                <w:sz w:val="20"/>
                <w:szCs w:val="20"/>
              </w:rPr>
              <w:t xml:space="preserve"> пгт Пряжа (КОС)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6184" w:rsidRPr="007B02FE" w:rsidRDefault="008A6184" w:rsidP="00F1492A">
            <w:r w:rsidRPr="007B02FE">
              <w:rPr>
                <w:sz w:val="20"/>
                <w:szCs w:val="20"/>
              </w:rPr>
              <w:t>Средства бюджета Республики Карелия</w:t>
            </w:r>
          </w:p>
        </w:tc>
        <w:tc>
          <w:tcPr>
            <w:tcW w:w="1279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0,00</w:t>
            </w:r>
          </w:p>
        </w:tc>
        <w:tc>
          <w:tcPr>
            <w:tcW w:w="1421" w:type="dxa"/>
            <w:shd w:val="clear" w:color="auto" w:fill="auto"/>
          </w:tcPr>
          <w:p w:rsidR="008A6184" w:rsidRPr="007B02FE" w:rsidRDefault="008A6184" w:rsidP="00F1492A">
            <w:pPr>
              <w:rPr>
                <w:sz w:val="20"/>
                <w:szCs w:val="20"/>
              </w:rPr>
            </w:pPr>
            <w:r w:rsidRPr="007B02FE">
              <w:rPr>
                <w:sz w:val="20"/>
                <w:szCs w:val="20"/>
              </w:rPr>
              <w:t>950 000,00</w:t>
            </w:r>
          </w:p>
        </w:tc>
      </w:tr>
    </w:tbl>
    <w:p w:rsidR="009849A1" w:rsidRPr="007B02FE" w:rsidRDefault="009F1A2B" w:rsidP="00735BFD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ab/>
      </w:r>
      <w:r w:rsidRPr="007B02FE">
        <w:rPr>
          <w:b/>
          <w:sz w:val="28"/>
          <w:szCs w:val="28"/>
        </w:rPr>
        <w:tab/>
      </w:r>
      <w:r w:rsidRPr="007B02FE">
        <w:rPr>
          <w:b/>
          <w:sz w:val="28"/>
          <w:szCs w:val="28"/>
        </w:rPr>
        <w:tab/>
      </w:r>
      <w:r w:rsidRPr="007B02FE">
        <w:rPr>
          <w:b/>
          <w:sz w:val="28"/>
          <w:szCs w:val="28"/>
        </w:rPr>
        <w:tab/>
      </w:r>
      <w:r w:rsidRPr="007B02FE">
        <w:rPr>
          <w:b/>
          <w:sz w:val="28"/>
          <w:szCs w:val="28"/>
        </w:rPr>
        <w:tab/>
      </w:r>
      <w:r w:rsidRPr="007B02FE">
        <w:rPr>
          <w:b/>
          <w:sz w:val="28"/>
          <w:szCs w:val="28"/>
        </w:rPr>
        <w:tab/>
      </w:r>
    </w:p>
    <w:p w:rsidR="009849A1" w:rsidRPr="007B02FE" w:rsidRDefault="009849A1" w:rsidP="00735BFD">
      <w:pPr>
        <w:jc w:val="center"/>
        <w:rPr>
          <w:b/>
          <w:sz w:val="28"/>
          <w:szCs w:val="28"/>
        </w:rPr>
      </w:pPr>
    </w:p>
    <w:p w:rsidR="007B02FE" w:rsidRPr="007B02FE" w:rsidRDefault="007B02FE" w:rsidP="00735BFD">
      <w:pPr>
        <w:jc w:val="center"/>
        <w:rPr>
          <w:b/>
          <w:sz w:val="28"/>
          <w:szCs w:val="28"/>
        </w:rPr>
        <w:sectPr w:rsidR="007B02FE" w:rsidRPr="007B02FE" w:rsidSect="006F67BB">
          <w:pgSz w:w="16838" w:h="11906" w:orient="landscape"/>
          <w:pgMar w:top="1135" w:right="567" w:bottom="1135" w:left="1134" w:header="708" w:footer="708" w:gutter="0"/>
          <w:cols w:space="708"/>
          <w:docGrid w:linePitch="360"/>
        </w:sectPr>
      </w:pPr>
    </w:p>
    <w:p w:rsidR="009849A1" w:rsidRPr="007B02FE" w:rsidRDefault="009849A1" w:rsidP="00735BFD">
      <w:pPr>
        <w:jc w:val="center"/>
        <w:rPr>
          <w:b/>
          <w:sz w:val="28"/>
          <w:szCs w:val="28"/>
        </w:rPr>
      </w:pPr>
    </w:p>
    <w:p w:rsidR="00735BFD" w:rsidRPr="007B02FE" w:rsidRDefault="00735BFD" w:rsidP="00735BFD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Сведения о достижении значений индикаторов (показателей)</w:t>
      </w:r>
      <w:r w:rsidRPr="007B02FE">
        <w:rPr>
          <w:b/>
          <w:sz w:val="28"/>
          <w:szCs w:val="28"/>
        </w:rPr>
        <w:br/>
        <w:t>муниципальной программы</w:t>
      </w:r>
    </w:p>
    <w:p w:rsidR="00735BFD" w:rsidRPr="007B02FE" w:rsidRDefault="00735BFD" w:rsidP="00735BFD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«</w:t>
      </w:r>
      <w:r w:rsidR="000E4976" w:rsidRPr="007B02FE">
        <w:rPr>
          <w:b/>
          <w:sz w:val="28"/>
          <w:szCs w:val="28"/>
        </w:rPr>
        <w:t>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</w:t>
      </w:r>
      <w:r w:rsidRPr="007B02FE">
        <w:rPr>
          <w:b/>
          <w:sz w:val="28"/>
          <w:szCs w:val="28"/>
        </w:rPr>
        <w:t>»</w:t>
      </w:r>
    </w:p>
    <w:p w:rsidR="00735BFD" w:rsidRPr="007B02FE" w:rsidRDefault="00735BFD" w:rsidP="00735BFD">
      <w:pPr>
        <w:jc w:val="center"/>
        <w:rPr>
          <w:u w:val="single"/>
        </w:rPr>
      </w:pPr>
    </w:p>
    <w:p w:rsidR="00735BFD" w:rsidRPr="007B02FE" w:rsidRDefault="00735BFD" w:rsidP="00735BFD">
      <w:pPr>
        <w:jc w:val="center"/>
        <w:rPr>
          <w:u w:val="single"/>
        </w:rPr>
      </w:pPr>
      <w:r w:rsidRPr="007B02FE">
        <w:rPr>
          <w:u w:val="single"/>
        </w:rPr>
        <w:t>Пряжинский национальный муниципальный район</w:t>
      </w:r>
    </w:p>
    <w:p w:rsidR="00735BFD" w:rsidRPr="007B02FE" w:rsidRDefault="00735BFD" w:rsidP="00735BFD">
      <w:pPr>
        <w:jc w:val="center"/>
        <w:rPr>
          <w:u w:val="single"/>
        </w:rPr>
      </w:pPr>
      <w:r w:rsidRPr="007B02FE">
        <w:rPr>
          <w:u w:val="single"/>
        </w:rPr>
        <w:t xml:space="preserve">по состоянию </w:t>
      </w:r>
      <w:proofErr w:type="gramStart"/>
      <w:r w:rsidRPr="007B02FE">
        <w:rPr>
          <w:u w:val="single"/>
        </w:rPr>
        <w:t>на  «</w:t>
      </w:r>
      <w:proofErr w:type="gramEnd"/>
      <w:r w:rsidRPr="007B02FE">
        <w:rPr>
          <w:u w:val="single"/>
        </w:rPr>
        <w:t xml:space="preserve">         »                       __г.</w:t>
      </w:r>
    </w:p>
    <w:p w:rsidR="00735BFD" w:rsidRPr="007B02FE" w:rsidRDefault="00735BFD" w:rsidP="00735BFD">
      <w:pPr>
        <w:jc w:val="center"/>
        <w:rPr>
          <w:highlight w:val="yellow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220"/>
        <w:gridCol w:w="1960"/>
        <w:gridCol w:w="2990"/>
        <w:gridCol w:w="1495"/>
        <w:gridCol w:w="1495"/>
        <w:gridCol w:w="2958"/>
      </w:tblGrid>
      <w:tr w:rsidR="00735BFD" w:rsidRPr="007B02FE" w:rsidTr="007C3029">
        <w:trPr>
          <w:trHeight w:val="458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both"/>
              <w:rPr>
                <w:sz w:val="20"/>
              </w:rPr>
            </w:pPr>
            <w:r w:rsidRPr="007B02FE">
              <w:rPr>
                <w:sz w:val="20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индикатор (показатель)</w:t>
            </w:r>
          </w:p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(наименование)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ед. измерения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t>значения индикаторов (показателей)</w:t>
            </w:r>
            <w:r w:rsidRPr="007B02FE">
              <w:br/>
              <w:t xml:space="preserve">муниципальной программы 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Обоснование отклонений значений индикатора (показателя) на конец отчётного года (при наличии)</w:t>
            </w:r>
          </w:p>
        </w:tc>
      </w:tr>
      <w:tr w:rsidR="00735BFD" w:rsidRPr="007B02FE" w:rsidTr="007C3029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  <w:r w:rsidRPr="007B02FE">
              <w:t>год, предшествующий отчетному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  <w:r w:rsidRPr="007B02FE">
              <w:t>отчётный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</w:tr>
      <w:tr w:rsidR="00735BFD" w:rsidRPr="007B02FE" w:rsidTr="007C3029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  <w:r w:rsidRPr="007B02FE">
              <w:t>план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  <w:r w:rsidRPr="007B02FE"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</w:tr>
      <w:tr w:rsidR="00735BFD" w:rsidRPr="007B02FE" w:rsidTr="007C3029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both"/>
              <w:rPr>
                <w:sz w:val="20"/>
              </w:rPr>
            </w:pPr>
            <w:r w:rsidRPr="007B02FE">
              <w:rPr>
                <w:sz w:val="20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Целевой индикатор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</w:tr>
      <w:tr w:rsidR="00735BFD" w:rsidRPr="007B02FE" w:rsidTr="007C3029">
        <w:trPr>
          <w:trHeight w:val="277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both"/>
              <w:rPr>
                <w:sz w:val="20"/>
              </w:rPr>
            </w:pPr>
            <w:r w:rsidRPr="007B02FE">
              <w:rPr>
                <w:sz w:val="20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Показатель результата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</w:tr>
    </w:tbl>
    <w:p w:rsidR="00735BFD" w:rsidRPr="007B02FE" w:rsidRDefault="00735BFD" w:rsidP="00735BFD">
      <w:pPr>
        <w:rPr>
          <w:sz w:val="28"/>
          <w:szCs w:val="20"/>
          <w:highlight w:val="yellow"/>
        </w:rPr>
      </w:pPr>
    </w:p>
    <w:p w:rsidR="00735BFD" w:rsidRPr="007B02FE" w:rsidRDefault="00735BFD" w:rsidP="00735BFD">
      <w:pPr>
        <w:rPr>
          <w:sz w:val="28"/>
          <w:szCs w:val="20"/>
          <w:highlight w:val="yellow"/>
        </w:rPr>
      </w:pPr>
    </w:p>
    <w:p w:rsidR="00735BFD" w:rsidRPr="007B02FE" w:rsidRDefault="00735BFD" w:rsidP="00735BFD">
      <w:pPr>
        <w:jc w:val="center"/>
        <w:rPr>
          <w:b/>
          <w:sz w:val="28"/>
          <w:szCs w:val="28"/>
        </w:rPr>
      </w:pPr>
      <w:bookmarkStart w:id="9" w:name="_Hlk106627589"/>
      <w:r w:rsidRPr="007B02FE">
        <w:rPr>
          <w:b/>
          <w:sz w:val="28"/>
          <w:szCs w:val="28"/>
        </w:rPr>
        <w:t>Сведения о степени выполнения мероприятий</w:t>
      </w:r>
      <w:r w:rsidRPr="007B02FE">
        <w:rPr>
          <w:b/>
          <w:sz w:val="28"/>
          <w:szCs w:val="28"/>
        </w:rPr>
        <w:br/>
        <w:t xml:space="preserve">муниципальной программы </w:t>
      </w:r>
      <w:bookmarkEnd w:id="9"/>
    </w:p>
    <w:p w:rsidR="00735BFD" w:rsidRPr="007B02FE" w:rsidRDefault="00735BFD" w:rsidP="00735BFD">
      <w:pPr>
        <w:jc w:val="center"/>
        <w:rPr>
          <w:b/>
          <w:sz w:val="28"/>
          <w:szCs w:val="28"/>
        </w:rPr>
      </w:pPr>
      <w:r w:rsidRPr="007B02FE">
        <w:rPr>
          <w:b/>
          <w:sz w:val="28"/>
          <w:szCs w:val="28"/>
        </w:rPr>
        <w:t>«</w:t>
      </w:r>
      <w:r w:rsidR="000E4976" w:rsidRPr="007B02FE">
        <w:rPr>
          <w:b/>
          <w:sz w:val="28"/>
          <w:szCs w:val="28"/>
        </w:rPr>
        <w:t>Обеспечение устойчивого функционирования и развития коммунальной и инженерной инфраструктуры и энергоэффективности на территории Пряжинского национального муниципального района на 2022-2026 годы</w:t>
      </w:r>
      <w:r w:rsidRPr="007B02FE">
        <w:rPr>
          <w:b/>
          <w:sz w:val="28"/>
          <w:szCs w:val="28"/>
        </w:rPr>
        <w:t>»</w:t>
      </w:r>
    </w:p>
    <w:p w:rsidR="00735BFD" w:rsidRPr="007B02FE" w:rsidRDefault="00735BFD" w:rsidP="00735BFD">
      <w:pPr>
        <w:jc w:val="center"/>
        <w:rPr>
          <w:b/>
        </w:rPr>
      </w:pPr>
    </w:p>
    <w:p w:rsidR="00735BFD" w:rsidRPr="007B02FE" w:rsidRDefault="00735BFD" w:rsidP="00735BFD">
      <w:pPr>
        <w:jc w:val="center"/>
        <w:rPr>
          <w:u w:val="single"/>
        </w:rPr>
      </w:pPr>
      <w:bookmarkStart w:id="10" w:name="_Hlk106627628"/>
      <w:r w:rsidRPr="007B02FE">
        <w:rPr>
          <w:u w:val="single"/>
        </w:rPr>
        <w:t>Пряжинский национальный муниципальный район</w:t>
      </w:r>
    </w:p>
    <w:p w:rsidR="00735BFD" w:rsidRPr="007B02FE" w:rsidRDefault="00735BFD" w:rsidP="00735BFD">
      <w:pPr>
        <w:jc w:val="center"/>
        <w:rPr>
          <w:u w:val="single"/>
        </w:rPr>
      </w:pPr>
      <w:r w:rsidRPr="007B02FE">
        <w:rPr>
          <w:u w:val="single"/>
        </w:rPr>
        <w:t xml:space="preserve">по состоянию </w:t>
      </w:r>
      <w:proofErr w:type="gramStart"/>
      <w:r w:rsidRPr="007B02FE">
        <w:rPr>
          <w:u w:val="single"/>
        </w:rPr>
        <w:t>на  «</w:t>
      </w:r>
      <w:proofErr w:type="gramEnd"/>
      <w:r w:rsidRPr="007B02FE">
        <w:rPr>
          <w:u w:val="single"/>
        </w:rPr>
        <w:t xml:space="preserve">         »                       _г.</w:t>
      </w:r>
    </w:p>
    <w:bookmarkEnd w:id="10"/>
    <w:p w:rsidR="00735BFD" w:rsidRPr="007B02FE" w:rsidRDefault="00735BFD" w:rsidP="00735BFD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1926"/>
        <w:gridCol w:w="1644"/>
        <w:gridCol w:w="1190"/>
        <w:gridCol w:w="1190"/>
        <w:gridCol w:w="1190"/>
        <w:gridCol w:w="1190"/>
        <w:gridCol w:w="1428"/>
        <w:gridCol w:w="1353"/>
        <w:gridCol w:w="1002"/>
        <w:gridCol w:w="1267"/>
        <w:gridCol w:w="1473"/>
      </w:tblGrid>
      <w:tr w:rsidR="00735BFD" w:rsidRPr="007B02FE" w:rsidTr="007C3029">
        <w:trPr>
          <w:trHeight w:val="13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bookmarkStart w:id="11" w:name="_Hlk106627640"/>
            <w:r w:rsidRPr="007B02FE">
              <w:rPr>
                <w:sz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наименование программы,</w:t>
            </w:r>
          </w:p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наименование мероприятий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ответственный исполнитель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плановый срок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фактический срок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результаты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проблемы реализации мероприятия</w:t>
            </w:r>
          </w:p>
        </w:tc>
      </w:tr>
      <w:tr w:rsidR="00735BFD" w:rsidRPr="007B02FE" w:rsidTr="007C3029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окончания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начало 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окончания реализации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proofErr w:type="gramStart"/>
            <w:r w:rsidRPr="007B02FE">
              <w:rPr>
                <w:sz w:val="20"/>
              </w:rPr>
              <w:t>ед.измерения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значение плановое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значение</w:t>
            </w:r>
          </w:p>
          <w:p w:rsidR="00735BFD" w:rsidRPr="007B02FE" w:rsidRDefault="00735BFD" w:rsidP="007C3029">
            <w:pPr>
              <w:jc w:val="center"/>
              <w:rPr>
                <w:sz w:val="20"/>
              </w:rPr>
            </w:pPr>
            <w:r w:rsidRPr="007B02FE">
              <w:rPr>
                <w:sz w:val="20"/>
              </w:rPr>
              <w:t>достигнутое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FD" w:rsidRPr="007B02FE" w:rsidRDefault="00735BFD" w:rsidP="007C3029">
            <w:pPr>
              <w:rPr>
                <w:sz w:val="20"/>
              </w:rPr>
            </w:pPr>
          </w:p>
        </w:tc>
      </w:tr>
      <w:tr w:rsidR="00735BFD" w:rsidRPr="007B02FE" w:rsidTr="007C3029">
        <w:trPr>
          <w:trHeight w:val="1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u w:val="single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u w:val="single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u w:val="single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FD" w:rsidRPr="007B02FE" w:rsidRDefault="00735BFD" w:rsidP="007C3029">
            <w:pPr>
              <w:jc w:val="center"/>
              <w:rPr>
                <w:u w:val="single"/>
              </w:rPr>
            </w:pPr>
          </w:p>
        </w:tc>
      </w:tr>
      <w:bookmarkEnd w:id="11"/>
    </w:tbl>
    <w:p w:rsidR="00735BFD" w:rsidRPr="007B02FE" w:rsidRDefault="00735BFD" w:rsidP="00735BFD"/>
    <w:p w:rsidR="00735BFD" w:rsidRPr="007B02FE" w:rsidRDefault="00735BFD" w:rsidP="00735BFD"/>
    <w:sectPr w:rsidR="00735BFD" w:rsidRPr="007B02FE" w:rsidSect="006F67BB">
      <w:pgSz w:w="16838" w:h="11906" w:orient="landscape"/>
      <w:pgMar w:top="1135" w:right="56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72" w:rsidRDefault="000A6E72" w:rsidP="00180200">
      <w:r>
        <w:separator/>
      </w:r>
    </w:p>
  </w:endnote>
  <w:endnote w:type="continuationSeparator" w:id="0">
    <w:p w:rsidR="000A6E72" w:rsidRDefault="000A6E72" w:rsidP="0018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864513"/>
      <w:docPartObj>
        <w:docPartGallery w:val="Page Numbers (Bottom of Page)"/>
        <w:docPartUnique/>
      </w:docPartObj>
    </w:sdtPr>
    <w:sdtEndPr/>
    <w:sdtContent>
      <w:p w:rsidR="00FD005B" w:rsidRDefault="00FD005B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55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05B" w:rsidRDefault="00FD005B">
    <w:pPr>
      <w:pStyle w:val="a5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05B" w:rsidRDefault="000A6E72">
    <w:pPr>
      <w:pStyle w:val="a5"/>
      <w:spacing w:line="14" w:lineRule="auto"/>
      <w:ind w:left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549.95pt;margin-top:773.05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Neqg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" filled="f" stroked="f">
          <v:textbox inset="0,0,0,0">
            <w:txbxContent>
              <w:p w:rsidR="00FD005B" w:rsidRDefault="00FD005B">
                <w:pPr>
                  <w:pStyle w:val="a5"/>
                  <w:spacing w:before="9"/>
                  <w:ind w:left="60"/>
                  <w:jc w:val="left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>
                  <w:rPr>
                    <w:noProof/>
                  </w:rPr>
                  <w:t>23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72" w:rsidRDefault="000A6E72" w:rsidP="00180200">
      <w:r>
        <w:separator/>
      </w:r>
    </w:p>
  </w:footnote>
  <w:footnote w:type="continuationSeparator" w:id="0">
    <w:p w:rsidR="000A6E72" w:rsidRDefault="000A6E72" w:rsidP="0018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4FD9"/>
    <w:multiLevelType w:val="hybridMultilevel"/>
    <w:tmpl w:val="02C48098"/>
    <w:lvl w:ilvl="0" w:tplc="C0E24A3A">
      <w:numFmt w:val="bullet"/>
      <w:lvlText w:val="-"/>
      <w:lvlJc w:val="left"/>
      <w:pPr>
        <w:ind w:left="2017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981A34">
      <w:numFmt w:val="bullet"/>
      <w:lvlText w:val="•"/>
      <w:lvlJc w:val="left"/>
      <w:pPr>
        <w:ind w:left="3037" w:hanging="173"/>
      </w:pPr>
      <w:rPr>
        <w:rFonts w:hint="default"/>
        <w:lang w:val="ru-RU" w:eastAsia="en-US" w:bidi="ar-SA"/>
      </w:rPr>
    </w:lvl>
    <w:lvl w:ilvl="2" w:tplc="C504E330">
      <w:numFmt w:val="bullet"/>
      <w:lvlText w:val="•"/>
      <w:lvlJc w:val="left"/>
      <w:pPr>
        <w:ind w:left="4055" w:hanging="173"/>
      </w:pPr>
      <w:rPr>
        <w:rFonts w:hint="default"/>
        <w:lang w:val="ru-RU" w:eastAsia="en-US" w:bidi="ar-SA"/>
      </w:rPr>
    </w:lvl>
    <w:lvl w:ilvl="3" w:tplc="60E6E8C2">
      <w:numFmt w:val="bullet"/>
      <w:lvlText w:val="•"/>
      <w:lvlJc w:val="left"/>
      <w:pPr>
        <w:ind w:left="5074" w:hanging="173"/>
      </w:pPr>
      <w:rPr>
        <w:rFonts w:hint="default"/>
        <w:lang w:val="ru-RU" w:eastAsia="en-US" w:bidi="ar-SA"/>
      </w:rPr>
    </w:lvl>
    <w:lvl w:ilvl="4" w:tplc="0BC6082A">
      <w:numFmt w:val="bullet"/>
      <w:lvlText w:val="•"/>
      <w:lvlJc w:val="left"/>
      <w:pPr>
        <w:ind w:left="6092" w:hanging="173"/>
      </w:pPr>
      <w:rPr>
        <w:rFonts w:hint="default"/>
        <w:lang w:val="ru-RU" w:eastAsia="en-US" w:bidi="ar-SA"/>
      </w:rPr>
    </w:lvl>
    <w:lvl w:ilvl="5" w:tplc="9A4CD888">
      <w:numFmt w:val="bullet"/>
      <w:lvlText w:val="•"/>
      <w:lvlJc w:val="left"/>
      <w:pPr>
        <w:ind w:left="7111" w:hanging="173"/>
      </w:pPr>
      <w:rPr>
        <w:rFonts w:hint="default"/>
        <w:lang w:val="ru-RU" w:eastAsia="en-US" w:bidi="ar-SA"/>
      </w:rPr>
    </w:lvl>
    <w:lvl w:ilvl="6" w:tplc="52A29E78">
      <w:numFmt w:val="bullet"/>
      <w:lvlText w:val="•"/>
      <w:lvlJc w:val="left"/>
      <w:pPr>
        <w:ind w:left="8129" w:hanging="173"/>
      </w:pPr>
      <w:rPr>
        <w:rFonts w:hint="default"/>
        <w:lang w:val="ru-RU" w:eastAsia="en-US" w:bidi="ar-SA"/>
      </w:rPr>
    </w:lvl>
    <w:lvl w:ilvl="7" w:tplc="F8EAC4DA">
      <w:numFmt w:val="bullet"/>
      <w:lvlText w:val="•"/>
      <w:lvlJc w:val="left"/>
      <w:pPr>
        <w:ind w:left="9147" w:hanging="173"/>
      </w:pPr>
      <w:rPr>
        <w:rFonts w:hint="default"/>
        <w:lang w:val="ru-RU" w:eastAsia="en-US" w:bidi="ar-SA"/>
      </w:rPr>
    </w:lvl>
    <w:lvl w:ilvl="8" w:tplc="6E8A37B6">
      <w:numFmt w:val="bullet"/>
      <w:lvlText w:val="•"/>
      <w:lvlJc w:val="left"/>
      <w:pPr>
        <w:ind w:left="10166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11E66B11"/>
    <w:multiLevelType w:val="hybridMultilevel"/>
    <w:tmpl w:val="89F62E0C"/>
    <w:lvl w:ilvl="0" w:tplc="012EBEB6">
      <w:start w:val="3"/>
      <w:numFmt w:val="decimal"/>
      <w:lvlText w:val="%1."/>
      <w:lvlJc w:val="left"/>
      <w:pPr>
        <w:ind w:left="355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B4E9A42">
      <w:start w:val="1"/>
      <w:numFmt w:val="decimal"/>
      <w:lvlText w:val="%2)"/>
      <w:lvlJc w:val="left"/>
      <w:pPr>
        <w:ind w:left="538" w:hanging="3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223D96">
      <w:numFmt w:val="bullet"/>
      <w:lvlText w:val="•"/>
      <w:lvlJc w:val="left"/>
      <w:pPr>
        <w:ind w:left="4356" w:hanging="367"/>
      </w:pPr>
      <w:rPr>
        <w:rFonts w:hint="default"/>
        <w:lang w:val="ru-RU" w:eastAsia="en-US" w:bidi="ar-SA"/>
      </w:rPr>
    </w:lvl>
    <w:lvl w:ilvl="3" w:tplc="2E6C5FBC">
      <w:numFmt w:val="bullet"/>
      <w:lvlText w:val="•"/>
      <w:lvlJc w:val="left"/>
      <w:pPr>
        <w:ind w:left="5152" w:hanging="367"/>
      </w:pPr>
      <w:rPr>
        <w:rFonts w:hint="default"/>
        <w:lang w:val="ru-RU" w:eastAsia="en-US" w:bidi="ar-SA"/>
      </w:rPr>
    </w:lvl>
    <w:lvl w:ilvl="4" w:tplc="2F96D53A">
      <w:numFmt w:val="bullet"/>
      <w:lvlText w:val="•"/>
      <w:lvlJc w:val="left"/>
      <w:pPr>
        <w:ind w:left="5948" w:hanging="367"/>
      </w:pPr>
      <w:rPr>
        <w:rFonts w:hint="default"/>
        <w:lang w:val="ru-RU" w:eastAsia="en-US" w:bidi="ar-SA"/>
      </w:rPr>
    </w:lvl>
    <w:lvl w:ilvl="5" w:tplc="C7DE2902">
      <w:numFmt w:val="bullet"/>
      <w:lvlText w:val="•"/>
      <w:lvlJc w:val="left"/>
      <w:pPr>
        <w:ind w:left="6744" w:hanging="367"/>
      </w:pPr>
      <w:rPr>
        <w:rFonts w:hint="default"/>
        <w:lang w:val="ru-RU" w:eastAsia="en-US" w:bidi="ar-SA"/>
      </w:rPr>
    </w:lvl>
    <w:lvl w:ilvl="6" w:tplc="79F8B9A0">
      <w:numFmt w:val="bullet"/>
      <w:lvlText w:val="•"/>
      <w:lvlJc w:val="left"/>
      <w:pPr>
        <w:ind w:left="7540" w:hanging="367"/>
      </w:pPr>
      <w:rPr>
        <w:rFonts w:hint="default"/>
        <w:lang w:val="ru-RU" w:eastAsia="en-US" w:bidi="ar-SA"/>
      </w:rPr>
    </w:lvl>
    <w:lvl w:ilvl="7" w:tplc="DF627454">
      <w:numFmt w:val="bullet"/>
      <w:lvlText w:val="•"/>
      <w:lvlJc w:val="left"/>
      <w:pPr>
        <w:ind w:left="8336" w:hanging="367"/>
      </w:pPr>
      <w:rPr>
        <w:rFonts w:hint="default"/>
        <w:lang w:val="ru-RU" w:eastAsia="en-US" w:bidi="ar-SA"/>
      </w:rPr>
    </w:lvl>
    <w:lvl w:ilvl="8" w:tplc="1B82CFB2">
      <w:numFmt w:val="bullet"/>
      <w:lvlText w:val="•"/>
      <w:lvlJc w:val="left"/>
      <w:pPr>
        <w:ind w:left="9132" w:hanging="367"/>
      </w:pPr>
      <w:rPr>
        <w:rFonts w:hint="default"/>
        <w:lang w:val="ru-RU" w:eastAsia="en-US" w:bidi="ar-SA"/>
      </w:rPr>
    </w:lvl>
  </w:abstractNum>
  <w:abstractNum w:abstractNumId="2" w15:restartNumberingAfterBreak="0">
    <w:nsid w:val="19336A69"/>
    <w:multiLevelType w:val="hybridMultilevel"/>
    <w:tmpl w:val="21F051DA"/>
    <w:lvl w:ilvl="0" w:tplc="014C3C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2F88"/>
    <w:multiLevelType w:val="hybridMultilevel"/>
    <w:tmpl w:val="755601E8"/>
    <w:lvl w:ilvl="0" w:tplc="5CFA6ADC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21650">
      <w:numFmt w:val="bullet"/>
      <w:lvlText w:val="•"/>
      <w:lvlJc w:val="left"/>
      <w:pPr>
        <w:ind w:left="1152" w:hanging="166"/>
      </w:pPr>
      <w:rPr>
        <w:rFonts w:hint="default"/>
        <w:lang w:val="ru-RU" w:eastAsia="en-US" w:bidi="ar-SA"/>
      </w:rPr>
    </w:lvl>
    <w:lvl w:ilvl="2" w:tplc="4A8E961A">
      <w:numFmt w:val="bullet"/>
      <w:lvlText w:val="•"/>
      <w:lvlJc w:val="left"/>
      <w:pPr>
        <w:ind w:left="2184" w:hanging="166"/>
      </w:pPr>
      <w:rPr>
        <w:rFonts w:hint="default"/>
        <w:lang w:val="ru-RU" w:eastAsia="en-US" w:bidi="ar-SA"/>
      </w:rPr>
    </w:lvl>
    <w:lvl w:ilvl="3" w:tplc="0540D878">
      <w:numFmt w:val="bullet"/>
      <w:lvlText w:val="•"/>
      <w:lvlJc w:val="left"/>
      <w:pPr>
        <w:ind w:left="3217" w:hanging="166"/>
      </w:pPr>
      <w:rPr>
        <w:rFonts w:hint="default"/>
        <w:lang w:val="ru-RU" w:eastAsia="en-US" w:bidi="ar-SA"/>
      </w:rPr>
    </w:lvl>
    <w:lvl w:ilvl="4" w:tplc="F52E7102">
      <w:numFmt w:val="bullet"/>
      <w:lvlText w:val="•"/>
      <w:lvlJc w:val="left"/>
      <w:pPr>
        <w:ind w:left="4249" w:hanging="166"/>
      </w:pPr>
      <w:rPr>
        <w:rFonts w:hint="default"/>
        <w:lang w:val="ru-RU" w:eastAsia="en-US" w:bidi="ar-SA"/>
      </w:rPr>
    </w:lvl>
    <w:lvl w:ilvl="5" w:tplc="ED5EEDCC">
      <w:numFmt w:val="bullet"/>
      <w:lvlText w:val="•"/>
      <w:lvlJc w:val="left"/>
      <w:pPr>
        <w:ind w:left="5282" w:hanging="166"/>
      </w:pPr>
      <w:rPr>
        <w:rFonts w:hint="default"/>
        <w:lang w:val="ru-RU" w:eastAsia="en-US" w:bidi="ar-SA"/>
      </w:rPr>
    </w:lvl>
    <w:lvl w:ilvl="6" w:tplc="2A08C9F6">
      <w:numFmt w:val="bullet"/>
      <w:lvlText w:val="•"/>
      <w:lvlJc w:val="left"/>
      <w:pPr>
        <w:ind w:left="6314" w:hanging="166"/>
      </w:pPr>
      <w:rPr>
        <w:rFonts w:hint="default"/>
        <w:lang w:val="ru-RU" w:eastAsia="en-US" w:bidi="ar-SA"/>
      </w:rPr>
    </w:lvl>
    <w:lvl w:ilvl="7" w:tplc="84FADCA2">
      <w:numFmt w:val="bullet"/>
      <w:lvlText w:val="•"/>
      <w:lvlJc w:val="left"/>
      <w:pPr>
        <w:ind w:left="7346" w:hanging="166"/>
      </w:pPr>
      <w:rPr>
        <w:rFonts w:hint="default"/>
        <w:lang w:val="ru-RU" w:eastAsia="en-US" w:bidi="ar-SA"/>
      </w:rPr>
    </w:lvl>
    <w:lvl w:ilvl="8" w:tplc="DF8693D8">
      <w:numFmt w:val="bullet"/>
      <w:lvlText w:val="•"/>
      <w:lvlJc w:val="left"/>
      <w:pPr>
        <w:ind w:left="8379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23680279"/>
    <w:multiLevelType w:val="hybridMultilevel"/>
    <w:tmpl w:val="092060CE"/>
    <w:lvl w:ilvl="0" w:tplc="20DAB854">
      <w:start w:val="1"/>
      <w:numFmt w:val="decimal"/>
      <w:lvlText w:val="%1."/>
      <w:lvlJc w:val="left"/>
      <w:pPr>
        <w:ind w:left="102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F2EDCC">
      <w:numFmt w:val="bullet"/>
      <w:lvlText w:val="•"/>
      <w:lvlJc w:val="left"/>
      <w:pPr>
        <w:ind w:left="1046" w:hanging="314"/>
      </w:pPr>
      <w:rPr>
        <w:rFonts w:hint="default"/>
        <w:lang w:val="ru-RU" w:eastAsia="en-US" w:bidi="ar-SA"/>
      </w:rPr>
    </w:lvl>
    <w:lvl w:ilvl="2" w:tplc="51825428">
      <w:numFmt w:val="bullet"/>
      <w:lvlText w:val="•"/>
      <w:lvlJc w:val="left"/>
      <w:pPr>
        <w:ind w:left="1992" w:hanging="314"/>
      </w:pPr>
      <w:rPr>
        <w:rFonts w:hint="default"/>
        <w:lang w:val="ru-RU" w:eastAsia="en-US" w:bidi="ar-SA"/>
      </w:rPr>
    </w:lvl>
    <w:lvl w:ilvl="3" w:tplc="012C47B8">
      <w:numFmt w:val="bullet"/>
      <w:lvlText w:val="•"/>
      <w:lvlJc w:val="left"/>
      <w:pPr>
        <w:ind w:left="2939" w:hanging="314"/>
      </w:pPr>
      <w:rPr>
        <w:rFonts w:hint="default"/>
        <w:lang w:val="ru-RU" w:eastAsia="en-US" w:bidi="ar-SA"/>
      </w:rPr>
    </w:lvl>
    <w:lvl w:ilvl="4" w:tplc="F216B6AC">
      <w:numFmt w:val="bullet"/>
      <w:lvlText w:val="•"/>
      <w:lvlJc w:val="left"/>
      <w:pPr>
        <w:ind w:left="3885" w:hanging="314"/>
      </w:pPr>
      <w:rPr>
        <w:rFonts w:hint="default"/>
        <w:lang w:val="ru-RU" w:eastAsia="en-US" w:bidi="ar-SA"/>
      </w:rPr>
    </w:lvl>
    <w:lvl w:ilvl="5" w:tplc="96360898">
      <w:numFmt w:val="bullet"/>
      <w:lvlText w:val="•"/>
      <w:lvlJc w:val="left"/>
      <w:pPr>
        <w:ind w:left="4832" w:hanging="314"/>
      </w:pPr>
      <w:rPr>
        <w:rFonts w:hint="default"/>
        <w:lang w:val="ru-RU" w:eastAsia="en-US" w:bidi="ar-SA"/>
      </w:rPr>
    </w:lvl>
    <w:lvl w:ilvl="6" w:tplc="EC7E29DE">
      <w:numFmt w:val="bullet"/>
      <w:lvlText w:val="•"/>
      <w:lvlJc w:val="left"/>
      <w:pPr>
        <w:ind w:left="5778" w:hanging="314"/>
      </w:pPr>
      <w:rPr>
        <w:rFonts w:hint="default"/>
        <w:lang w:val="ru-RU" w:eastAsia="en-US" w:bidi="ar-SA"/>
      </w:rPr>
    </w:lvl>
    <w:lvl w:ilvl="7" w:tplc="A9C0C404">
      <w:numFmt w:val="bullet"/>
      <w:lvlText w:val="•"/>
      <w:lvlJc w:val="left"/>
      <w:pPr>
        <w:ind w:left="6724" w:hanging="314"/>
      </w:pPr>
      <w:rPr>
        <w:rFonts w:hint="default"/>
        <w:lang w:val="ru-RU" w:eastAsia="en-US" w:bidi="ar-SA"/>
      </w:rPr>
    </w:lvl>
    <w:lvl w:ilvl="8" w:tplc="63CA99F2">
      <w:numFmt w:val="bullet"/>
      <w:lvlText w:val="•"/>
      <w:lvlJc w:val="left"/>
      <w:pPr>
        <w:ind w:left="7671" w:hanging="314"/>
      </w:pPr>
      <w:rPr>
        <w:rFonts w:hint="default"/>
        <w:lang w:val="ru-RU" w:eastAsia="en-US" w:bidi="ar-SA"/>
      </w:rPr>
    </w:lvl>
  </w:abstractNum>
  <w:abstractNum w:abstractNumId="5" w15:restartNumberingAfterBreak="0">
    <w:nsid w:val="29584D2D"/>
    <w:multiLevelType w:val="hybridMultilevel"/>
    <w:tmpl w:val="EF842E64"/>
    <w:lvl w:ilvl="0" w:tplc="2D2C5EC6">
      <w:start w:val="1"/>
      <w:numFmt w:val="decimal"/>
      <w:lvlText w:val="%1."/>
      <w:lvlJc w:val="left"/>
      <w:pPr>
        <w:ind w:left="1467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DACB0C">
      <w:numFmt w:val="bullet"/>
      <w:lvlText w:val="•"/>
      <w:lvlJc w:val="left"/>
      <w:pPr>
        <w:ind w:left="2386" w:hanging="495"/>
      </w:pPr>
      <w:rPr>
        <w:rFonts w:hint="default"/>
        <w:lang w:val="ru-RU" w:eastAsia="en-US" w:bidi="ar-SA"/>
      </w:rPr>
    </w:lvl>
    <w:lvl w:ilvl="2" w:tplc="3FFE3CDA">
      <w:numFmt w:val="bullet"/>
      <w:lvlText w:val="•"/>
      <w:lvlJc w:val="left"/>
      <w:pPr>
        <w:ind w:left="3312" w:hanging="495"/>
      </w:pPr>
      <w:rPr>
        <w:rFonts w:hint="default"/>
        <w:lang w:val="ru-RU" w:eastAsia="en-US" w:bidi="ar-SA"/>
      </w:rPr>
    </w:lvl>
    <w:lvl w:ilvl="3" w:tplc="D02A61B0">
      <w:numFmt w:val="bullet"/>
      <w:lvlText w:val="•"/>
      <w:lvlJc w:val="left"/>
      <w:pPr>
        <w:ind w:left="4239" w:hanging="495"/>
      </w:pPr>
      <w:rPr>
        <w:rFonts w:hint="default"/>
        <w:lang w:val="ru-RU" w:eastAsia="en-US" w:bidi="ar-SA"/>
      </w:rPr>
    </w:lvl>
    <w:lvl w:ilvl="4" w:tplc="1B0E2C4C">
      <w:numFmt w:val="bullet"/>
      <w:lvlText w:val="•"/>
      <w:lvlJc w:val="left"/>
      <w:pPr>
        <w:ind w:left="5165" w:hanging="495"/>
      </w:pPr>
      <w:rPr>
        <w:rFonts w:hint="default"/>
        <w:lang w:val="ru-RU" w:eastAsia="en-US" w:bidi="ar-SA"/>
      </w:rPr>
    </w:lvl>
    <w:lvl w:ilvl="5" w:tplc="E7D6922E">
      <w:numFmt w:val="bullet"/>
      <w:lvlText w:val="•"/>
      <w:lvlJc w:val="left"/>
      <w:pPr>
        <w:ind w:left="6092" w:hanging="495"/>
      </w:pPr>
      <w:rPr>
        <w:rFonts w:hint="default"/>
        <w:lang w:val="ru-RU" w:eastAsia="en-US" w:bidi="ar-SA"/>
      </w:rPr>
    </w:lvl>
    <w:lvl w:ilvl="6" w:tplc="9C2245DA">
      <w:numFmt w:val="bullet"/>
      <w:lvlText w:val="•"/>
      <w:lvlJc w:val="left"/>
      <w:pPr>
        <w:ind w:left="7018" w:hanging="495"/>
      </w:pPr>
      <w:rPr>
        <w:rFonts w:hint="default"/>
        <w:lang w:val="ru-RU" w:eastAsia="en-US" w:bidi="ar-SA"/>
      </w:rPr>
    </w:lvl>
    <w:lvl w:ilvl="7" w:tplc="0890E4BE">
      <w:numFmt w:val="bullet"/>
      <w:lvlText w:val="•"/>
      <w:lvlJc w:val="left"/>
      <w:pPr>
        <w:ind w:left="7944" w:hanging="495"/>
      </w:pPr>
      <w:rPr>
        <w:rFonts w:hint="default"/>
        <w:lang w:val="ru-RU" w:eastAsia="en-US" w:bidi="ar-SA"/>
      </w:rPr>
    </w:lvl>
    <w:lvl w:ilvl="8" w:tplc="013E1A26">
      <w:numFmt w:val="bullet"/>
      <w:lvlText w:val="•"/>
      <w:lvlJc w:val="left"/>
      <w:pPr>
        <w:ind w:left="8871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30D22484"/>
    <w:multiLevelType w:val="hybridMultilevel"/>
    <w:tmpl w:val="43A6BE92"/>
    <w:lvl w:ilvl="0" w:tplc="80F82D0C">
      <w:numFmt w:val="bullet"/>
      <w:lvlText w:val="-"/>
      <w:lvlJc w:val="left"/>
      <w:pPr>
        <w:ind w:left="5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4A81A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2" w:tplc="D1EA96E6">
      <w:numFmt w:val="bullet"/>
      <w:lvlText w:val="•"/>
      <w:lvlJc w:val="left"/>
      <w:pPr>
        <w:ind w:left="2576" w:hanging="212"/>
      </w:pPr>
      <w:rPr>
        <w:rFonts w:hint="default"/>
        <w:lang w:val="ru-RU" w:eastAsia="en-US" w:bidi="ar-SA"/>
      </w:rPr>
    </w:lvl>
    <w:lvl w:ilvl="3" w:tplc="6D6EA500">
      <w:numFmt w:val="bullet"/>
      <w:lvlText w:val="•"/>
      <w:lvlJc w:val="left"/>
      <w:pPr>
        <w:ind w:left="3595" w:hanging="212"/>
      </w:pPr>
      <w:rPr>
        <w:rFonts w:hint="default"/>
        <w:lang w:val="ru-RU" w:eastAsia="en-US" w:bidi="ar-SA"/>
      </w:rPr>
    </w:lvl>
    <w:lvl w:ilvl="4" w:tplc="8B9AFE46">
      <w:numFmt w:val="bullet"/>
      <w:lvlText w:val="•"/>
      <w:lvlJc w:val="left"/>
      <w:pPr>
        <w:ind w:left="4613" w:hanging="212"/>
      </w:pPr>
      <w:rPr>
        <w:rFonts w:hint="default"/>
        <w:lang w:val="ru-RU" w:eastAsia="en-US" w:bidi="ar-SA"/>
      </w:rPr>
    </w:lvl>
    <w:lvl w:ilvl="5" w:tplc="866EABCA">
      <w:numFmt w:val="bullet"/>
      <w:lvlText w:val="•"/>
      <w:lvlJc w:val="left"/>
      <w:pPr>
        <w:ind w:left="5632" w:hanging="212"/>
      </w:pPr>
      <w:rPr>
        <w:rFonts w:hint="default"/>
        <w:lang w:val="ru-RU" w:eastAsia="en-US" w:bidi="ar-SA"/>
      </w:rPr>
    </w:lvl>
    <w:lvl w:ilvl="6" w:tplc="E408A750">
      <w:numFmt w:val="bullet"/>
      <w:lvlText w:val="•"/>
      <w:lvlJc w:val="left"/>
      <w:pPr>
        <w:ind w:left="6650" w:hanging="212"/>
      </w:pPr>
      <w:rPr>
        <w:rFonts w:hint="default"/>
        <w:lang w:val="ru-RU" w:eastAsia="en-US" w:bidi="ar-SA"/>
      </w:rPr>
    </w:lvl>
    <w:lvl w:ilvl="7" w:tplc="1D92DEEC">
      <w:numFmt w:val="bullet"/>
      <w:lvlText w:val="•"/>
      <w:lvlJc w:val="left"/>
      <w:pPr>
        <w:ind w:left="7668" w:hanging="212"/>
      </w:pPr>
      <w:rPr>
        <w:rFonts w:hint="default"/>
        <w:lang w:val="ru-RU" w:eastAsia="en-US" w:bidi="ar-SA"/>
      </w:rPr>
    </w:lvl>
    <w:lvl w:ilvl="8" w:tplc="C1D0BE60">
      <w:numFmt w:val="bullet"/>
      <w:lvlText w:val="•"/>
      <w:lvlJc w:val="left"/>
      <w:pPr>
        <w:ind w:left="868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43042B8"/>
    <w:multiLevelType w:val="hybridMultilevel"/>
    <w:tmpl w:val="919E0666"/>
    <w:lvl w:ilvl="0" w:tplc="D18691E0">
      <w:numFmt w:val="bullet"/>
      <w:lvlText w:val="-"/>
      <w:lvlJc w:val="left"/>
      <w:pPr>
        <w:ind w:left="538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D0B3B4">
      <w:numFmt w:val="bullet"/>
      <w:lvlText w:val="•"/>
      <w:lvlJc w:val="left"/>
      <w:pPr>
        <w:ind w:left="1558" w:hanging="178"/>
      </w:pPr>
      <w:rPr>
        <w:rFonts w:hint="default"/>
        <w:lang w:val="ru-RU" w:eastAsia="en-US" w:bidi="ar-SA"/>
      </w:rPr>
    </w:lvl>
    <w:lvl w:ilvl="2" w:tplc="9D30D476">
      <w:numFmt w:val="bullet"/>
      <w:lvlText w:val="•"/>
      <w:lvlJc w:val="left"/>
      <w:pPr>
        <w:ind w:left="2576" w:hanging="178"/>
      </w:pPr>
      <w:rPr>
        <w:rFonts w:hint="default"/>
        <w:lang w:val="ru-RU" w:eastAsia="en-US" w:bidi="ar-SA"/>
      </w:rPr>
    </w:lvl>
    <w:lvl w:ilvl="3" w:tplc="71A414AE">
      <w:numFmt w:val="bullet"/>
      <w:lvlText w:val="•"/>
      <w:lvlJc w:val="left"/>
      <w:pPr>
        <w:ind w:left="3595" w:hanging="178"/>
      </w:pPr>
      <w:rPr>
        <w:rFonts w:hint="default"/>
        <w:lang w:val="ru-RU" w:eastAsia="en-US" w:bidi="ar-SA"/>
      </w:rPr>
    </w:lvl>
    <w:lvl w:ilvl="4" w:tplc="DC66F7EA">
      <w:numFmt w:val="bullet"/>
      <w:lvlText w:val="•"/>
      <w:lvlJc w:val="left"/>
      <w:pPr>
        <w:ind w:left="4613" w:hanging="178"/>
      </w:pPr>
      <w:rPr>
        <w:rFonts w:hint="default"/>
        <w:lang w:val="ru-RU" w:eastAsia="en-US" w:bidi="ar-SA"/>
      </w:rPr>
    </w:lvl>
    <w:lvl w:ilvl="5" w:tplc="676E82CE">
      <w:numFmt w:val="bullet"/>
      <w:lvlText w:val="•"/>
      <w:lvlJc w:val="left"/>
      <w:pPr>
        <w:ind w:left="5632" w:hanging="178"/>
      </w:pPr>
      <w:rPr>
        <w:rFonts w:hint="default"/>
        <w:lang w:val="ru-RU" w:eastAsia="en-US" w:bidi="ar-SA"/>
      </w:rPr>
    </w:lvl>
    <w:lvl w:ilvl="6" w:tplc="801E8AE0">
      <w:numFmt w:val="bullet"/>
      <w:lvlText w:val="•"/>
      <w:lvlJc w:val="left"/>
      <w:pPr>
        <w:ind w:left="6650" w:hanging="178"/>
      </w:pPr>
      <w:rPr>
        <w:rFonts w:hint="default"/>
        <w:lang w:val="ru-RU" w:eastAsia="en-US" w:bidi="ar-SA"/>
      </w:rPr>
    </w:lvl>
    <w:lvl w:ilvl="7" w:tplc="561028E6">
      <w:numFmt w:val="bullet"/>
      <w:lvlText w:val="•"/>
      <w:lvlJc w:val="left"/>
      <w:pPr>
        <w:ind w:left="7668" w:hanging="178"/>
      </w:pPr>
      <w:rPr>
        <w:rFonts w:hint="default"/>
        <w:lang w:val="ru-RU" w:eastAsia="en-US" w:bidi="ar-SA"/>
      </w:rPr>
    </w:lvl>
    <w:lvl w:ilvl="8" w:tplc="7706AA1C">
      <w:numFmt w:val="bullet"/>
      <w:lvlText w:val="•"/>
      <w:lvlJc w:val="left"/>
      <w:pPr>
        <w:ind w:left="8687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37B436BB"/>
    <w:multiLevelType w:val="multilevel"/>
    <w:tmpl w:val="F0429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8134B1"/>
    <w:multiLevelType w:val="hybridMultilevel"/>
    <w:tmpl w:val="2B581E12"/>
    <w:lvl w:ilvl="0" w:tplc="F2763838">
      <w:start w:val="1"/>
      <w:numFmt w:val="decimal"/>
      <w:lvlText w:val="%1."/>
      <w:lvlJc w:val="left"/>
      <w:pPr>
        <w:ind w:left="160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EA40E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86E0CE8C">
      <w:numFmt w:val="bullet"/>
      <w:lvlText w:val="•"/>
      <w:lvlJc w:val="left"/>
      <w:pPr>
        <w:ind w:left="3424" w:hanging="360"/>
      </w:pPr>
      <w:rPr>
        <w:rFonts w:hint="default"/>
        <w:lang w:val="ru-RU" w:eastAsia="en-US" w:bidi="ar-SA"/>
      </w:rPr>
    </w:lvl>
    <w:lvl w:ilvl="3" w:tplc="7E22732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plc="E0C4817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5" w:tplc="E140F7E8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6" w:tplc="16481EF6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7" w:tplc="3B409202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FA8EA2AC">
      <w:numFmt w:val="bullet"/>
      <w:lvlText w:val="•"/>
      <w:lvlJc w:val="left"/>
      <w:pPr>
        <w:ind w:left="889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07C147A"/>
    <w:multiLevelType w:val="hybridMultilevel"/>
    <w:tmpl w:val="5BBEF2F2"/>
    <w:lvl w:ilvl="0" w:tplc="E9C01F70">
      <w:numFmt w:val="bullet"/>
      <w:lvlText w:val="–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08FA76">
      <w:numFmt w:val="bullet"/>
      <w:lvlText w:val="•"/>
      <w:lvlJc w:val="left"/>
      <w:pPr>
        <w:ind w:left="1322" w:hanging="212"/>
      </w:pPr>
      <w:rPr>
        <w:rFonts w:hint="default"/>
        <w:lang w:val="ru-RU" w:eastAsia="en-US" w:bidi="ar-SA"/>
      </w:rPr>
    </w:lvl>
    <w:lvl w:ilvl="2" w:tplc="4A04E594">
      <w:numFmt w:val="bullet"/>
      <w:lvlText w:val="•"/>
      <w:lvlJc w:val="left"/>
      <w:pPr>
        <w:ind w:left="2304" w:hanging="212"/>
      </w:pPr>
      <w:rPr>
        <w:rFonts w:hint="default"/>
        <w:lang w:val="ru-RU" w:eastAsia="en-US" w:bidi="ar-SA"/>
      </w:rPr>
    </w:lvl>
    <w:lvl w:ilvl="3" w:tplc="E244DE4E">
      <w:numFmt w:val="bullet"/>
      <w:lvlText w:val="•"/>
      <w:lvlJc w:val="left"/>
      <w:pPr>
        <w:ind w:left="3287" w:hanging="212"/>
      </w:pPr>
      <w:rPr>
        <w:rFonts w:hint="default"/>
        <w:lang w:val="ru-RU" w:eastAsia="en-US" w:bidi="ar-SA"/>
      </w:rPr>
    </w:lvl>
    <w:lvl w:ilvl="4" w:tplc="FB9424B4">
      <w:numFmt w:val="bullet"/>
      <w:lvlText w:val="•"/>
      <w:lvlJc w:val="left"/>
      <w:pPr>
        <w:ind w:left="4269" w:hanging="212"/>
      </w:pPr>
      <w:rPr>
        <w:rFonts w:hint="default"/>
        <w:lang w:val="ru-RU" w:eastAsia="en-US" w:bidi="ar-SA"/>
      </w:rPr>
    </w:lvl>
    <w:lvl w:ilvl="5" w:tplc="5C488B02">
      <w:numFmt w:val="bullet"/>
      <w:lvlText w:val="•"/>
      <w:lvlJc w:val="left"/>
      <w:pPr>
        <w:ind w:left="5252" w:hanging="212"/>
      </w:pPr>
      <w:rPr>
        <w:rFonts w:hint="default"/>
        <w:lang w:val="ru-RU" w:eastAsia="en-US" w:bidi="ar-SA"/>
      </w:rPr>
    </w:lvl>
    <w:lvl w:ilvl="6" w:tplc="68781940">
      <w:numFmt w:val="bullet"/>
      <w:lvlText w:val="•"/>
      <w:lvlJc w:val="left"/>
      <w:pPr>
        <w:ind w:left="6234" w:hanging="212"/>
      </w:pPr>
      <w:rPr>
        <w:rFonts w:hint="default"/>
        <w:lang w:val="ru-RU" w:eastAsia="en-US" w:bidi="ar-SA"/>
      </w:rPr>
    </w:lvl>
    <w:lvl w:ilvl="7" w:tplc="0ABE8D46">
      <w:numFmt w:val="bullet"/>
      <w:lvlText w:val="•"/>
      <w:lvlJc w:val="left"/>
      <w:pPr>
        <w:ind w:left="7216" w:hanging="212"/>
      </w:pPr>
      <w:rPr>
        <w:rFonts w:hint="default"/>
        <w:lang w:val="ru-RU" w:eastAsia="en-US" w:bidi="ar-SA"/>
      </w:rPr>
    </w:lvl>
    <w:lvl w:ilvl="8" w:tplc="552AAAF0">
      <w:numFmt w:val="bullet"/>
      <w:lvlText w:val="•"/>
      <w:lvlJc w:val="left"/>
      <w:pPr>
        <w:ind w:left="8199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48C16B4C"/>
    <w:multiLevelType w:val="hybridMultilevel"/>
    <w:tmpl w:val="110EA93C"/>
    <w:lvl w:ilvl="0" w:tplc="0E0E82FA">
      <w:start w:val="1"/>
      <w:numFmt w:val="decimal"/>
      <w:lvlText w:val="%1."/>
      <w:lvlJc w:val="left"/>
      <w:pPr>
        <w:ind w:left="152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DAC016">
      <w:numFmt w:val="bullet"/>
      <w:lvlText w:val="•"/>
      <w:lvlJc w:val="left"/>
      <w:pPr>
        <w:ind w:left="2440" w:hanging="281"/>
      </w:pPr>
      <w:rPr>
        <w:rFonts w:hint="default"/>
        <w:lang w:val="ru-RU" w:eastAsia="en-US" w:bidi="ar-SA"/>
      </w:rPr>
    </w:lvl>
    <w:lvl w:ilvl="2" w:tplc="AB5C96A0">
      <w:numFmt w:val="bullet"/>
      <w:lvlText w:val="•"/>
      <w:lvlJc w:val="left"/>
      <w:pPr>
        <w:ind w:left="3360" w:hanging="281"/>
      </w:pPr>
      <w:rPr>
        <w:rFonts w:hint="default"/>
        <w:lang w:val="ru-RU" w:eastAsia="en-US" w:bidi="ar-SA"/>
      </w:rPr>
    </w:lvl>
    <w:lvl w:ilvl="3" w:tplc="1F64C922">
      <w:numFmt w:val="bullet"/>
      <w:lvlText w:val="•"/>
      <w:lvlJc w:val="left"/>
      <w:pPr>
        <w:ind w:left="4281" w:hanging="281"/>
      </w:pPr>
      <w:rPr>
        <w:rFonts w:hint="default"/>
        <w:lang w:val="ru-RU" w:eastAsia="en-US" w:bidi="ar-SA"/>
      </w:rPr>
    </w:lvl>
    <w:lvl w:ilvl="4" w:tplc="A4FA8AF4">
      <w:numFmt w:val="bullet"/>
      <w:lvlText w:val="•"/>
      <w:lvlJc w:val="left"/>
      <w:pPr>
        <w:ind w:left="5201" w:hanging="281"/>
      </w:pPr>
      <w:rPr>
        <w:rFonts w:hint="default"/>
        <w:lang w:val="ru-RU" w:eastAsia="en-US" w:bidi="ar-SA"/>
      </w:rPr>
    </w:lvl>
    <w:lvl w:ilvl="5" w:tplc="4D56644C">
      <w:numFmt w:val="bullet"/>
      <w:lvlText w:val="•"/>
      <w:lvlJc w:val="left"/>
      <w:pPr>
        <w:ind w:left="6122" w:hanging="281"/>
      </w:pPr>
      <w:rPr>
        <w:rFonts w:hint="default"/>
        <w:lang w:val="ru-RU" w:eastAsia="en-US" w:bidi="ar-SA"/>
      </w:rPr>
    </w:lvl>
    <w:lvl w:ilvl="6" w:tplc="259AEE08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7" w:tplc="444CACBE">
      <w:numFmt w:val="bullet"/>
      <w:lvlText w:val="•"/>
      <w:lvlJc w:val="left"/>
      <w:pPr>
        <w:ind w:left="7962" w:hanging="281"/>
      </w:pPr>
      <w:rPr>
        <w:rFonts w:hint="default"/>
        <w:lang w:val="ru-RU" w:eastAsia="en-US" w:bidi="ar-SA"/>
      </w:rPr>
    </w:lvl>
    <w:lvl w:ilvl="8" w:tplc="9072DAEC">
      <w:numFmt w:val="bullet"/>
      <w:lvlText w:val="•"/>
      <w:lvlJc w:val="left"/>
      <w:pPr>
        <w:ind w:left="888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587A114A"/>
    <w:multiLevelType w:val="hybridMultilevel"/>
    <w:tmpl w:val="DC1C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882"/>
    <w:multiLevelType w:val="hybridMultilevel"/>
    <w:tmpl w:val="8AA8DF4A"/>
    <w:lvl w:ilvl="0" w:tplc="A1441778">
      <w:start w:val="1"/>
      <w:numFmt w:val="decimal"/>
      <w:lvlText w:val="%1."/>
      <w:lvlJc w:val="left"/>
      <w:pPr>
        <w:ind w:left="95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BB4B96C">
      <w:numFmt w:val="bullet"/>
      <w:lvlText w:val="•"/>
      <w:lvlJc w:val="left"/>
      <w:pPr>
        <w:ind w:left="1936" w:hanging="281"/>
      </w:pPr>
      <w:rPr>
        <w:rFonts w:hint="default"/>
        <w:lang w:val="ru-RU" w:eastAsia="en-US" w:bidi="ar-SA"/>
      </w:rPr>
    </w:lvl>
    <w:lvl w:ilvl="2" w:tplc="D5CC9034">
      <w:numFmt w:val="bullet"/>
      <w:lvlText w:val="•"/>
      <w:lvlJc w:val="left"/>
      <w:pPr>
        <w:ind w:left="2912" w:hanging="281"/>
      </w:pPr>
      <w:rPr>
        <w:rFonts w:hint="default"/>
        <w:lang w:val="ru-RU" w:eastAsia="en-US" w:bidi="ar-SA"/>
      </w:rPr>
    </w:lvl>
    <w:lvl w:ilvl="3" w:tplc="809A0344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4" w:tplc="AC9C857A">
      <w:numFmt w:val="bullet"/>
      <w:lvlText w:val="•"/>
      <w:lvlJc w:val="left"/>
      <w:pPr>
        <w:ind w:left="4865" w:hanging="281"/>
      </w:pPr>
      <w:rPr>
        <w:rFonts w:hint="default"/>
        <w:lang w:val="ru-RU" w:eastAsia="en-US" w:bidi="ar-SA"/>
      </w:rPr>
    </w:lvl>
    <w:lvl w:ilvl="5" w:tplc="10366B58">
      <w:numFmt w:val="bullet"/>
      <w:lvlText w:val="•"/>
      <w:lvlJc w:val="left"/>
      <w:pPr>
        <w:ind w:left="5842" w:hanging="281"/>
      </w:pPr>
      <w:rPr>
        <w:rFonts w:hint="default"/>
        <w:lang w:val="ru-RU" w:eastAsia="en-US" w:bidi="ar-SA"/>
      </w:rPr>
    </w:lvl>
    <w:lvl w:ilvl="6" w:tplc="9692F818">
      <w:numFmt w:val="bullet"/>
      <w:lvlText w:val="•"/>
      <w:lvlJc w:val="left"/>
      <w:pPr>
        <w:ind w:left="6818" w:hanging="281"/>
      </w:pPr>
      <w:rPr>
        <w:rFonts w:hint="default"/>
        <w:lang w:val="ru-RU" w:eastAsia="en-US" w:bidi="ar-SA"/>
      </w:rPr>
    </w:lvl>
    <w:lvl w:ilvl="7" w:tplc="546C0B24">
      <w:numFmt w:val="bullet"/>
      <w:lvlText w:val="•"/>
      <w:lvlJc w:val="left"/>
      <w:pPr>
        <w:ind w:left="7794" w:hanging="281"/>
      </w:pPr>
      <w:rPr>
        <w:rFonts w:hint="default"/>
        <w:lang w:val="ru-RU" w:eastAsia="en-US" w:bidi="ar-SA"/>
      </w:rPr>
    </w:lvl>
    <w:lvl w:ilvl="8" w:tplc="AC84DF34">
      <w:numFmt w:val="bullet"/>
      <w:lvlText w:val="•"/>
      <w:lvlJc w:val="left"/>
      <w:pPr>
        <w:ind w:left="877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F851F49"/>
    <w:multiLevelType w:val="multilevel"/>
    <w:tmpl w:val="D88296A6"/>
    <w:lvl w:ilvl="0">
      <w:start w:val="1"/>
      <w:numFmt w:val="decimal"/>
      <w:pStyle w:val="a"/>
      <w:suff w:val="space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253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371"/>
        </w:tabs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5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7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5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71"/>
        </w:tabs>
        <w:ind w:left="5171" w:hanging="1440"/>
      </w:pPr>
      <w:rPr>
        <w:rFonts w:hint="default"/>
      </w:rPr>
    </w:lvl>
  </w:abstractNum>
  <w:abstractNum w:abstractNumId="15" w15:restartNumberingAfterBreak="0">
    <w:nsid w:val="72A43FFC"/>
    <w:multiLevelType w:val="hybridMultilevel"/>
    <w:tmpl w:val="AE5A47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3"/>
  </w:num>
  <w:num w:numId="11">
    <w:abstractNumId w:val="9"/>
  </w:num>
  <w:num w:numId="12">
    <w:abstractNumId w:val="12"/>
  </w:num>
  <w:num w:numId="13">
    <w:abstractNumId w:val="2"/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363"/>
    <w:rsid w:val="00004AB5"/>
    <w:rsid w:val="00006493"/>
    <w:rsid w:val="0000666D"/>
    <w:rsid w:val="00007356"/>
    <w:rsid w:val="00010B05"/>
    <w:rsid w:val="000178F8"/>
    <w:rsid w:val="00017A97"/>
    <w:rsid w:val="00017DDA"/>
    <w:rsid w:val="00020912"/>
    <w:rsid w:val="00021FC7"/>
    <w:rsid w:val="00027BF3"/>
    <w:rsid w:val="00033840"/>
    <w:rsid w:val="000433F8"/>
    <w:rsid w:val="0004420A"/>
    <w:rsid w:val="0004575A"/>
    <w:rsid w:val="00047186"/>
    <w:rsid w:val="000509F6"/>
    <w:rsid w:val="000552F0"/>
    <w:rsid w:val="000607FE"/>
    <w:rsid w:val="00064A3A"/>
    <w:rsid w:val="0007303D"/>
    <w:rsid w:val="000767CE"/>
    <w:rsid w:val="000808F9"/>
    <w:rsid w:val="00084F41"/>
    <w:rsid w:val="00087549"/>
    <w:rsid w:val="00097822"/>
    <w:rsid w:val="00097B0A"/>
    <w:rsid w:val="000A4511"/>
    <w:rsid w:val="000A5997"/>
    <w:rsid w:val="000A6E72"/>
    <w:rsid w:val="000A7BFB"/>
    <w:rsid w:val="000B1BDF"/>
    <w:rsid w:val="000B3EFE"/>
    <w:rsid w:val="000B5011"/>
    <w:rsid w:val="000B53D8"/>
    <w:rsid w:val="000C1273"/>
    <w:rsid w:val="000C1EEB"/>
    <w:rsid w:val="000C4F95"/>
    <w:rsid w:val="000D192D"/>
    <w:rsid w:val="000D643B"/>
    <w:rsid w:val="000E4976"/>
    <w:rsid w:val="000F1667"/>
    <w:rsid w:val="000F3378"/>
    <w:rsid w:val="000F6BF7"/>
    <w:rsid w:val="00102575"/>
    <w:rsid w:val="00105062"/>
    <w:rsid w:val="00107E6F"/>
    <w:rsid w:val="00110027"/>
    <w:rsid w:val="001116A0"/>
    <w:rsid w:val="00112DBF"/>
    <w:rsid w:val="001223E6"/>
    <w:rsid w:val="00130967"/>
    <w:rsid w:val="00140132"/>
    <w:rsid w:val="001409EF"/>
    <w:rsid w:val="00140CE4"/>
    <w:rsid w:val="001454C3"/>
    <w:rsid w:val="00150E9B"/>
    <w:rsid w:val="001517F7"/>
    <w:rsid w:val="00152B39"/>
    <w:rsid w:val="001531CF"/>
    <w:rsid w:val="00157BB6"/>
    <w:rsid w:val="00160E24"/>
    <w:rsid w:val="001616B9"/>
    <w:rsid w:val="001650C4"/>
    <w:rsid w:val="0016589B"/>
    <w:rsid w:val="0017112D"/>
    <w:rsid w:val="00176682"/>
    <w:rsid w:val="00180200"/>
    <w:rsid w:val="00192381"/>
    <w:rsid w:val="00194D1D"/>
    <w:rsid w:val="001954D6"/>
    <w:rsid w:val="00197E2F"/>
    <w:rsid w:val="001B4D9D"/>
    <w:rsid w:val="001C12B1"/>
    <w:rsid w:val="001C28D0"/>
    <w:rsid w:val="001C6FD3"/>
    <w:rsid w:val="001D1042"/>
    <w:rsid w:val="001D175D"/>
    <w:rsid w:val="001D2B10"/>
    <w:rsid w:val="001D5906"/>
    <w:rsid w:val="001E06C6"/>
    <w:rsid w:val="001E148F"/>
    <w:rsid w:val="001E4FD6"/>
    <w:rsid w:val="001F3F37"/>
    <w:rsid w:val="001F4925"/>
    <w:rsid w:val="001F5C85"/>
    <w:rsid w:val="001F62B0"/>
    <w:rsid w:val="001F6ABE"/>
    <w:rsid w:val="002009CE"/>
    <w:rsid w:val="00200B96"/>
    <w:rsid w:val="00200CB1"/>
    <w:rsid w:val="00204334"/>
    <w:rsid w:val="00206331"/>
    <w:rsid w:val="00206DED"/>
    <w:rsid w:val="002115CD"/>
    <w:rsid w:val="00213E35"/>
    <w:rsid w:val="00215366"/>
    <w:rsid w:val="00217FF0"/>
    <w:rsid w:val="00221232"/>
    <w:rsid w:val="00221921"/>
    <w:rsid w:val="00225119"/>
    <w:rsid w:val="002336E5"/>
    <w:rsid w:val="00233758"/>
    <w:rsid w:val="00243972"/>
    <w:rsid w:val="00245CA0"/>
    <w:rsid w:val="00247A41"/>
    <w:rsid w:val="002500AB"/>
    <w:rsid w:val="002523EB"/>
    <w:rsid w:val="002534DE"/>
    <w:rsid w:val="00253519"/>
    <w:rsid w:val="0025593C"/>
    <w:rsid w:val="00263032"/>
    <w:rsid w:val="00267980"/>
    <w:rsid w:val="00270F8A"/>
    <w:rsid w:val="00275480"/>
    <w:rsid w:val="00276187"/>
    <w:rsid w:val="00280210"/>
    <w:rsid w:val="00282BB3"/>
    <w:rsid w:val="0028390E"/>
    <w:rsid w:val="002864AE"/>
    <w:rsid w:val="00286629"/>
    <w:rsid w:val="0028745A"/>
    <w:rsid w:val="00287EE6"/>
    <w:rsid w:val="002A2213"/>
    <w:rsid w:val="002A2FD1"/>
    <w:rsid w:val="002A458A"/>
    <w:rsid w:val="002A5B06"/>
    <w:rsid w:val="002A6921"/>
    <w:rsid w:val="002A6B24"/>
    <w:rsid w:val="002C04F6"/>
    <w:rsid w:val="002C1592"/>
    <w:rsid w:val="002C1FBE"/>
    <w:rsid w:val="002C2A87"/>
    <w:rsid w:val="002C2AA1"/>
    <w:rsid w:val="002C677C"/>
    <w:rsid w:val="002D08B4"/>
    <w:rsid w:val="002D18A8"/>
    <w:rsid w:val="002D4740"/>
    <w:rsid w:val="002D538F"/>
    <w:rsid w:val="002D5F1B"/>
    <w:rsid w:val="002D719D"/>
    <w:rsid w:val="002E05EC"/>
    <w:rsid w:val="002E1A69"/>
    <w:rsid w:val="002F0834"/>
    <w:rsid w:val="002F34E7"/>
    <w:rsid w:val="003004EB"/>
    <w:rsid w:val="00300C85"/>
    <w:rsid w:val="00301674"/>
    <w:rsid w:val="00320B55"/>
    <w:rsid w:val="00321A39"/>
    <w:rsid w:val="00321DE3"/>
    <w:rsid w:val="00332647"/>
    <w:rsid w:val="00333954"/>
    <w:rsid w:val="00343B81"/>
    <w:rsid w:val="00343DE1"/>
    <w:rsid w:val="00345611"/>
    <w:rsid w:val="00354252"/>
    <w:rsid w:val="00357129"/>
    <w:rsid w:val="00362117"/>
    <w:rsid w:val="00381B80"/>
    <w:rsid w:val="003865FD"/>
    <w:rsid w:val="00387B8D"/>
    <w:rsid w:val="003949EF"/>
    <w:rsid w:val="00394BB7"/>
    <w:rsid w:val="003951CC"/>
    <w:rsid w:val="003A068F"/>
    <w:rsid w:val="003A3CA4"/>
    <w:rsid w:val="003B561E"/>
    <w:rsid w:val="003B7A37"/>
    <w:rsid w:val="003C6E12"/>
    <w:rsid w:val="003D0108"/>
    <w:rsid w:val="003D2384"/>
    <w:rsid w:val="003D3C73"/>
    <w:rsid w:val="003D51A2"/>
    <w:rsid w:val="003E3206"/>
    <w:rsid w:val="003E410E"/>
    <w:rsid w:val="003E707A"/>
    <w:rsid w:val="003F73AE"/>
    <w:rsid w:val="0040373B"/>
    <w:rsid w:val="00404E23"/>
    <w:rsid w:val="00405BA4"/>
    <w:rsid w:val="00405C30"/>
    <w:rsid w:val="00416A5E"/>
    <w:rsid w:val="00417505"/>
    <w:rsid w:val="00417E7B"/>
    <w:rsid w:val="004219AF"/>
    <w:rsid w:val="004227E4"/>
    <w:rsid w:val="004300DB"/>
    <w:rsid w:val="004332AD"/>
    <w:rsid w:val="0043565F"/>
    <w:rsid w:val="00442EBD"/>
    <w:rsid w:val="004451DD"/>
    <w:rsid w:val="0045141E"/>
    <w:rsid w:val="00451E8B"/>
    <w:rsid w:val="0045587F"/>
    <w:rsid w:val="00456B02"/>
    <w:rsid w:val="00457814"/>
    <w:rsid w:val="004701DB"/>
    <w:rsid w:val="00470E9E"/>
    <w:rsid w:val="00471501"/>
    <w:rsid w:val="00472BB5"/>
    <w:rsid w:val="00473882"/>
    <w:rsid w:val="00477C3E"/>
    <w:rsid w:val="00480CE3"/>
    <w:rsid w:val="004933D9"/>
    <w:rsid w:val="004A101A"/>
    <w:rsid w:val="004A2CBE"/>
    <w:rsid w:val="004A533A"/>
    <w:rsid w:val="004A75D1"/>
    <w:rsid w:val="004B1012"/>
    <w:rsid w:val="004B1769"/>
    <w:rsid w:val="004B61AD"/>
    <w:rsid w:val="004B667F"/>
    <w:rsid w:val="004C2043"/>
    <w:rsid w:val="004C3CA7"/>
    <w:rsid w:val="004D0115"/>
    <w:rsid w:val="004D0E5E"/>
    <w:rsid w:val="004D6FB8"/>
    <w:rsid w:val="004E07E7"/>
    <w:rsid w:val="004E32DE"/>
    <w:rsid w:val="004F1466"/>
    <w:rsid w:val="004F15ED"/>
    <w:rsid w:val="00500301"/>
    <w:rsid w:val="00501136"/>
    <w:rsid w:val="005028DE"/>
    <w:rsid w:val="00507F58"/>
    <w:rsid w:val="0051386C"/>
    <w:rsid w:val="00514758"/>
    <w:rsid w:val="00515177"/>
    <w:rsid w:val="00520109"/>
    <w:rsid w:val="005226C6"/>
    <w:rsid w:val="00526A83"/>
    <w:rsid w:val="00526EA7"/>
    <w:rsid w:val="00530B52"/>
    <w:rsid w:val="00537429"/>
    <w:rsid w:val="00537DE1"/>
    <w:rsid w:val="00543449"/>
    <w:rsid w:val="00545A2D"/>
    <w:rsid w:val="005551DE"/>
    <w:rsid w:val="005576DD"/>
    <w:rsid w:val="005647EE"/>
    <w:rsid w:val="00564C61"/>
    <w:rsid w:val="00570FAC"/>
    <w:rsid w:val="00572B20"/>
    <w:rsid w:val="00577CD2"/>
    <w:rsid w:val="00580107"/>
    <w:rsid w:val="005822CD"/>
    <w:rsid w:val="005824FE"/>
    <w:rsid w:val="00585175"/>
    <w:rsid w:val="00593966"/>
    <w:rsid w:val="00593EAE"/>
    <w:rsid w:val="005976C9"/>
    <w:rsid w:val="005A152F"/>
    <w:rsid w:val="005A731B"/>
    <w:rsid w:val="005B2597"/>
    <w:rsid w:val="005B581D"/>
    <w:rsid w:val="005C63D1"/>
    <w:rsid w:val="005D7AE9"/>
    <w:rsid w:val="005E04B9"/>
    <w:rsid w:val="005E4024"/>
    <w:rsid w:val="005F0505"/>
    <w:rsid w:val="005F092C"/>
    <w:rsid w:val="005F40F5"/>
    <w:rsid w:val="005F5357"/>
    <w:rsid w:val="005F6107"/>
    <w:rsid w:val="00602E68"/>
    <w:rsid w:val="00605224"/>
    <w:rsid w:val="006173D6"/>
    <w:rsid w:val="00617C97"/>
    <w:rsid w:val="00623B69"/>
    <w:rsid w:val="00632B1F"/>
    <w:rsid w:val="006335A7"/>
    <w:rsid w:val="006377A9"/>
    <w:rsid w:val="006407C7"/>
    <w:rsid w:val="006425CF"/>
    <w:rsid w:val="00647F00"/>
    <w:rsid w:val="00652DC7"/>
    <w:rsid w:val="00656CE8"/>
    <w:rsid w:val="00657085"/>
    <w:rsid w:val="006620EC"/>
    <w:rsid w:val="00667BE9"/>
    <w:rsid w:val="006711C9"/>
    <w:rsid w:val="006745FB"/>
    <w:rsid w:val="00681672"/>
    <w:rsid w:val="0068243E"/>
    <w:rsid w:val="00682675"/>
    <w:rsid w:val="006863AF"/>
    <w:rsid w:val="00695E19"/>
    <w:rsid w:val="006A01C3"/>
    <w:rsid w:val="006A19D2"/>
    <w:rsid w:val="006A3874"/>
    <w:rsid w:val="006A60FA"/>
    <w:rsid w:val="006A656B"/>
    <w:rsid w:val="006B3314"/>
    <w:rsid w:val="006B7C92"/>
    <w:rsid w:val="006C2FDE"/>
    <w:rsid w:val="006C556C"/>
    <w:rsid w:val="006C64D0"/>
    <w:rsid w:val="006D0768"/>
    <w:rsid w:val="006D3422"/>
    <w:rsid w:val="006E171B"/>
    <w:rsid w:val="006E45CF"/>
    <w:rsid w:val="006E4C18"/>
    <w:rsid w:val="006E6F32"/>
    <w:rsid w:val="006E7CE5"/>
    <w:rsid w:val="006F04CB"/>
    <w:rsid w:val="006F0DC6"/>
    <w:rsid w:val="006F1332"/>
    <w:rsid w:val="006F4981"/>
    <w:rsid w:val="006F64DA"/>
    <w:rsid w:val="006F67BB"/>
    <w:rsid w:val="006F73EE"/>
    <w:rsid w:val="0070465C"/>
    <w:rsid w:val="007046E3"/>
    <w:rsid w:val="00711553"/>
    <w:rsid w:val="007179D7"/>
    <w:rsid w:val="00717E82"/>
    <w:rsid w:val="007344F4"/>
    <w:rsid w:val="00735BFD"/>
    <w:rsid w:val="0073601F"/>
    <w:rsid w:val="007401D5"/>
    <w:rsid w:val="00742BDB"/>
    <w:rsid w:val="007447F9"/>
    <w:rsid w:val="0074784B"/>
    <w:rsid w:val="00750B9D"/>
    <w:rsid w:val="007523B2"/>
    <w:rsid w:val="00752A01"/>
    <w:rsid w:val="0075375E"/>
    <w:rsid w:val="00753F87"/>
    <w:rsid w:val="00754277"/>
    <w:rsid w:val="0075524F"/>
    <w:rsid w:val="00763650"/>
    <w:rsid w:val="007657EA"/>
    <w:rsid w:val="007709AE"/>
    <w:rsid w:val="007722F0"/>
    <w:rsid w:val="007768CD"/>
    <w:rsid w:val="007808E8"/>
    <w:rsid w:val="00780945"/>
    <w:rsid w:val="00780A16"/>
    <w:rsid w:val="00781A85"/>
    <w:rsid w:val="00786639"/>
    <w:rsid w:val="00787FC1"/>
    <w:rsid w:val="00794C0C"/>
    <w:rsid w:val="007972B4"/>
    <w:rsid w:val="00797A88"/>
    <w:rsid w:val="007A5207"/>
    <w:rsid w:val="007A6A05"/>
    <w:rsid w:val="007B02FE"/>
    <w:rsid w:val="007B4017"/>
    <w:rsid w:val="007B5363"/>
    <w:rsid w:val="007C3029"/>
    <w:rsid w:val="007C7BED"/>
    <w:rsid w:val="007D1295"/>
    <w:rsid w:val="007D4645"/>
    <w:rsid w:val="007D494F"/>
    <w:rsid w:val="007D646A"/>
    <w:rsid w:val="007D7C93"/>
    <w:rsid w:val="007E5997"/>
    <w:rsid w:val="007E6399"/>
    <w:rsid w:val="007F5887"/>
    <w:rsid w:val="00807577"/>
    <w:rsid w:val="0081205F"/>
    <w:rsid w:val="00813C27"/>
    <w:rsid w:val="00821C30"/>
    <w:rsid w:val="00821F1E"/>
    <w:rsid w:val="008225BD"/>
    <w:rsid w:val="008246BE"/>
    <w:rsid w:val="00825B3F"/>
    <w:rsid w:val="00835680"/>
    <w:rsid w:val="00840BBA"/>
    <w:rsid w:val="00842C3B"/>
    <w:rsid w:val="00843741"/>
    <w:rsid w:val="00844F9C"/>
    <w:rsid w:val="00845D55"/>
    <w:rsid w:val="00846CEE"/>
    <w:rsid w:val="00853832"/>
    <w:rsid w:val="008575BE"/>
    <w:rsid w:val="008603FA"/>
    <w:rsid w:val="00861683"/>
    <w:rsid w:val="00864102"/>
    <w:rsid w:val="00864513"/>
    <w:rsid w:val="008646AC"/>
    <w:rsid w:val="00865859"/>
    <w:rsid w:val="00867B87"/>
    <w:rsid w:val="00872C1B"/>
    <w:rsid w:val="0087398D"/>
    <w:rsid w:val="0087513D"/>
    <w:rsid w:val="00876100"/>
    <w:rsid w:val="008767C8"/>
    <w:rsid w:val="0087733C"/>
    <w:rsid w:val="00881BC7"/>
    <w:rsid w:val="0088670C"/>
    <w:rsid w:val="008A6184"/>
    <w:rsid w:val="008B39E3"/>
    <w:rsid w:val="008B677D"/>
    <w:rsid w:val="008B72EB"/>
    <w:rsid w:val="008C07C3"/>
    <w:rsid w:val="008C10CC"/>
    <w:rsid w:val="008C3DCF"/>
    <w:rsid w:val="008C665E"/>
    <w:rsid w:val="008D2068"/>
    <w:rsid w:val="008D33B6"/>
    <w:rsid w:val="008D52D6"/>
    <w:rsid w:val="008D5C4F"/>
    <w:rsid w:val="008D601C"/>
    <w:rsid w:val="008E0981"/>
    <w:rsid w:val="008E3269"/>
    <w:rsid w:val="008E5F43"/>
    <w:rsid w:val="008E6986"/>
    <w:rsid w:val="008E7580"/>
    <w:rsid w:val="008F113D"/>
    <w:rsid w:val="008F1879"/>
    <w:rsid w:val="008F4F08"/>
    <w:rsid w:val="008F76EC"/>
    <w:rsid w:val="009010FB"/>
    <w:rsid w:val="00904CAC"/>
    <w:rsid w:val="0090682A"/>
    <w:rsid w:val="009159F6"/>
    <w:rsid w:val="00922ADC"/>
    <w:rsid w:val="009257F4"/>
    <w:rsid w:val="00931C22"/>
    <w:rsid w:val="00937A68"/>
    <w:rsid w:val="00940693"/>
    <w:rsid w:val="00945D78"/>
    <w:rsid w:val="00947F04"/>
    <w:rsid w:val="009520C7"/>
    <w:rsid w:val="00953C6D"/>
    <w:rsid w:val="00960485"/>
    <w:rsid w:val="00964B17"/>
    <w:rsid w:val="00964ED1"/>
    <w:rsid w:val="00965732"/>
    <w:rsid w:val="00966924"/>
    <w:rsid w:val="00976330"/>
    <w:rsid w:val="00977AC6"/>
    <w:rsid w:val="00977B68"/>
    <w:rsid w:val="009849A1"/>
    <w:rsid w:val="009861E3"/>
    <w:rsid w:val="00986812"/>
    <w:rsid w:val="009903B4"/>
    <w:rsid w:val="00990793"/>
    <w:rsid w:val="00991798"/>
    <w:rsid w:val="00991A8E"/>
    <w:rsid w:val="00991E92"/>
    <w:rsid w:val="00992119"/>
    <w:rsid w:val="00992C4E"/>
    <w:rsid w:val="00992E36"/>
    <w:rsid w:val="0099432B"/>
    <w:rsid w:val="0099783D"/>
    <w:rsid w:val="009A18A9"/>
    <w:rsid w:val="009A2C20"/>
    <w:rsid w:val="009B18FA"/>
    <w:rsid w:val="009B2701"/>
    <w:rsid w:val="009B3AA6"/>
    <w:rsid w:val="009B60ED"/>
    <w:rsid w:val="009C2001"/>
    <w:rsid w:val="009C44BF"/>
    <w:rsid w:val="009C5014"/>
    <w:rsid w:val="009D28EC"/>
    <w:rsid w:val="009D2F85"/>
    <w:rsid w:val="009D47F9"/>
    <w:rsid w:val="009D6E06"/>
    <w:rsid w:val="009E04B8"/>
    <w:rsid w:val="009E1329"/>
    <w:rsid w:val="009E1589"/>
    <w:rsid w:val="009E323D"/>
    <w:rsid w:val="009E4E2A"/>
    <w:rsid w:val="009E7F5F"/>
    <w:rsid w:val="009E7FA4"/>
    <w:rsid w:val="009F1A2B"/>
    <w:rsid w:val="009F2F73"/>
    <w:rsid w:val="009F43CB"/>
    <w:rsid w:val="009F6522"/>
    <w:rsid w:val="009F7C1E"/>
    <w:rsid w:val="00A118AC"/>
    <w:rsid w:val="00A12D9A"/>
    <w:rsid w:val="00A14467"/>
    <w:rsid w:val="00A419A8"/>
    <w:rsid w:val="00A43431"/>
    <w:rsid w:val="00A4510D"/>
    <w:rsid w:val="00A47169"/>
    <w:rsid w:val="00A5107A"/>
    <w:rsid w:val="00A54DE9"/>
    <w:rsid w:val="00A63BF0"/>
    <w:rsid w:val="00A64CCD"/>
    <w:rsid w:val="00A77AE3"/>
    <w:rsid w:val="00A81DF5"/>
    <w:rsid w:val="00A87E0A"/>
    <w:rsid w:val="00A934AE"/>
    <w:rsid w:val="00A96B3E"/>
    <w:rsid w:val="00AA0814"/>
    <w:rsid w:val="00AB4491"/>
    <w:rsid w:val="00AB7E75"/>
    <w:rsid w:val="00AC027D"/>
    <w:rsid w:val="00AC0563"/>
    <w:rsid w:val="00AC2FB2"/>
    <w:rsid w:val="00AC6523"/>
    <w:rsid w:val="00AD4294"/>
    <w:rsid w:val="00AD6EE4"/>
    <w:rsid w:val="00AE28D4"/>
    <w:rsid w:val="00AE4B68"/>
    <w:rsid w:val="00AF04BA"/>
    <w:rsid w:val="00AF740C"/>
    <w:rsid w:val="00B026F2"/>
    <w:rsid w:val="00B02E25"/>
    <w:rsid w:val="00B070C4"/>
    <w:rsid w:val="00B139C0"/>
    <w:rsid w:val="00B3196C"/>
    <w:rsid w:val="00B32410"/>
    <w:rsid w:val="00B34B72"/>
    <w:rsid w:val="00B35B2A"/>
    <w:rsid w:val="00B41EFB"/>
    <w:rsid w:val="00B42A5A"/>
    <w:rsid w:val="00B43048"/>
    <w:rsid w:val="00B53B07"/>
    <w:rsid w:val="00B60C92"/>
    <w:rsid w:val="00B6335E"/>
    <w:rsid w:val="00B67809"/>
    <w:rsid w:val="00B7204A"/>
    <w:rsid w:val="00B75612"/>
    <w:rsid w:val="00B75F6B"/>
    <w:rsid w:val="00B76ECC"/>
    <w:rsid w:val="00B815C4"/>
    <w:rsid w:val="00B81FD6"/>
    <w:rsid w:val="00B85666"/>
    <w:rsid w:val="00B874C2"/>
    <w:rsid w:val="00B90A37"/>
    <w:rsid w:val="00BA0852"/>
    <w:rsid w:val="00BA3DF0"/>
    <w:rsid w:val="00BA609A"/>
    <w:rsid w:val="00BA7FDE"/>
    <w:rsid w:val="00BB261E"/>
    <w:rsid w:val="00BC02DE"/>
    <w:rsid w:val="00BC3B28"/>
    <w:rsid w:val="00BC4051"/>
    <w:rsid w:val="00BC4952"/>
    <w:rsid w:val="00BC566B"/>
    <w:rsid w:val="00BD34B2"/>
    <w:rsid w:val="00BD4EF4"/>
    <w:rsid w:val="00BD581B"/>
    <w:rsid w:val="00BF1D76"/>
    <w:rsid w:val="00BF223C"/>
    <w:rsid w:val="00BF4FF0"/>
    <w:rsid w:val="00C01CEA"/>
    <w:rsid w:val="00C0655F"/>
    <w:rsid w:val="00C11EC6"/>
    <w:rsid w:val="00C2104F"/>
    <w:rsid w:val="00C233BB"/>
    <w:rsid w:val="00C26286"/>
    <w:rsid w:val="00C4486C"/>
    <w:rsid w:val="00C47352"/>
    <w:rsid w:val="00C61514"/>
    <w:rsid w:val="00C61A8E"/>
    <w:rsid w:val="00C716B3"/>
    <w:rsid w:val="00C72BC2"/>
    <w:rsid w:val="00C76D5E"/>
    <w:rsid w:val="00C8532C"/>
    <w:rsid w:val="00C93FA0"/>
    <w:rsid w:val="00CA0CE0"/>
    <w:rsid w:val="00CA4747"/>
    <w:rsid w:val="00CA790C"/>
    <w:rsid w:val="00CB23DA"/>
    <w:rsid w:val="00CB3361"/>
    <w:rsid w:val="00CB4139"/>
    <w:rsid w:val="00CB521D"/>
    <w:rsid w:val="00CC5FD6"/>
    <w:rsid w:val="00CC77E7"/>
    <w:rsid w:val="00CD1B70"/>
    <w:rsid w:val="00CE2DF6"/>
    <w:rsid w:val="00CE50C0"/>
    <w:rsid w:val="00CE66C5"/>
    <w:rsid w:val="00CE74E7"/>
    <w:rsid w:val="00CF1940"/>
    <w:rsid w:val="00D0012A"/>
    <w:rsid w:val="00D00E9E"/>
    <w:rsid w:val="00D03714"/>
    <w:rsid w:val="00D03D78"/>
    <w:rsid w:val="00D10696"/>
    <w:rsid w:val="00D14FE2"/>
    <w:rsid w:val="00D15039"/>
    <w:rsid w:val="00D1711E"/>
    <w:rsid w:val="00D20DC1"/>
    <w:rsid w:val="00D257BA"/>
    <w:rsid w:val="00D2634C"/>
    <w:rsid w:val="00D3167D"/>
    <w:rsid w:val="00D349B5"/>
    <w:rsid w:val="00D3767B"/>
    <w:rsid w:val="00D40D4E"/>
    <w:rsid w:val="00D52EB4"/>
    <w:rsid w:val="00D536A5"/>
    <w:rsid w:val="00D542F0"/>
    <w:rsid w:val="00D56FFD"/>
    <w:rsid w:val="00D57EBC"/>
    <w:rsid w:val="00D661A6"/>
    <w:rsid w:val="00D6743C"/>
    <w:rsid w:val="00D71F0D"/>
    <w:rsid w:val="00D81861"/>
    <w:rsid w:val="00D84B54"/>
    <w:rsid w:val="00D90ACE"/>
    <w:rsid w:val="00D938F4"/>
    <w:rsid w:val="00DB17EF"/>
    <w:rsid w:val="00DB1C48"/>
    <w:rsid w:val="00DB3773"/>
    <w:rsid w:val="00DB3D44"/>
    <w:rsid w:val="00DB3E34"/>
    <w:rsid w:val="00DB3EE9"/>
    <w:rsid w:val="00DB5ADA"/>
    <w:rsid w:val="00DC6296"/>
    <w:rsid w:val="00DD2652"/>
    <w:rsid w:val="00DE0705"/>
    <w:rsid w:val="00DE1FA7"/>
    <w:rsid w:val="00DE22DB"/>
    <w:rsid w:val="00DE5707"/>
    <w:rsid w:val="00DE7434"/>
    <w:rsid w:val="00DF3662"/>
    <w:rsid w:val="00DF46E5"/>
    <w:rsid w:val="00DF7617"/>
    <w:rsid w:val="00E016A0"/>
    <w:rsid w:val="00E01EE6"/>
    <w:rsid w:val="00E04DF4"/>
    <w:rsid w:val="00E05244"/>
    <w:rsid w:val="00E055C1"/>
    <w:rsid w:val="00E0614F"/>
    <w:rsid w:val="00E11CA0"/>
    <w:rsid w:val="00E16251"/>
    <w:rsid w:val="00E21249"/>
    <w:rsid w:val="00E338C4"/>
    <w:rsid w:val="00E3392E"/>
    <w:rsid w:val="00E37AF8"/>
    <w:rsid w:val="00E439AE"/>
    <w:rsid w:val="00E45E90"/>
    <w:rsid w:val="00E510D1"/>
    <w:rsid w:val="00E513DA"/>
    <w:rsid w:val="00E521F7"/>
    <w:rsid w:val="00E52256"/>
    <w:rsid w:val="00E53E25"/>
    <w:rsid w:val="00E567A8"/>
    <w:rsid w:val="00E601CE"/>
    <w:rsid w:val="00E61F86"/>
    <w:rsid w:val="00E62F4C"/>
    <w:rsid w:val="00E647A7"/>
    <w:rsid w:val="00E65CE1"/>
    <w:rsid w:val="00E70442"/>
    <w:rsid w:val="00E70C3C"/>
    <w:rsid w:val="00E71CE2"/>
    <w:rsid w:val="00E74967"/>
    <w:rsid w:val="00E752F6"/>
    <w:rsid w:val="00E76F5A"/>
    <w:rsid w:val="00E831FB"/>
    <w:rsid w:val="00E84EB0"/>
    <w:rsid w:val="00E90832"/>
    <w:rsid w:val="00E90E4E"/>
    <w:rsid w:val="00E913ED"/>
    <w:rsid w:val="00E95BFB"/>
    <w:rsid w:val="00EA5E45"/>
    <w:rsid w:val="00EB0060"/>
    <w:rsid w:val="00EC4C38"/>
    <w:rsid w:val="00ED3CA8"/>
    <w:rsid w:val="00ED750C"/>
    <w:rsid w:val="00EE1764"/>
    <w:rsid w:val="00EE3BDD"/>
    <w:rsid w:val="00EE5F7B"/>
    <w:rsid w:val="00EE7B6B"/>
    <w:rsid w:val="00EF07FE"/>
    <w:rsid w:val="00EF17C4"/>
    <w:rsid w:val="00EF5700"/>
    <w:rsid w:val="00F02266"/>
    <w:rsid w:val="00F049CB"/>
    <w:rsid w:val="00F05E7E"/>
    <w:rsid w:val="00F06845"/>
    <w:rsid w:val="00F1492A"/>
    <w:rsid w:val="00F23A15"/>
    <w:rsid w:val="00F2516D"/>
    <w:rsid w:val="00F251B4"/>
    <w:rsid w:val="00F25542"/>
    <w:rsid w:val="00F33179"/>
    <w:rsid w:val="00F33A9C"/>
    <w:rsid w:val="00F35EF0"/>
    <w:rsid w:val="00F452C8"/>
    <w:rsid w:val="00F452F0"/>
    <w:rsid w:val="00F469C1"/>
    <w:rsid w:val="00F47B50"/>
    <w:rsid w:val="00F5239C"/>
    <w:rsid w:val="00F53603"/>
    <w:rsid w:val="00F56684"/>
    <w:rsid w:val="00F62189"/>
    <w:rsid w:val="00F6600B"/>
    <w:rsid w:val="00F676F4"/>
    <w:rsid w:val="00F7105B"/>
    <w:rsid w:val="00F73AAD"/>
    <w:rsid w:val="00F91504"/>
    <w:rsid w:val="00F9531A"/>
    <w:rsid w:val="00FA100E"/>
    <w:rsid w:val="00FA63A1"/>
    <w:rsid w:val="00FB3419"/>
    <w:rsid w:val="00FB527E"/>
    <w:rsid w:val="00FB6169"/>
    <w:rsid w:val="00FC2266"/>
    <w:rsid w:val="00FC7665"/>
    <w:rsid w:val="00FD005B"/>
    <w:rsid w:val="00FD2177"/>
    <w:rsid w:val="00FD2CD8"/>
    <w:rsid w:val="00FD2E15"/>
    <w:rsid w:val="00FD52ED"/>
    <w:rsid w:val="00FD541F"/>
    <w:rsid w:val="00FF31EA"/>
    <w:rsid w:val="00FF3B65"/>
    <w:rsid w:val="00FF6415"/>
    <w:rsid w:val="00FF6F8D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FB8ADB"/>
  <w15:docId w15:val="{A8DDC485-6849-44AA-BBDC-A8D2761F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uiPriority w:val="1"/>
    <w:qFormat/>
    <w:rsid w:val="007B5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7B53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0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7B5363"/>
    <w:pPr>
      <w:ind w:left="53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7B536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1"/>
    <w:uiPriority w:val="1"/>
    <w:qFormat/>
    <w:rsid w:val="007B5363"/>
    <w:pPr>
      <w:ind w:left="538"/>
      <w:jc w:val="both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rsid w:val="007B5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1"/>
    <w:uiPriority w:val="39"/>
    <w:semiHidden/>
    <w:unhideWhenUsed/>
    <w:qFormat/>
    <w:rsid w:val="007B5363"/>
    <w:pPr>
      <w:widowControl/>
      <w:autoSpaceDE/>
      <w:autoSpaceDN/>
      <w:spacing w:line="276" w:lineRule="auto"/>
      <w:outlineLvl w:val="9"/>
    </w:pPr>
  </w:style>
  <w:style w:type="paragraph" w:styleId="21">
    <w:name w:val="toc 2"/>
    <w:basedOn w:val="a1"/>
    <w:next w:val="a1"/>
    <w:autoRedefine/>
    <w:uiPriority w:val="39"/>
    <w:unhideWhenUsed/>
    <w:rsid w:val="007B5363"/>
    <w:pPr>
      <w:spacing w:after="100"/>
      <w:ind w:left="220"/>
    </w:pPr>
  </w:style>
  <w:style w:type="character" w:styleId="a8">
    <w:name w:val="Hyperlink"/>
    <w:basedOn w:val="a2"/>
    <w:uiPriority w:val="99"/>
    <w:unhideWhenUsed/>
    <w:rsid w:val="007B536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7B53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7B5363"/>
    <w:rPr>
      <w:rFonts w:ascii="Tahoma" w:eastAsia="Times New Roman" w:hAnsi="Tahoma" w:cs="Tahoma"/>
      <w:sz w:val="16"/>
      <w:szCs w:val="16"/>
    </w:rPr>
  </w:style>
  <w:style w:type="paragraph" w:styleId="12">
    <w:name w:val="toc 1"/>
    <w:basedOn w:val="a1"/>
    <w:next w:val="a1"/>
    <w:autoRedefine/>
    <w:uiPriority w:val="39"/>
    <w:unhideWhenUsed/>
    <w:rsid w:val="007B5363"/>
    <w:pPr>
      <w:spacing w:after="100"/>
    </w:pPr>
  </w:style>
  <w:style w:type="paragraph" w:styleId="ab">
    <w:name w:val="List Paragraph"/>
    <w:basedOn w:val="a1"/>
    <w:uiPriority w:val="1"/>
    <w:qFormat/>
    <w:rsid w:val="007B5363"/>
    <w:pPr>
      <w:ind w:left="538" w:firstLine="707"/>
      <w:jc w:val="both"/>
    </w:pPr>
  </w:style>
  <w:style w:type="paragraph" w:styleId="ac">
    <w:name w:val="header"/>
    <w:basedOn w:val="a1"/>
    <w:link w:val="ad"/>
    <w:uiPriority w:val="99"/>
    <w:unhideWhenUsed/>
    <w:rsid w:val="0018020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180200"/>
    <w:rPr>
      <w:rFonts w:ascii="Times New Roman" w:eastAsia="Times New Roman" w:hAnsi="Times New Roman" w:cs="Times New Roman"/>
    </w:rPr>
  </w:style>
  <w:style w:type="paragraph" w:styleId="ae">
    <w:name w:val="footer"/>
    <w:basedOn w:val="a1"/>
    <w:link w:val="af"/>
    <w:uiPriority w:val="99"/>
    <w:unhideWhenUsed/>
    <w:rsid w:val="001802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180200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80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80200"/>
  </w:style>
  <w:style w:type="character" w:customStyle="1" w:styleId="20">
    <w:name w:val="Заголовок 2 Знак"/>
    <w:basedOn w:val="a2"/>
    <w:link w:val="2"/>
    <w:uiPriority w:val="9"/>
    <w:rsid w:val="00E0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0">
    <w:name w:val="Table Grid"/>
    <w:basedOn w:val="a3"/>
    <w:uiPriority w:val="59"/>
    <w:rsid w:val="0000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2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15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аголовок главы"/>
    <w:basedOn w:val="1"/>
    <w:autoRedefine/>
    <w:rsid w:val="007C3029"/>
    <w:pPr>
      <w:keepLines w:val="0"/>
      <w:widowControl/>
      <w:numPr>
        <w:numId w:val="15"/>
      </w:numPr>
      <w:pBdr>
        <w:bottom w:val="single" w:sz="12" w:space="1" w:color="auto"/>
      </w:pBdr>
      <w:suppressAutoHyphens/>
      <w:autoSpaceDE/>
      <w:autoSpaceDN/>
      <w:spacing w:before="240" w:after="240"/>
      <w:ind w:left="0"/>
      <w:jc w:val="center"/>
    </w:pPr>
    <w:rPr>
      <w:rFonts w:ascii="Arial" w:eastAsia="Times New Roman" w:hAnsi="Arial" w:cs="Times New Roman"/>
      <w:caps/>
      <w:color w:val="auto"/>
      <w:kern w:val="28"/>
      <w:sz w:val="32"/>
      <w:szCs w:val="20"/>
      <w:lang w:eastAsia="ru-RU"/>
    </w:rPr>
  </w:style>
  <w:style w:type="paragraph" w:customStyle="1" w:styleId="a0">
    <w:name w:val="Заголовок таблицы"/>
    <w:basedOn w:val="a1"/>
    <w:link w:val="af1"/>
    <w:autoRedefine/>
    <w:rsid w:val="007C3029"/>
    <w:pPr>
      <w:widowControl/>
      <w:numPr>
        <w:ilvl w:val="1"/>
        <w:numId w:val="15"/>
      </w:numPr>
      <w:autoSpaceDE/>
      <w:autoSpaceDN/>
      <w:spacing w:after="60"/>
      <w:ind w:left="0"/>
      <w:jc w:val="center"/>
      <w:outlineLvl w:val="1"/>
    </w:pPr>
    <w:rPr>
      <w:rFonts w:ascii="Arial" w:hAnsi="Arial"/>
      <w:b/>
      <w:bCs/>
      <w:caps/>
      <w:sz w:val="28"/>
      <w:szCs w:val="20"/>
      <w:lang w:eastAsia="ru-RU"/>
    </w:rPr>
  </w:style>
  <w:style w:type="paragraph" w:customStyle="1" w:styleId="af2">
    <w:name w:val="Единицы"/>
    <w:basedOn w:val="a1"/>
    <w:link w:val="13"/>
    <w:rsid w:val="007C3029"/>
    <w:pPr>
      <w:keepNext/>
      <w:widowControl/>
      <w:autoSpaceDE/>
      <w:autoSpaceDN/>
      <w:spacing w:after="60"/>
      <w:jc w:val="center"/>
    </w:pPr>
    <w:rPr>
      <w:rFonts w:ascii="Arial" w:hAnsi="Arial"/>
      <w:szCs w:val="20"/>
      <w:lang w:eastAsia="ru-RU"/>
    </w:rPr>
  </w:style>
  <w:style w:type="paragraph" w:customStyle="1" w:styleId="af3">
    <w:name w:val="Таблица"/>
    <w:basedOn w:val="a1"/>
    <w:link w:val="af4"/>
    <w:qFormat/>
    <w:rsid w:val="007C3029"/>
    <w:pPr>
      <w:widowControl/>
      <w:tabs>
        <w:tab w:val="decimal" w:pos="567"/>
      </w:tabs>
      <w:autoSpaceDE/>
      <w:autoSpaceDN/>
      <w:spacing w:line="240" w:lineRule="exact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5">
    <w:name w:val="Шапка таблицы"/>
    <w:basedOn w:val="a1"/>
    <w:link w:val="af6"/>
    <w:qFormat/>
    <w:rsid w:val="007C3029"/>
    <w:pPr>
      <w:widowControl/>
      <w:autoSpaceDE/>
      <w:autoSpaceDN/>
      <w:spacing w:line="240" w:lineRule="exact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7">
    <w:name w:val="Подлежащее таблицы"/>
    <w:basedOn w:val="a1"/>
    <w:link w:val="af8"/>
    <w:rsid w:val="007C3029"/>
    <w:pPr>
      <w:widowControl/>
      <w:autoSpaceDE/>
      <w:autoSpaceDN/>
      <w:spacing w:line="240" w:lineRule="exact"/>
      <w:ind w:left="113" w:hanging="113"/>
      <w:jc w:val="both"/>
    </w:pPr>
    <w:rPr>
      <w:rFonts w:ascii="Arial" w:hAnsi="Arial"/>
      <w:sz w:val="20"/>
      <w:szCs w:val="20"/>
      <w:lang w:eastAsia="ru-RU"/>
    </w:rPr>
  </w:style>
  <w:style w:type="character" w:customStyle="1" w:styleId="af1">
    <w:name w:val="Заголовок таблицы Знак"/>
    <w:basedOn w:val="a2"/>
    <w:link w:val="a0"/>
    <w:rsid w:val="007C3029"/>
    <w:rPr>
      <w:rFonts w:ascii="Arial" w:eastAsia="Times New Roman" w:hAnsi="Arial" w:cs="Times New Roman"/>
      <w:b/>
      <w:bCs/>
      <w:caps/>
      <w:sz w:val="28"/>
      <w:szCs w:val="20"/>
      <w:lang w:eastAsia="ru-RU"/>
    </w:rPr>
  </w:style>
  <w:style w:type="character" w:customStyle="1" w:styleId="13">
    <w:name w:val="Единицы Знак1"/>
    <w:basedOn w:val="a2"/>
    <w:link w:val="af2"/>
    <w:rsid w:val="007C3029"/>
    <w:rPr>
      <w:rFonts w:ascii="Arial" w:eastAsia="Times New Roman" w:hAnsi="Arial" w:cs="Times New Roman"/>
      <w:szCs w:val="20"/>
      <w:lang w:eastAsia="ru-RU"/>
    </w:rPr>
  </w:style>
  <w:style w:type="character" w:customStyle="1" w:styleId="af4">
    <w:name w:val="Таблица Знак"/>
    <w:link w:val="af3"/>
    <w:rsid w:val="007C302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Шапка таблицы Знак"/>
    <w:basedOn w:val="a2"/>
    <w:link w:val="af5"/>
    <w:rsid w:val="007C302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Подлежащее таблицы Знак"/>
    <w:basedOn w:val="a2"/>
    <w:link w:val="af7"/>
    <w:rsid w:val="007C302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rsid w:val="00A63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0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65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5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96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E84EA-2806-4C6C-8D06-FD581B59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32</Pages>
  <Words>7955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Cab12</dc:creator>
  <cp:lastModifiedBy>user</cp:lastModifiedBy>
  <cp:revision>5</cp:revision>
  <cp:lastPrinted>2023-03-10T12:53:00Z</cp:lastPrinted>
  <dcterms:created xsi:type="dcterms:W3CDTF">2023-03-07T08:05:00Z</dcterms:created>
  <dcterms:modified xsi:type="dcterms:W3CDTF">2023-03-20T08:42:00Z</dcterms:modified>
</cp:coreProperties>
</file>