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581A06">
        <w:rPr>
          <w:iCs/>
          <w:sz w:val="28"/>
          <w:szCs w:val="28"/>
        </w:rPr>
        <w:t>31</w:t>
      </w:r>
      <w:r w:rsidRPr="007151F0">
        <w:rPr>
          <w:iCs/>
          <w:sz w:val="28"/>
          <w:szCs w:val="28"/>
          <w:lang w:val="fi-FI"/>
        </w:rPr>
        <w:t>»</w:t>
      </w:r>
      <w:r w:rsidR="00581A06">
        <w:rPr>
          <w:iCs/>
          <w:sz w:val="28"/>
          <w:szCs w:val="28"/>
        </w:rPr>
        <w:t xml:space="preserve"> января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EE5E40">
        <w:rPr>
          <w:iCs/>
          <w:sz w:val="28"/>
          <w:szCs w:val="28"/>
        </w:rPr>
        <w:t>3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581A06">
        <w:rPr>
          <w:iCs/>
          <w:sz w:val="28"/>
          <w:szCs w:val="28"/>
        </w:rPr>
        <w:t xml:space="preserve">      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</w:rPr>
        <w:t xml:space="preserve"> </w:t>
      </w:r>
      <w:r w:rsidR="00581A06">
        <w:rPr>
          <w:iCs/>
          <w:sz w:val="28"/>
          <w:szCs w:val="28"/>
        </w:rPr>
        <w:t>43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E5E40" w:rsidP="00EE5E40">
            <w:pPr>
              <w:ind w:right="3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 внесении изменения в постановление администрации Пряжинского национального муниципального района от 30 января 2018 года № 31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E5E40" w:rsidRDefault="00EE5E40" w:rsidP="00E53A97">
      <w:pPr>
        <w:ind w:firstLine="720"/>
        <w:jc w:val="both"/>
        <w:rPr>
          <w:sz w:val="28"/>
          <w:szCs w:val="28"/>
        </w:rPr>
      </w:pPr>
    </w:p>
    <w:p w:rsidR="00E53A97" w:rsidRPr="00EE5E40" w:rsidRDefault="00EE5E40" w:rsidP="00E53A97">
      <w:pPr>
        <w:ind w:firstLine="72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В соответствии с пунктом 1 статьи 9, статьей 10, пунктом 3 статьи 12 Федерального закона Российской Федерации от 12 января 1996 года </w:t>
      </w:r>
      <w:r>
        <w:rPr>
          <w:sz w:val="28"/>
          <w:szCs w:val="28"/>
        </w:rPr>
        <w:t>№</w:t>
      </w:r>
      <w:r w:rsidRPr="00EE5E40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EE5E40">
        <w:rPr>
          <w:sz w:val="28"/>
          <w:szCs w:val="28"/>
        </w:rPr>
        <w:t>О погребении и похоронном деле», в целях определения стоимости услуг, предоставляемых согласно гарантированному перечню услуг по погребению, подлежащей возмещению лицу, взявшему на себя обязанность осуществить погребение умершего, либо специализированной службе по вопросам похоронного дела</w:t>
      </w:r>
      <w:r>
        <w:rPr>
          <w:sz w:val="28"/>
          <w:szCs w:val="28"/>
        </w:rPr>
        <w:t>»</w:t>
      </w:r>
      <w:r w:rsidRPr="00EE5E40">
        <w:rPr>
          <w:sz w:val="28"/>
          <w:szCs w:val="28"/>
        </w:rPr>
        <w:t xml:space="preserve">, </w:t>
      </w:r>
      <w:r w:rsidR="005B5A14" w:rsidRPr="00EE5E40">
        <w:rPr>
          <w:sz w:val="28"/>
          <w:szCs w:val="28"/>
        </w:rPr>
        <w:t>а</w:t>
      </w:r>
      <w:r w:rsidR="00E53A97" w:rsidRPr="00EE5E40">
        <w:rPr>
          <w:sz w:val="28"/>
          <w:szCs w:val="28"/>
        </w:rPr>
        <w:t>дминистрация Пряжинского национального муниципального района</w:t>
      </w:r>
      <w:r w:rsidR="005B5A14" w:rsidRPr="00EE5E40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E5E40" w:rsidRPr="00EE5E40" w:rsidRDefault="00EE5E40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>Внести изменение в прилагаемый Гарантированный перечень услуг по погребению, установленный постановлением администрации Пряжинского национального муниципального района от 30 января 2018 года № 31 «Об установлении стоимости услуг, предоставляемых согласно гарантированному перечню услуг по погребению на 2018 год», изложив его в новой прилагаемой редакции.</w:t>
      </w:r>
    </w:p>
    <w:p w:rsidR="00E53A97" w:rsidRPr="00EE5E40" w:rsidRDefault="00D96B59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Опубликовать </w:t>
      </w:r>
      <w:r w:rsidR="00E53A97" w:rsidRPr="00EE5E40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="00E53A97" w:rsidRPr="00EE5E40">
        <w:rPr>
          <w:sz w:val="28"/>
          <w:szCs w:val="28"/>
        </w:rPr>
        <w:t>Мейян</w:t>
      </w:r>
      <w:proofErr w:type="spellEnd"/>
      <w:r w:rsidR="00E53A97" w:rsidRPr="00EE5E40">
        <w:rPr>
          <w:sz w:val="28"/>
          <w:szCs w:val="28"/>
        </w:rPr>
        <w:t xml:space="preserve"> </w:t>
      </w:r>
      <w:proofErr w:type="spellStart"/>
      <w:r w:rsidR="00E53A97" w:rsidRPr="00EE5E40">
        <w:rPr>
          <w:sz w:val="28"/>
          <w:szCs w:val="28"/>
        </w:rPr>
        <w:t>Элайгу</w:t>
      </w:r>
      <w:proofErr w:type="spellEnd"/>
      <w:r w:rsidR="00E53A97" w:rsidRPr="00EE5E40">
        <w:rPr>
          <w:sz w:val="28"/>
          <w:szCs w:val="28"/>
        </w:rPr>
        <w:t xml:space="preserve">» и </w:t>
      </w:r>
      <w:r w:rsidR="003D42A0" w:rsidRPr="00EE5E4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tbl>
      <w:tblPr>
        <w:tblStyle w:val="a3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4D2784" w:rsidTr="00826369">
        <w:tc>
          <w:tcPr>
            <w:tcW w:w="3254" w:type="dxa"/>
          </w:tcPr>
          <w:p w:rsidR="004D2784" w:rsidRPr="00826369" w:rsidRDefault="004D2784" w:rsidP="00826369">
            <w:pPr>
              <w:tabs>
                <w:tab w:val="left" w:pos="32"/>
              </w:tabs>
              <w:jc w:val="both"/>
              <w:rPr>
                <w:sz w:val="22"/>
                <w:szCs w:val="22"/>
              </w:rPr>
            </w:pPr>
            <w:r w:rsidRPr="00826369">
              <w:rPr>
                <w:sz w:val="22"/>
                <w:szCs w:val="22"/>
              </w:rPr>
              <w:lastRenderedPageBreak/>
              <w:t xml:space="preserve">Приложение к постановлению администрации Пряжинского национального муниципального района </w:t>
            </w:r>
          </w:p>
          <w:p w:rsidR="004D2784" w:rsidRPr="00826369" w:rsidRDefault="00581A06" w:rsidP="00826369">
            <w:pPr>
              <w:tabs>
                <w:tab w:val="left" w:pos="32"/>
                <w:tab w:val="left" w:pos="70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D2784" w:rsidRPr="0082636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31.01.</w:t>
            </w:r>
            <w:r w:rsidR="004D2784" w:rsidRPr="00826369">
              <w:rPr>
                <w:sz w:val="22"/>
                <w:szCs w:val="22"/>
              </w:rPr>
              <w:t>2023 года</w:t>
            </w:r>
          </w:p>
          <w:p w:rsidR="004D2784" w:rsidRPr="00185569" w:rsidRDefault="004D2784" w:rsidP="00826369">
            <w:pPr>
              <w:tabs>
                <w:tab w:val="left" w:pos="32"/>
                <w:tab w:val="left" w:pos="709"/>
              </w:tabs>
              <w:jc w:val="both"/>
              <w:rPr>
                <w:sz w:val="28"/>
              </w:rPr>
            </w:pPr>
            <w:r w:rsidRPr="00826369">
              <w:rPr>
                <w:sz w:val="22"/>
                <w:szCs w:val="22"/>
              </w:rPr>
              <w:t>№</w:t>
            </w:r>
            <w:r w:rsidR="00581A06">
              <w:rPr>
                <w:sz w:val="22"/>
                <w:szCs w:val="22"/>
              </w:rPr>
              <w:t xml:space="preserve"> 43</w:t>
            </w:r>
            <w:bookmarkStart w:id="0" w:name="_GoBack"/>
            <w:bookmarkEnd w:id="0"/>
          </w:p>
        </w:tc>
      </w:tr>
    </w:tbl>
    <w:p w:rsidR="004D2784" w:rsidRDefault="004D2784" w:rsidP="004D2784">
      <w:pPr>
        <w:tabs>
          <w:tab w:val="left" w:pos="709"/>
        </w:tabs>
        <w:jc w:val="both"/>
        <w:rPr>
          <w:sz w:val="28"/>
        </w:rPr>
      </w:pPr>
    </w:p>
    <w:p w:rsidR="004D2784" w:rsidRDefault="004D2784" w:rsidP="004D2784">
      <w:pPr>
        <w:jc w:val="both"/>
      </w:pP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>Гарантированный перечень услуг по погребению</w:t>
      </w: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3</w:t>
      </w:r>
      <w:r w:rsidRPr="002246B5">
        <w:rPr>
          <w:b/>
          <w:sz w:val="28"/>
          <w:szCs w:val="28"/>
        </w:rPr>
        <w:t xml:space="preserve"> году</w:t>
      </w:r>
    </w:p>
    <w:p w:rsidR="004D2784" w:rsidRDefault="004D2784" w:rsidP="004D2784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8201"/>
      </w:tblGrid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 гарантированного перечня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 по погребению в соответствии с п.1 ст.9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тела(останков)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 xml:space="preserve">Сумма </w:t>
            </w:r>
            <w:r>
              <w:rPr>
                <w:b/>
                <w:sz w:val="26"/>
                <w:szCs w:val="26"/>
              </w:rPr>
              <w:t>8962</w:t>
            </w:r>
            <w:r w:rsidRPr="00F52117">
              <w:rPr>
                <w:b/>
                <w:sz w:val="26"/>
                <w:szCs w:val="26"/>
              </w:rPr>
              <w:t xml:space="preserve"> рубл</w:t>
            </w:r>
            <w:r>
              <w:rPr>
                <w:b/>
                <w:sz w:val="26"/>
                <w:szCs w:val="26"/>
              </w:rPr>
              <w:t>я</w:t>
            </w:r>
            <w:r w:rsidRPr="00F5211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50 копеек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услуг, по погребению в соответствии с п.3 ст.12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гроба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A5717A" w:rsidRDefault="004D2784" w:rsidP="009E74CA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5717A">
              <w:rPr>
                <w:b/>
                <w:sz w:val="26"/>
                <w:szCs w:val="26"/>
              </w:rPr>
              <w:t xml:space="preserve">Сумма </w:t>
            </w:r>
            <w:r>
              <w:rPr>
                <w:b/>
                <w:sz w:val="26"/>
                <w:szCs w:val="26"/>
              </w:rPr>
              <w:t>8962</w:t>
            </w:r>
            <w:r w:rsidRPr="00A5717A">
              <w:rPr>
                <w:b/>
                <w:sz w:val="28"/>
              </w:rPr>
              <w:t xml:space="preserve"> рубл</w:t>
            </w:r>
            <w:r>
              <w:rPr>
                <w:b/>
                <w:sz w:val="28"/>
              </w:rPr>
              <w:t>я</w:t>
            </w:r>
            <w:r w:rsidRPr="00A5717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50</w:t>
            </w:r>
            <w:r w:rsidRPr="00A5717A">
              <w:rPr>
                <w:b/>
                <w:sz w:val="28"/>
              </w:rPr>
              <w:t xml:space="preserve"> копе</w:t>
            </w:r>
            <w:r>
              <w:rPr>
                <w:b/>
                <w:sz w:val="28"/>
              </w:rPr>
              <w:t>ек</w:t>
            </w:r>
            <w:r w:rsidRPr="00A5717A">
              <w:rPr>
                <w:b/>
                <w:sz w:val="28"/>
              </w:rPr>
              <w:t>.</w:t>
            </w:r>
          </w:p>
        </w:tc>
      </w:tr>
    </w:tbl>
    <w:p w:rsidR="004D2784" w:rsidRDefault="004D2784" w:rsidP="004D2784"/>
    <w:p w:rsidR="004D2784" w:rsidRPr="00AA790E" w:rsidRDefault="004D2784" w:rsidP="005B5A14">
      <w:pPr>
        <w:rPr>
          <w:sz w:val="28"/>
          <w:szCs w:val="28"/>
        </w:rPr>
      </w:pPr>
    </w:p>
    <w:sectPr w:rsidR="004D2784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200" w:rsidRDefault="00E82200" w:rsidP="002A6130">
      <w:r>
        <w:separator/>
      </w:r>
    </w:p>
  </w:endnote>
  <w:endnote w:type="continuationSeparator" w:id="0">
    <w:p w:rsidR="00E82200" w:rsidRDefault="00E82200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200" w:rsidRDefault="00E82200" w:rsidP="002A6130">
      <w:r>
        <w:separator/>
      </w:r>
    </w:p>
  </w:footnote>
  <w:footnote w:type="continuationSeparator" w:id="0">
    <w:p w:rsidR="00E82200" w:rsidRDefault="00E82200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C7740D"/>
    <w:multiLevelType w:val="hybridMultilevel"/>
    <w:tmpl w:val="D7AC7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E83A2F"/>
    <w:multiLevelType w:val="hybridMultilevel"/>
    <w:tmpl w:val="DD94295A"/>
    <w:lvl w:ilvl="0" w:tplc="BCEC5DE6">
      <w:start w:val="1"/>
      <w:numFmt w:val="decimal"/>
      <w:lvlText w:val="%1."/>
      <w:lvlJc w:val="left"/>
      <w:pPr>
        <w:ind w:left="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A6E6F6">
      <w:start w:val="1"/>
      <w:numFmt w:val="lowerLetter"/>
      <w:lvlText w:val="%2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F01628">
      <w:start w:val="1"/>
      <w:numFmt w:val="lowerRoman"/>
      <w:lvlText w:val="%3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FDAADA0">
      <w:start w:val="1"/>
      <w:numFmt w:val="decimal"/>
      <w:lvlText w:val="%4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1EA866">
      <w:start w:val="1"/>
      <w:numFmt w:val="lowerLetter"/>
      <w:lvlText w:val="%5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B26852">
      <w:start w:val="1"/>
      <w:numFmt w:val="lowerRoman"/>
      <w:lvlText w:val="%6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F8F178">
      <w:start w:val="1"/>
      <w:numFmt w:val="decimal"/>
      <w:lvlText w:val="%7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E8B770">
      <w:start w:val="1"/>
      <w:numFmt w:val="lowerLetter"/>
      <w:lvlText w:val="%8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908EE4">
      <w:start w:val="1"/>
      <w:numFmt w:val="lowerRoman"/>
      <w:lvlText w:val="%9"/>
      <w:lvlJc w:val="left"/>
      <w:pPr>
        <w:ind w:left="6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53E0B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06CD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2784"/>
    <w:rsid w:val="004D7C04"/>
    <w:rsid w:val="004D7F71"/>
    <w:rsid w:val="004E5AE3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81A06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95576"/>
    <w:rsid w:val="007B3057"/>
    <w:rsid w:val="007D5791"/>
    <w:rsid w:val="007E2F87"/>
    <w:rsid w:val="007E3E5C"/>
    <w:rsid w:val="00806315"/>
    <w:rsid w:val="0081069D"/>
    <w:rsid w:val="008129EE"/>
    <w:rsid w:val="00826369"/>
    <w:rsid w:val="00847462"/>
    <w:rsid w:val="00863F21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463C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17C47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57AE6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82200"/>
    <w:rsid w:val="00ED14E3"/>
    <w:rsid w:val="00ED3552"/>
    <w:rsid w:val="00EE5E40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EBDEB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E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CE558-1462-4783-A89E-47396D62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6</cp:revision>
  <cp:lastPrinted>2022-08-23T06:49:00Z</cp:lastPrinted>
  <dcterms:created xsi:type="dcterms:W3CDTF">2023-01-26T12:25:00Z</dcterms:created>
  <dcterms:modified xsi:type="dcterms:W3CDTF">2023-02-01T09:44:00Z</dcterms:modified>
</cp:coreProperties>
</file>