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7D" w:rsidRPr="007E7875" w:rsidRDefault="00B3017D" w:rsidP="006C699D">
      <w:pPr>
        <w:pStyle w:val="a3"/>
        <w:rPr>
          <w:b w:val="0"/>
        </w:rPr>
      </w:pPr>
      <w:r w:rsidRPr="007E7875">
        <w:rPr>
          <w:b w:val="0"/>
        </w:rPr>
        <w:t>ПРОЕКТ</w:t>
      </w:r>
    </w:p>
    <w:p w:rsidR="00D40EA9" w:rsidRPr="00C51DE3" w:rsidRDefault="00D40EA9" w:rsidP="006C699D">
      <w:pPr>
        <w:pStyle w:val="a3"/>
        <w:rPr>
          <w:sz w:val="28"/>
          <w:szCs w:val="28"/>
        </w:rPr>
      </w:pPr>
      <w:r w:rsidRPr="00C51DE3">
        <w:rPr>
          <w:sz w:val="28"/>
          <w:szCs w:val="28"/>
        </w:rPr>
        <w:t>ПАСПОРТ</w:t>
      </w:r>
    </w:p>
    <w:p w:rsidR="006C699D" w:rsidRPr="00C51DE3" w:rsidRDefault="006C699D" w:rsidP="006C699D">
      <w:pPr>
        <w:jc w:val="center"/>
        <w:rPr>
          <w:b/>
          <w:bCs/>
          <w:color w:val="000000"/>
          <w:sz w:val="28"/>
          <w:szCs w:val="28"/>
        </w:rPr>
      </w:pPr>
      <w:r w:rsidRPr="00C51DE3">
        <w:rPr>
          <w:b/>
          <w:bCs/>
          <w:color w:val="000000"/>
          <w:sz w:val="28"/>
          <w:szCs w:val="28"/>
        </w:rPr>
        <w:t>Муниципальной программы</w:t>
      </w:r>
    </w:p>
    <w:p w:rsidR="00D40EA9" w:rsidRDefault="00D40EA9" w:rsidP="00D40EA9">
      <w:pPr>
        <w:jc w:val="center"/>
        <w:rPr>
          <w:b/>
          <w:bCs/>
          <w:color w:val="000000"/>
          <w:sz w:val="28"/>
          <w:szCs w:val="28"/>
        </w:rPr>
      </w:pPr>
      <w:r w:rsidRPr="00C51DE3">
        <w:rPr>
          <w:b/>
          <w:bCs/>
          <w:color w:val="000000"/>
          <w:sz w:val="28"/>
          <w:szCs w:val="28"/>
        </w:rPr>
        <w:t>«Ветеран</w:t>
      </w:r>
      <w:r w:rsidR="006C699D" w:rsidRPr="00C51DE3">
        <w:rPr>
          <w:b/>
          <w:bCs/>
          <w:color w:val="000000"/>
          <w:sz w:val="28"/>
          <w:szCs w:val="28"/>
        </w:rPr>
        <w:t xml:space="preserve"> </w:t>
      </w:r>
      <w:r w:rsidR="006C699D" w:rsidRPr="00C51DE3">
        <w:rPr>
          <w:b/>
          <w:sz w:val="28"/>
          <w:szCs w:val="28"/>
        </w:rPr>
        <w:t>Пряжинского национального муниципального района</w:t>
      </w:r>
      <w:r w:rsidRPr="00C51DE3">
        <w:rPr>
          <w:b/>
          <w:bCs/>
          <w:color w:val="000000"/>
          <w:sz w:val="28"/>
          <w:szCs w:val="28"/>
        </w:rPr>
        <w:t>»</w:t>
      </w:r>
    </w:p>
    <w:p w:rsidR="00C51DE3" w:rsidRPr="00C51DE3" w:rsidRDefault="00C51DE3" w:rsidP="00D40EA9">
      <w:pPr>
        <w:jc w:val="center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0"/>
        <w:gridCol w:w="1140"/>
        <w:gridCol w:w="1465"/>
        <w:gridCol w:w="1843"/>
        <w:gridCol w:w="2409"/>
      </w:tblGrid>
      <w:tr w:rsidR="00D40EA9" w:rsidRPr="007E7875" w:rsidTr="00091516">
        <w:tc>
          <w:tcPr>
            <w:tcW w:w="2640" w:type="dxa"/>
            <w:vAlign w:val="center"/>
          </w:tcPr>
          <w:p w:rsidR="00D40EA9" w:rsidRPr="007E7875" w:rsidRDefault="00D40EA9" w:rsidP="00216E11">
            <w:pPr>
              <w:pStyle w:val="a6"/>
              <w:spacing w:before="0" w:after="120"/>
              <w:contextualSpacing/>
              <w:rPr>
                <w:b w:val="0"/>
                <w:color w:val="000000"/>
                <w:sz w:val="24"/>
                <w:szCs w:val="24"/>
              </w:rPr>
            </w:pPr>
            <w:r w:rsidRPr="007E7875">
              <w:rPr>
                <w:b w:val="0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857" w:type="dxa"/>
            <w:gridSpan w:val="4"/>
          </w:tcPr>
          <w:p w:rsidR="00D40EA9" w:rsidRPr="007E7875" w:rsidRDefault="00D40EA9" w:rsidP="00216E11">
            <w:pPr>
              <w:pStyle w:val="a5"/>
              <w:spacing w:befor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 xml:space="preserve"> администрация Пряжинского национального муниципального района 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rPr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6857" w:type="dxa"/>
            <w:gridSpan w:val="4"/>
          </w:tcPr>
          <w:p w:rsidR="00D40EA9" w:rsidRPr="007E7875" w:rsidRDefault="00D40EA9" w:rsidP="00D40EA9">
            <w:pPr>
              <w:rPr>
                <w:noProof/>
                <w:sz w:val="24"/>
                <w:szCs w:val="24"/>
              </w:rPr>
            </w:pPr>
            <w:r w:rsidRPr="007E7875">
              <w:rPr>
                <w:noProof/>
                <w:sz w:val="24"/>
                <w:szCs w:val="24"/>
              </w:rPr>
              <w:t>- Пряжинская районная общественная организация ветеранов (пенсионеров) войны, труда, вооруженных сил и правоохранительных органов (по согласованию);</w:t>
            </w:r>
          </w:p>
          <w:p w:rsidR="00D40EA9" w:rsidRPr="007E7875" w:rsidRDefault="00D40EA9" w:rsidP="00D40EA9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- ГБУ СО  «КЦСОН Республики Карелия» по </w:t>
            </w:r>
            <w:proofErr w:type="spellStart"/>
            <w:r w:rsidRPr="007E7875">
              <w:rPr>
                <w:sz w:val="24"/>
                <w:szCs w:val="24"/>
              </w:rPr>
              <w:t>Пряжинскому</w:t>
            </w:r>
            <w:proofErr w:type="spellEnd"/>
            <w:r w:rsidRPr="007E7875">
              <w:rPr>
                <w:sz w:val="24"/>
                <w:szCs w:val="24"/>
              </w:rPr>
              <w:t xml:space="preserve"> </w:t>
            </w:r>
            <w:proofErr w:type="spellStart"/>
            <w:r w:rsidRPr="007E7875">
              <w:rPr>
                <w:sz w:val="24"/>
                <w:szCs w:val="24"/>
              </w:rPr>
              <w:t>райну</w:t>
            </w:r>
            <w:proofErr w:type="spellEnd"/>
            <w:r w:rsidRPr="007E7875">
              <w:rPr>
                <w:sz w:val="24"/>
                <w:szCs w:val="24"/>
              </w:rPr>
              <w:t xml:space="preserve"> (по согласованию);</w:t>
            </w:r>
          </w:p>
          <w:p w:rsidR="00D40EA9" w:rsidRPr="007E7875" w:rsidRDefault="00D40EA9" w:rsidP="00D40EA9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- МБУ «</w:t>
            </w:r>
            <w:proofErr w:type="spellStart"/>
            <w:r w:rsidRPr="007E7875">
              <w:rPr>
                <w:sz w:val="24"/>
                <w:szCs w:val="24"/>
              </w:rPr>
              <w:t>Межпоселенческая</w:t>
            </w:r>
            <w:proofErr w:type="spellEnd"/>
            <w:r w:rsidRPr="007E7875">
              <w:rPr>
                <w:sz w:val="24"/>
                <w:szCs w:val="24"/>
              </w:rPr>
              <w:t xml:space="preserve">  библиотека Пряжинского национального муниципального района»; </w:t>
            </w:r>
          </w:p>
          <w:p w:rsidR="00D40EA9" w:rsidRPr="007E7875" w:rsidRDefault="00D40EA9" w:rsidP="00D40EA9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- Военный комиссариат (Пряжинского и </w:t>
            </w:r>
            <w:proofErr w:type="spellStart"/>
            <w:r w:rsidRPr="007E7875">
              <w:rPr>
                <w:sz w:val="24"/>
                <w:szCs w:val="24"/>
              </w:rPr>
              <w:t>Прионежского</w:t>
            </w:r>
            <w:proofErr w:type="spellEnd"/>
            <w:r w:rsidRPr="007E7875">
              <w:rPr>
                <w:sz w:val="24"/>
                <w:szCs w:val="24"/>
              </w:rPr>
              <w:t xml:space="preserve"> районов Республики Карелия)  (по согласованию),  </w:t>
            </w:r>
          </w:p>
          <w:p w:rsidR="00D40EA9" w:rsidRPr="007E7875" w:rsidRDefault="00D40EA9" w:rsidP="00D40EA9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- Филиал государственного фонда поддержки участников специальной военной операции «Защитники Отечества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7E7875">
              <w:rPr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57" w:type="dxa"/>
            <w:gridSpan w:val="4"/>
          </w:tcPr>
          <w:p w:rsidR="00D40EA9" w:rsidRPr="007E7875" w:rsidRDefault="00D40EA9" w:rsidP="00216E11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- Федеральный закон от 12 января 1995 года № 5-ФЗ «О ветеранах»;</w:t>
            </w:r>
          </w:p>
          <w:p w:rsidR="00D40EA9" w:rsidRPr="007E7875" w:rsidRDefault="00D40EA9" w:rsidP="00216E11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- Указ Президента Российской Федерации от 07 мая 2008 года № 714 «Об обеспечении жильем ветеранов Великой Отечественной войны»; </w:t>
            </w:r>
          </w:p>
          <w:p w:rsidR="00D40EA9" w:rsidRPr="007E7875" w:rsidRDefault="00D40EA9" w:rsidP="00216E11">
            <w:pPr>
              <w:rPr>
                <w:bCs/>
                <w:color w:val="000000"/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- Указ Президента Российской Федерации от 7 мая 2024 года №309  «О национальных целях развития Российской Федерации на период до 2030 года и на перспективу до 2036 года»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pStyle w:val="a6"/>
              <w:spacing w:before="0"/>
              <w:contextualSpacing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E7875">
              <w:rPr>
                <w:b w:val="0"/>
                <w:color w:val="000000"/>
                <w:sz w:val="24"/>
                <w:szCs w:val="24"/>
              </w:rPr>
              <w:t xml:space="preserve"> Цель </w:t>
            </w:r>
          </w:p>
          <w:p w:rsidR="00D40EA9" w:rsidRPr="007E7875" w:rsidRDefault="00D40EA9" w:rsidP="00216E11">
            <w:pPr>
              <w:pStyle w:val="a6"/>
              <w:spacing w:before="0"/>
              <w:contextualSpacing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857" w:type="dxa"/>
            <w:gridSpan w:val="4"/>
          </w:tcPr>
          <w:p w:rsidR="00D40EA9" w:rsidRPr="007E7875" w:rsidRDefault="00D40EA9" w:rsidP="00D40EA9">
            <w:pPr>
              <w:rPr>
                <w:sz w:val="24"/>
                <w:szCs w:val="24"/>
              </w:rPr>
            </w:pPr>
            <w:r w:rsidRPr="007E7875">
              <w:rPr>
                <w:color w:val="000000"/>
                <w:spacing w:val="-1"/>
                <w:sz w:val="24"/>
                <w:szCs w:val="24"/>
              </w:rPr>
              <w:t>создание   условий  для   поддержки ветеранского движения</w:t>
            </w:r>
            <w:r w:rsidRPr="007E7875">
              <w:rPr>
                <w:color w:val="000000"/>
                <w:sz w:val="24"/>
                <w:szCs w:val="24"/>
              </w:rPr>
              <w:t xml:space="preserve"> в Пряжинском национальном муниципальном районе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pStyle w:val="a6"/>
              <w:spacing w:before="0"/>
              <w:contextualSpacing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E7875">
              <w:rPr>
                <w:b w:val="0"/>
                <w:color w:val="000000"/>
                <w:sz w:val="24"/>
                <w:szCs w:val="24"/>
              </w:rPr>
              <w:t xml:space="preserve">Задачи </w:t>
            </w:r>
          </w:p>
        </w:tc>
        <w:tc>
          <w:tcPr>
            <w:tcW w:w="6857" w:type="dxa"/>
            <w:gridSpan w:val="4"/>
          </w:tcPr>
          <w:p w:rsidR="00D40EA9" w:rsidRPr="007E7875" w:rsidRDefault="00D40EA9" w:rsidP="00D40EA9">
            <w:pPr>
              <w:rPr>
                <w:b/>
                <w:bCs/>
                <w:color w:val="000000"/>
                <w:spacing w:val="10"/>
                <w:sz w:val="24"/>
                <w:szCs w:val="24"/>
                <w:u w:val="single"/>
              </w:rPr>
            </w:pPr>
            <w:r w:rsidRPr="007E7875">
              <w:rPr>
                <w:color w:val="000000"/>
                <w:sz w:val="24"/>
                <w:szCs w:val="24"/>
              </w:rPr>
              <w:t>формирование    условий   для    становления гражданского общества через ветеранское движение на территории Пряжинского района</w:t>
            </w:r>
            <w:r w:rsidRPr="007E7875">
              <w:rPr>
                <w:color w:val="000000"/>
                <w:spacing w:val="-3"/>
                <w:sz w:val="24"/>
                <w:szCs w:val="24"/>
              </w:rPr>
              <w:t>;</w:t>
            </w:r>
          </w:p>
          <w:p w:rsidR="00D40EA9" w:rsidRPr="007E7875" w:rsidRDefault="00D40EA9" w:rsidP="00D40EA9">
            <w:pPr>
              <w:rPr>
                <w:color w:val="000000"/>
                <w:spacing w:val="1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 xml:space="preserve">- организация   взаимодействия   исполнителей   программы   в </w:t>
            </w:r>
            <w:r w:rsidRPr="007E7875">
              <w:rPr>
                <w:color w:val="000000"/>
                <w:spacing w:val="1"/>
                <w:sz w:val="24"/>
                <w:szCs w:val="24"/>
              </w:rPr>
              <w:t xml:space="preserve">решении вопросов ветеранов труда и боевых действий; </w:t>
            </w:r>
          </w:p>
          <w:p w:rsidR="00D40EA9" w:rsidRPr="007E7875" w:rsidRDefault="00D40EA9" w:rsidP="00D40EA9">
            <w:pPr>
              <w:rPr>
                <w:sz w:val="24"/>
                <w:szCs w:val="24"/>
              </w:rPr>
            </w:pPr>
            <w:r w:rsidRPr="007E7875">
              <w:rPr>
                <w:color w:val="000000"/>
                <w:spacing w:val="-1"/>
                <w:sz w:val="24"/>
                <w:szCs w:val="24"/>
              </w:rPr>
              <w:t>- развитие   полноправного   партнерства   с  ветеранскими организациями</w:t>
            </w:r>
            <w:r w:rsidRPr="007E7875">
              <w:rPr>
                <w:color w:val="000000"/>
                <w:spacing w:val="5"/>
                <w:sz w:val="24"/>
                <w:szCs w:val="24"/>
              </w:rPr>
              <w:t xml:space="preserve">, </w:t>
            </w:r>
            <w:r w:rsidRPr="007E7875">
              <w:rPr>
                <w:color w:val="000000"/>
                <w:spacing w:val="-2"/>
                <w:sz w:val="24"/>
                <w:szCs w:val="24"/>
              </w:rPr>
              <w:t>участие в международных проектах, программах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pStyle w:val="a6"/>
              <w:spacing w:before="0"/>
              <w:contextualSpacing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E7875">
              <w:rPr>
                <w:b w:val="0"/>
                <w:color w:val="000000"/>
                <w:sz w:val="24"/>
                <w:szCs w:val="24"/>
              </w:rPr>
              <w:t>Целевые индикаторы, показатели результатов и эффективности программы</w:t>
            </w:r>
          </w:p>
        </w:tc>
        <w:tc>
          <w:tcPr>
            <w:tcW w:w="6857" w:type="dxa"/>
            <w:gridSpan w:val="4"/>
          </w:tcPr>
          <w:p w:rsidR="001845CD" w:rsidRPr="007E7875" w:rsidRDefault="001845CD" w:rsidP="001845CD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Увеличение доли  людей пожилого возраста,  ветеранов боевых действий, СВО</w:t>
            </w:r>
            <w:r w:rsidR="007E7875" w:rsidRPr="007E7875">
              <w:rPr>
                <w:sz w:val="24"/>
                <w:szCs w:val="24"/>
              </w:rPr>
              <w:t>, участвующих</w:t>
            </w:r>
            <w:r w:rsidRPr="007E7875">
              <w:rPr>
                <w:sz w:val="24"/>
                <w:szCs w:val="24"/>
              </w:rPr>
              <w:t xml:space="preserve"> в проектах и программах, направленных на профессиональное, личностное развитие, формирование здорового образа жизни, а также иные социально-значимые инициативы, с 5% в 2026 г. до 10% в 20</w:t>
            </w:r>
            <w:r w:rsidR="00D104CE">
              <w:rPr>
                <w:sz w:val="24"/>
                <w:szCs w:val="24"/>
              </w:rPr>
              <w:t>30</w:t>
            </w:r>
            <w:r w:rsidRPr="007E7875">
              <w:rPr>
                <w:sz w:val="24"/>
                <w:szCs w:val="24"/>
              </w:rPr>
              <w:t xml:space="preserve"> г.</w:t>
            </w:r>
          </w:p>
          <w:p w:rsidR="001845CD" w:rsidRPr="007E7875" w:rsidRDefault="001845CD" w:rsidP="001845CD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Увеличение доли людей пожилого возраста, ветеранов, вовлеченных в добровольческую и общественную деятельность, </w:t>
            </w:r>
            <w:r w:rsidR="00F83DC4" w:rsidRPr="007E7875">
              <w:rPr>
                <w:sz w:val="24"/>
                <w:szCs w:val="24"/>
              </w:rPr>
              <w:t xml:space="preserve">с 8% в 2026 году </w:t>
            </w:r>
            <w:r w:rsidRPr="007E7875">
              <w:rPr>
                <w:sz w:val="24"/>
                <w:szCs w:val="24"/>
              </w:rPr>
              <w:t>до 15% в 20</w:t>
            </w:r>
            <w:r w:rsidR="00D104CE">
              <w:rPr>
                <w:sz w:val="24"/>
                <w:szCs w:val="24"/>
              </w:rPr>
              <w:t>30</w:t>
            </w:r>
            <w:r w:rsidRPr="007E7875">
              <w:rPr>
                <w:sz w:val="24"/>
                <w:szCs w:val="24"/>
              </w:rPr>
              <w:t xml:space="preserve"> г.</w:t>
            </w:r>
          </w:p>
          <w:p w:rsidR="00D40EA9" w:rsidRPr="007E7875" w:rsidRDefault="001845CD" w:rsidP="00D104CE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Увеличение доли пожилых людей, ветеранов,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 молодежи, вовлечение в добровольческую и общественную деятельность, </w:t>
            </w:r>
            <w:r w:rsidR="00F83DC4" w:rsidRPr="007E7875">
              <w:rPr>
                <w:sz w:val="24"/>
                <w:szCs w:val="24"/>
              </w:rPr>
              <w:t xml:space="preserve">с 5% в 2026 году </w:t>
            </w:r>
            <w:r w:rsidRPr="007E7875">
              <w:rPr>
                <w:sz w:val="24"/>
                <w:szCs w:val="24"/>
              </w:rPr>
              <w:t>до 15% в 20</w:t>
            </w:r>
            <w:r w:rsidR="00D104CE">
              <w:rPr>
                <w:sz w:val="24"/>
                <w:szCs w:val="24"/>
              </w:rPr>
              <w:t>30</w:t>
            </w:r>
            <w:r w:rsidRPr="007E7875">
              <w:rPr>
                <w:sz w:val="24"/>
                <w:szCs w:val="24"/>
              </w:rPr>
              <w:t xml:space="preserve"> г.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pStyle w:val="a6"/>
              <w:spacing w:before="0"/>
              <w:contextualSpacing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E7875">
              <w:rPr>
                <w:b w:val="0"/>
                <w:color w:val="000000"/>
                <w:sz w:val="24"/>
                <w:szCs w:val="24"/>
              </w:rPr>
              <w:t xml:space="preserve">Этапы и сроки </w:t>
            </w:r>
            <w:r w:rsidRPr="007E7875">
              <w:rPr>
                <w:b w:val="0"/>
                <w:color w:val="000000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6857" w:type="dxa"/>
            <w:gridSpan w:val="4"/>
          </w:tcPr>
          <w:p w:rsidR="00D40EA9" w:rsidRPr="007E7875" w:rsidRDefault="00D40EA9" w:rsidP="00D104CE">
            <w:pPr>
              <w:pStyle w:val="a5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lastRenderedPageBreak/>
              <w:t>2026-20</w:t>
            </w:r>
            <w:r w:rsidR="00D104CE">
              <w:rPr>
                <w:color w:val="000000"/>
                <w:sz w:val="24"/>
                <w:szCs w:val="24"/>
              </w:rPr>
              <w:t>30</w:t>
            </w:r>
            <w:r w:rsidRPr="007E7875">
              <w:rPr>
                <w:color w:val="000000"/>
                <w:sz w:val="24"/>
                <w:szCs w:val="24"/>
              </w:rPr>
              <w:t xml:space="preserve"> годы, выделение отдельных этапов реализации </w:t>
            </w:r>
            <w:r w:rsidRPr="007E7875">
              <w:rPr>
                <w:color w:val="000000"/>
                <w:sz w:val="24"/>
                <w:szCs w:val="24"/>
              </w:rPr>
              <w:lastRenderedPageBreak/>
              <w:t>программы не предусматривается.</w:t>
            </w:r>
          </w:p>
        </w:tc>
      </w:tr>
      <w:tr w:rsidR="00D104CE" w:rsidRPr="007E7875" w:rsidTr="00091516">
        <w:trPr>
          <w:trHeight w:val="161"/>
        </w:trPr>
        <w:tc>
          <w:tcPr>
            <w:tcW w:w="2640" w:type="dxa"/>
            <w:vMerge w:val="restart"/>
          </w:tcPr>
          <w:p w:rsidR="00D104CE" w:rsidRPr="007E7875" w:rsidRDefault="00D104CE" w:rsidP="00216E11">
            <w:pPr>
              <w:rPr>
                <w:b/>
                <w:bCs/>
                <w:color w:val="000000"/>
                <w:spacing w:val="3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lastRenderedPageBreak/>
              <w:t>Финансовое обеспечение программы</w:t>
            </w:r>
          </w:p>
        </w:tc>
        <w:tc>
          <w:tcPr>
            <w:tcW w:w="6857" w:type="dxa"/>
            <w:gridSpan w:val="4"/>
          </w:tcPr>
          <w:p w:rsidR="00D104CE" w:rsidRPr="007E7875" w:rsidRDefault="00D104CE" w:rsidP="00D104CE">
            <w:pPr>
              <w:rPr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 xml:space="preserve">Объем ассигнований на реализацию программы составляет </w:t>
            </w:r>
            <w:r w:rsidR="00091516">
              <w:rPr>
                <w:color w:val="000000"/>
                <w:sz w:val="24"/>
                <w:szCs w:val="24"/>
              </w:rPr>
              <w:t>3</w:t>
            </w:r>
            <w:r w:rsidRPr="007E7875">
              <w:rPr>
                <w:color w:val="000000"/>
                <w:sz w:val="24"/>
                <w:szCs w:val="24"/>
              </w:rPr>
              <w:t>00,0 тыс. рублей, в том числе по годам:</w:t>
            </w:r>
          </w:p>
        </w:tc>
      </w:tr>
      <w:tr w:rsidR="00091516" w:rsidRPr="007E7875" w:rsidTr="00091516">
        <w:trPr>
          <w:trHeight w:val="160"/>
        </w:trPr>
        <w:tc>
          <w:tcPr>
            <w:tcW w:w="2640" w:type="dxa"/>
            <w:vMerge/>
          </w:tcPr>
          <w:p w:rsidR="00091516" w:rsidRPr="007E7875" w:rsidRDefault="00091516" w:rsidP="00216E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91516" w:rsidRPr="007E7875" w:rsidRDefault="00091516" w:rsidP="00091516">
            <w:pPr>
              <w:pStyle w:val="a5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65" w:type="dxa"/>
            <w:vAlign w:val="center"/>
          </w:tcPr>
          <w:p w:rsidR="00091516" w:rsidRPr="007E7875" w:rsidRDefault="00091516" w:rsidP="00091516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E7875">
              <w:rPr>
                <w:color w:val="000000"/>
              </w:rPr>
              <w:t>всего</w:t>
            </w:r>
          </w:p>
          <w:p w:rsidR="00091516" w:rsidRPr="007E7875" w:rsidRDefault="00091516" w:rsidP="00091516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E7875">
              <w:rPr>
                <w:color w:val="000000"/>
              </w:rPr>
              <w:t>(тыс</w:t>
            </w:r>
            <w:proofErr w:type="gramStart"/>
            <w:r w:rsidRPr="007E7875">
              <w:rPr>
                <w:color w:val="000000"/>
              </w:rPr>
              <w:t>.р</w:t>
            </w:r>
            <w:proofErr w:type="gramEnd"/>
            <w:r w:rsidRPr="007E7875">
              <w:rPr>
                <w:color w:val="000000"/>
              </w:rPr>
              <w:t>уб.)</w:t>
            </w:r>
          </w:p>
        </w:tc>
        <w:tc>
          <w:tcPr>
            <w:tcW w:w="1843" w:type="dxa"/>
            <w:vAlign w:val="center"/>
          </w:tcPr>
          <w:p w:rsidR="00091516" w:rsidRPr="007E7875" w:rsidRDefault="00091516" w:rsidP="00091516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E7875">
              <w:rPr>
                <w:color w:val="000000"/>
              </w:rPr>
              <w:t>Бюджет Пряжинского национального муниципального района (тыс</w:t>
            </w:r>
            <w:proofErr w:type="gramStart"/>
            <w:r w:rsidRPr="007E7875">
              <w:rPr>
                <w:color w:val="000000"/>
              </w:rPr>
              <w:t>.р</w:t>
            </w:r>
            <w:proofErr w:type="gramEnd"/>
            <w:r w:rsidRPr="007E7875">
              <w:rPr>
                <w:color w:val="000000"/>
              </w:rPr>
              <w:t>уб.)</w:t>
            </w:r>
          </w:p>
        </w:tc>
        <w:tc>
          <w:tcPr>
            <w:tcW w:w="2409" w:type="dxa"/>
            <w:vAlign w:val="center"/>
          </w:tcPr>
          <w:p w:rsidR="00091516" w:rsidRPr="007E7875" w:rsidRDefault="00091516" w:rsidP="00091516">
            <w:pPr>
              <w:jc w:val="center"/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Бюджет Республики Карелия</w:t>
            </w:r>
          </w:p>
        </w:tc>
      </w:tr>
      <w:tr w:rsidR="00091516" w:rsidRPr="007E7875" w:rsidTr="00091516">
        <w:trPr>
          <w:trHeight w:val="160"/>
        </w:trPr>
        <w:tc>
          <w:tcPr>
            <w:tcW w:w="2640" w:type="dxa"/>
            <w:vMerge/>
          </w:tcPr>
          <w:p w:rsidR="00091516" w:rsidRPr="007E7875" w:rsidRDefault="00091516" w:rsidP="00216E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91516" w:rsidRPr="007E7875" w:rsidRDefault="00091516" w:rsidP="00091516">
            <w:pPr>
              <w:pStyle w:val="a5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65" w:type="dxa"/>
            <w:vAlign w:val="center"/>
          </w:tcPr>
          <w:p w:rsidR="00091516" w:rsidRPr="007E7875" w:rsidRDefault="00091516" w:rsidP="0009151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vAlign w:val="center"/>
          </w:tcPr>
          <w:p w:rsidR="00091516" w:rsidRPr="007E7875" w:rsidRDefault="00091516" w:rsidP="0009151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09" w:type="dxa"/>
            <w:vAlign w:val="center"/>
          </w:tcPr>
          <w:p w:rsidR="00091516" w:rsidRPr="007E7875" w:rsidRDefault="00091516" w:rsidP="00091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1516" w:rsidRPr="007E7875" w:rsidTr="00091516">
        <w:trPr>
          <w:trHeight w:val="160"/>
        </w:trPr>
        <w:tc>
          <w:tcPr>
            <w:tcW w:w="2640" w:type="dxa"/>
            <w:vMerge/>
          </w:tcPr>
          <w:p w:rsidR="00091516" w:rsidRPr="007E7875" w:rsidRDefault="00091516" w:rsidP="00216E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91516" w:rsidRPr="007E7875" w:rsidRDefault="00091516" w:rsidP="00091516">
            <w:pPr>
              <w:pStyle w:val="a5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65" w:type="dxa"/>
            <w:vAlign w:val="center"/>
          </w:tcPr>
          <w:p w:rsidR="00091516" w:rsidRPr="007E7875" w:rsidRDefault="00091516" w:rsidP="001336C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vAlign w:val="center"/>
          </w:tcPr>
          <w:p w:rsidR="00091516" w:rsidRPr="007E7875" w:rsidRDefault="00091516" w:rsidP="001336C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09" w:type="dxa"/>
            <w:vAlign w:val="center"/>
          </w:tcPr>
          <w:p w:rsidR="00091516" w:rsidRPr="007E7875" w:rsidRDefault="00091516" w:rsidP="0013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1516" w:rsidRPr="007E7875" w:rsidTr="00091516">
        <w:trPr>
          <w:trHeight w:val="160"/>
        </w:trPr>
        <w:tc>
          <w:tcPr>
            <w:tcW w:w="2640" w:type="dxa"/>
            <w:vMerge/>
          </w:tcPr>
          <w:p w:rsidR="00091516" w:rsidRPr="007E7875" w:rsidRDefault="00091516" w:rsidP="00216E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91516" w:rsidRPr="007E7875" w:rsidRDefault="00091516" w:rsidP="00091516">
            <w:pPr>
              <w:pStyle w:val="a5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5" w:type="dxa"/>
            <w:vAlign w:val="center"/>
          </w:tcPr>
          <w:p w:rsidR="00091516" w:rsidRPr="007E7875" w:rsidRDefault="00091516" w:rsidP="001336C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E787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vAlign w:val="center"/>
          </w:tcPr>
          <w:p w:rsidR="00091516" w:rsidRPr="007E7875" w:rsidRDefault="00091516" w:rsidP="001336C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09" w:type="dxa"/>
            <w:vAlign w:val="center"/>
          </w:tcPr>
          <w:p w:rsidR="00091516" w:rsidRPr="007E7875" w:rsidRDefault="00091516" w:rsidP="0013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1516" w:rsidRPr="007E7875" w:rsidTr="00091516">
        <w:trPr>
          <w:trHeight w:val="160"/>
        </w:trPr>
        <w:tc>
          <w:tcPr>
            <w:tcW w:w="2640" w:type="dxa"/>
            <w:vMerge/>
          </w:tcPr>
          <w:p w:rsidR="00091516" w:rsidRPr="007E7875" w:rsidRDefault="00091516" w:rsidP="00216E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91516" w:rsidRPr="007E7875" w:rsidRDefault="00091516" w:rsidP="00091516">
            <w:pPr>
              <w:pStyle w:val="a5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65" w:type="dxa"/>
            <w:vAlign w:val="center"/>
          </w:tcPr>
          <w:p w:rsidR="00091516" w:rsidRPr="007E7875" w:rsidRDefault="00091516" w:rsidP="0009151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091516" w:rsidRPr="007E7875" w:rsidRDefault="00091516" w:rsidP="0009151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091516" w:rsidRPr="007E7875" w:rsidRDefault="00091516" w:rsidP="00091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1516" w:rsidRPr="007E7875" w:rsidTr="00091516">
        <w:trPr>
          <w:trHeight w:val="160"/>
        </w:trPr>
        <w:tc>
          <w:tcPr>
            <w:tcW w:w="2640" w:type="dxa"/>
            <w:vMerge/>
          </w:tcPr>
          <w:p w:rsidR="00091516" w:rsidRPr="007E7875" w:rsidRDefault="00091516" w:rsidP="00216E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91516" w:rsidRPr="007E7875" w:rsidRDefault="00091516" w:rsidP="00091516">
            <w:pPr>
              <w:pStyle w:val="a5"/>
              <w:spacing w:befor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65" w:type="dxa"/>
            <w:vAlign w:val="center"/>
          </w:tcPr>
          <w:p w:rsidR="00091516" w:rsidRPr="007E7875" w:rsidRDefault="00091516" w:rsidP="001336C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091516" w:rsidRPr="007E7875" w:rsidRDefault="00091516" w:rsidP="001336C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091516" w:rsidRPr="007E7875" w:rsidRDefault="00091516" w:rsidP="0013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0EA9" w:rsidRPr="007E7875" w:rsidTr="00091516">
        <w:tc>
          <w:tcPr>
            <w:tcW w:w="2640" w:type="dxa"/>
          </w:tcPr>
          <w:p w:rsidR="00D40EA9" w:rsidRPr="007E7875" w:rsidRDefault="00D40EA9" w:rsidP="00216E11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E7875">
              <w:rPr>
                <w:bCs/>
                <w:color w:val="000000"/>
                <w:spacing w:val="-2"/>
                <w:sz w:val="24"/>
                <w:szCs w:val="24"/>
              </w:rPr>
              <w:t xml:space="preserve">Ожидаемые конечные </w:t>
            </w:r>
            <w:r w:rsidRPr="007E7875">
              <w:rPr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6857" w:type="dxa"/>
            <w:gridSpan w:val="4"/>
          </w:tcPr>
          <w:p w:rsidR="00080D09" w:rsidRPr="007E7875" w:rsidRDefault="00080D09" w:rsidP="00007DFF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Увеличение доли ветеранов боевых действий, СВО </w:t>
            </w:r>
            <w:r w:rsidR="00852FA7" w:rsidRPr="007E7875">
              <w:rPr>
                <w:sz w:val="24"/>
                <w:szCs w:val="24"/>
              </w:rPr>
              <w:t xml:space="preserve">принимающих участие </w:t>
            </w:r>
            <w:r w:rsidRPr="007E7875">
              <w:rPr>
                <w:sz w:val="24"/>
                <w:szCs w:val="24"/>
              </w:rPr>
              <w:t xml:space="preserve">в проектах и программах, направленных на профессиональное, личностное развитие, формирование здорового образа жизни, а также иные социально-значимые инициативы, до </w:t>
            </w:r>
            <w:r w:rsidR="00007DFF" w:rsidRPr="007E7875">
              <w:rPr>
                <w:sz w:val="24"/>
                <w:szCs w:val="24"/>
              </w:rPr>
              <w:t>10</w:t>
            </w:r>
            <w:r w:rsidRPr="007E7875">
              <w:rPr>
                <w:sz w:val="24"/>
                <w:szCs w:val="24"/>
              </w:rPr>
              <w:t>% в 20</w:t>
            </w:r>
            <w:r w:rsidR="00D104CE">
              <w:rPr>
                <w:sz w:val="24"/>
                <w:szCs w:val="24"/>
              </w:rPr>
              <w:t>30</w:t>
            </w:r>
            <w:r w:rsidRPr="007E7875">
              <w:rPr>
                <w:sz w:val="24"/>
                <w:szCs w:val="24"/>
              </w:rPr>
              <w:t xml:space="preserve"> г.</w:t>
            </w:r>
          </w:p>
          <w:p w:rsidR="00080D09" w:rsidRPr="007E7875" w:rsidRDefault="00080D09" w:rsidP="00007DFF">
            <w:pPr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Увеличение доли </w:t>
            </w:r>
            <w:r w:rsidR="00007DFF" w:rsidRPr="007E7875">
              <w:rPr>
                <w:sz w:val="24"/>
                <w:szCs w:val="24"/>
              </w:rPr>
              <w:t>людей пожилого возраста, ветеранов</w:t>
            </w:r>
            <w:r w:rsidRPr="007E7875">
              <w:rPr>
                <w:sz w:val="24"/>
                <w:szCs w:val="24"/>
              </w:rPr>
              <w:t xml:space="preserve">, вовлеченных в добровольческую и общественную деятельность, до </w:t>
            </w:r>
            <w:r w:rsidR="00007DFF" w:rsidRPr="007E7875">
              <w:rPr>
                <w:sz w:val="24"/>
                <w:szCs w:val="24"/>
              </w:rPr>
              <w:t>15</w:t>
            </w:r>
            <w:r w:rsidRPr="007E7875">
              <w:rPr>
                <w:sz w:val="24"/>
                <w:szCs w:val="24"/>
              </w:rPr>
              <w:t>% в 20</w:t>
            </w:r>
            <w:r w:rsidR="00D104CE">
              <w:rPr>
                <w:sz w:val="24"/>
                <w:szCs w:val="24"/>
              </w:rPr>
              <w:t>30</w:t>
            </w:r>
            <w:r w:rsidRPr="007E7875">
              <w:rPr>
                <w:sz w:val="24"/>
                <w:szCs w:val="24"/>
              </w:rPr>
              <w:t xml:space="preserve"> г.</w:t>
            </w:r>
          </w:p>
          <w:p w:rsidR="00D40EA9" w:rsidRPr="007E7875" w:rsidRDefault="00080D09" w:rsidP="00D104CE">
            <w:pPr>
              <w:rPr>
                <w:spacing w:val="-1"/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Увеличение доли </w:t>
            </w:r>
            <w:r w:rsidR="00007DFF" w:rsidRPr="007E7875">
              <w:rPr>
                <w:sz w:val="24"/>
                <w:szCs w:val="24"/>
              </w:rPr>
              <w:t>пожилых людей, ветеранов</w:t>
            </w:r>
            <w:r w:rsidRPr="007E7875">
              <w:rPr>
                <w:sz w:val="24"/>
                <w:szCs w:val="24"/>
              </w:rPr>
              <w:t>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  <w:r w:rsidR="00007DFF" w:rsidRPr="007E7875">
              <w:rPr>
                <w:sz w:val="24"/>
                <w:szCs w:val="24"/>
              </w:rPr>
              <w:t xml:space="preserve"> молодежи</w:t>
            </w:r>
            <w:r w:rsidRPr="007E7875">
              <w:rPr>
                <w:sz w:val="24"/>
                <w:szCs w:val="24"/>
              </w:rPr>
              <w:t>, вовлечение в добровольческую и общественную деятельность, до 1</w:t>
            </w:r>
            <w:r w:rsidR="00007DFF" w:rsidRPr="007E7875">
              <w:rPr>
                <w:sz w:val="24"/>
                <w:szCs w:val="24"/>
              </w:rPr>
              <w:t>5</w:t>
            </w:r>
            <w:r w:rsidRPr="007E7875">
              <w:rPr>
                <w:sz w:val="24"/>
                <w:szCs w:val="24"/>
              </w:rPr>
              <w:t>% в 20</w:t>
            </w:r>
            <w:r w:rsidR="00D104CE">
              <w:rPr>
                <w:sz w:val="24"/>
                <w:szCs w:val="24"/>
              </w:rPr>
              <w:t>30</w:t>
            </w:r>
            <w:r w:rsidRPr="007E7875">
              <w:rPr>
                <w:sz w:val="24"/>
                <w:szCs w:val="24"/>
              </w:rPr>
              <w:t xml:space="preserve"> г.</w:t>
            </w:r>
          </w:p>
        </w:tc>
      </w:tr>
      <w:tr w:rsidR="00B907AF" w:rsidRPr="007E7875" w:rsidTr="00091516">
        <w:tc>
          <w:tcPr>
            <w:tcW w:w="2640" w:type="dxa"/>
          </w:tcPr>
          <w:p w:rsidR="00B907AF" w:rsidRPr="007E7875" w:rsidRDefault="00B907AF" w:rsidP="00216E11">
            <w:pPr>
              <w:textAlignment w:val="baseline"/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 xml:space="preserve">Организация управления муниципальной программой и </w:t>
            </w:r>
            <w:proofErr w:type="gramStart"/>
            <w:r w:rsidRPr="007E7875">
              <w:rPr>
                <w:sz w:val="24"/>
                <w:szCs w:val="24"/>
              </w:rPr>
              <w:t>контроль за</w:t>
            </w:r>
            <w:proofErr w:type="gramEnd"/>
            <w:r w:rsidRPr="007E7875">
              <w:rPr>
                <w:sz w:val="24"/>
                <w:szCs w:val="24"/>
              </w:rPr>
              <w:t xml:space="preserve"> её реализацией:</w:t>
            </w:r>
          </w:p>
        </w:tc>
        <w:tc>
          <w:tcPr>
            <w:tcW w:w="6857" w:type="dxa"/>
            <w:gridSpan w:val="4"/>
          </w:tcPr>
          <w:p w:rsidR="00B907AF" w:rsidRPr="007E7875" w:rsidRDefault="00B907AF" w:rsidP="00216E11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B907AF" w:rsidRPr="007E7875" w:rsidTr="00091516">
        <w:tc>
          <w:tcPr>
            <w:tcW w:w="2640" w:type="dxa"/>
          </w:tcPr>
          <w:p w:rsidR="00B907AF" w:rsidRPr="007E7875" w:rsidRDefault="00B907AF" w:rsidP="00216E11">
            <w:pPr>
              <w:textAlignment w:val="baseline"/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- управление муниципальной программой осуществляет</w:t>
            </w:r>
          </w:p>
        </w:tc>
        <w:tc>
          <w:tcPr>
            <w:tcW w:w="6857" w:type="dxa"/>
            <w:gridSpan w:val="4"/>
          </w:tcPr>
          <w:p w:rsidR="00B907AF" w:rsidRPr="007E7875" w:rsidRDefault="00B907AF" w:rsidP="00216E11">
            <w:pPr>
              <w:textAlignment w:val="baseline"/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  <w:tr w:rsidR="00B907AF" w:rsidRPr="007E7875" w:rsidTr="00091516">
        <w:tc>
          <w:tcPr>
            <w:tcW w:w="2640" w:type="dxa"/>
          </w:tcPr>
          <w:p w:rsidR="00B907AF" w:rsidRPr="007E7875" w:rsidRDefault="00B907AF" w:rsidP="00216E11">
            <w:pPr>
              <w:textAlignment w:val="baseline"/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- текущий контроль и мониторинг реализации муниципальной программы  осуществляют</w:t>
            </w:r>
          </w:p>
        </w:tc>
        <w:tc>
          <w:tcPr>
            <w:tcW w:w="6857" w:type="dxa"/>
            <w:gridSpan w:val="4"/>
          </w:tcPr>
          <w:p w:rsidR="00B907AF" w:rsidRPr="007E7875" w:rsidRDefault="00B907AF" w:rsidP="00216E11">
            <w:pPr>
              <w:textAlignment w:val="baseline"/>
              <w:rPr>
                <w:sz w:val="24"/>
                <w:szCs w:val="24"/>
              </w:rPr>
            </w:pPr>
            <w:r w:rsidRPr="007E7875">
              <w:rPr>
                <w:sz w:val="24"/>
                <w:szCs w:val="24"/>
              </w:rPr>
              <w:t>Отдел образования, культуры и социальной политики администрации Пряжинского национального муниципального района</w:t>
            </w:r>
          </w:p>
        </w:tc>
      </w:tr>
    </w:tbl>
    <w:p w:rsidR="00610A61" w:rsidRPr="007E7875" w:rsidRDefault="00610A61">
      <w:pPr>
        <w:rPr>
          <w:sz w:val="24"/>
          <w:szCs w:val="24"/>
        </w:rPr>
      </w:pPr>
    </w:p>
    <w:sectPr w:rsidR="00610A61" w:rsidRPr="007E7875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A9"/>
    <w:rsid w:val="00007DFF"/>
    <w:rsid w:val="00080D09"/>
    <w:rsid w:val="00091516"/>
    <w:rsid w:val="001213B9"/>
    <w:rsid w:val="001845CD"/>
    <w:rsid w:val="00225F9E"/>
    <w:rsid w:val="00304563"/>
    <w:rsid w:val="003E2EB7"/>
    <w:rsid w:val="0041347E"/>
    <w:rsid w:val="00432775"/>
    <w:rsid w:val="00591046"/>
    <w:rsid w:val="00610A61"/>
    <w:rsid w:val="006C699D"/>
    <w:rsid w:val="007C1E15"/>
    <w:rsid w:val="007E7875"/>
    <w:rsid w:val="00805AD7"/>
    <w:rsid w:val="00852FA7"/>
    <w:rsid w:val="008B144C"/>
    <w:rsid w:val="00AE53AA"/>
    <w:rsid w:val="00B3017D"/>
    <w:rsid w:val="00B35E5F"/>
    <w:rsid w:val="00B907AF"/>
    <w:rsid w:val="00C51DE3"/>
    <w:rsid w:val="00C92396"/>
    <w:rsid w:val="00CA176A"/>
    <w:rsid w:val="00D104CE"/>
    <w:rsid w:val="00D242AA"/>
    <w:rsid w:val="00D40EA9"/>
    <w:rsid w:val="00D77E50"/>
    <w:rsid w:val="00F57998"/>
    <w:rsid w:val="00F83DC4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0EA9"/>
    <w:pPr>
      <w:jc w:val="center"/>
    </w:pPr>
    <w:rPr>
      <w:b/>
      <w:bCs/>
      <w:color w:val="000000"/>
      <w:spacing w:val="2"/>
      <w:sz w:val="24"/>
      <w:szCs w:val="24"/>
    </w:rPr>
  </w:style>
  <w:style w:type="character" w:customStyle="1" w:styleId="a4">
    <w:name w:val="Название Знак"/>
    <w:basedOn w:val="a0"/>
    <w:link w:val="a3"/>
    <w:rsid w:val="00D40EA9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customStyle="1" w:styleId="a5">
    <w:name w:val="Обычный (паспорт)"/>
    <w:basedOn w:val="a"/>
    <w:rsid w:val="00D40EA9"/>
    <w:pPr>
      <w:spacing w:before="120"/>
      <w:jc w:val="both"/>
    </w:pPr>
    <w:rPr>
      <w:sz w:val="28"/>
      <w:szCs w:val="28"/>
    </w:rPr>
  </w:style>
  <w:style w:type="paragraph" w:customStyle="1" w:styleId="a6">
    <w:name w:val="Жирный (паспорт)"/>
    <w:basedOn w:val="a"/>
    <w:rsid w:val="00D40EA9"/>
    <w:pPr>
      <w:spacing w:before="120"/>
      <w:jc w:val="both"/>
    </w:pPr>
    <w:rPr>
      <w:b/>
      <w:sz w:val="28"/>
      <w:szCs w:val="28"/>
    </w:rPr>
  </w:style>
  <w:style w:type="paragraph" w:customStyle="1" w:styleId="acxsplast">
    <w:name w:val="acxsplast"/>
    <w:basedOn w:val="a"/>
    <w:rsid w:val="00D40EA9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a"/>
    <w:rsid w:val="00D40E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2025-10-30T06:09:00Z</dcterms:created>
  <dcterms:modified xsi:type="dcterms:W3CDTF">2025-11-13T15:55:00Z</dcterms:modified>
</cp:coreProperties>
</file>