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613" w:rsidRDefault="00941613" w:rsidP="00941613">
      <w:pPr>
        <w:pStyle w:val="1"/>
        <w:ind w:left="1276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ПРОЕКТ</w:t>
      </w:r>
    </w:p>
    <w:p w:rsidR="00941613" w:rsidRPr="00941613" w:rsidRDefault="00941613" w:rsidP="00941613">
      <w:pPr>
        <w:pStyle w:val="1"/>
        <w:ind w:left="1276"/>
        <w:rPr>
          <w:sz w:val="26"/>
          <w:szCs w:val="26"/>
        </w:rPr>
      </w:pPr>
      <w:r w:rsidRPr="00941613">
        <w:rPr>
          <w:sz w:val="26"/>
          <w:szCs w:val="26"/>
        </w:rPr>
        <w:t>ПАСПОРТ</w:t>
      </w:r>
    </w:p>
    <w:p w:rsidR="004822DB" w:rsidRDefault="00941613" w:rsidP="00941613">
      <w:pPr>
        <w:ind w:left="709"/>
        <w:jc w:val="center"/>
        <w:rPr>
          <w:b/>
          <w:sz w:val="26"/>
          <w:szCs w:val="26"/>
        </w:rPr>
      </w:pPr>
      <w:r w:rsidRPr="00941613">
        <w:rPr>
          <w:b/>
          <w:sz w:val="26"/>
          <w:szCs w:val="26"/>
        </w:rPr>
        <w:t>Муниципальной программ</w:t>
      </w:r>
      <w:r w:rsidR="004822DB">
        <w:rPr>
          <w:b/>
          <w:sz w:val="26"/>
          <w:szCs w:val="26"/>
        </w:rPr>
        <w:t>ы «Развитие физической культуры</w:t>
      </w:r>
    </w:p>
    <w:p w:rsidR="00941613" w:rsidRPr="00941613" w:rsidRDefault="00941613" w:rsidP="00941613">
      <w:pPr>
        <w:ind w:left="709"/>
        <w:jc w:val="center"/>
        <w:rPr>
          <w:b/>
          <w:sz w:val="26"/>
          <w:szCs w:val="26"/>
        </w:rPr>
      </w:pPr>
      <w:r w:rsidRPr="00941613">
        <w:rPr>
          <w:b/>
          <w:sz w:val="26"/>
          <w:szCs w:val="26"/>
        </w:rPr>
        <w:t xml:space="preserve">и спорта в Пряжинском национальном муниципальном районе» </w:t>
      </w:r>
    </w:p>
    <w:p w:rsidR="00941613" w:rsidRPr="0051450A" w:rsidRDefault="00941613" w:rsidP="00941613">
      <w:pPr>
        <w:ind w:left="709"/>
        <w:jc w:val="center"/>
        <w:rPr>
          <w:sz w:val="28"/>
          <w:szCs w:val="28"/>
        </w:rPr>
      </w:pPr>
    </w:p>
    <w:tbl>
      <w:tblPr>
        <w:tblW w:w="9640" w:type="dxa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96"/>
        <w:gridCol w:w="2623"/>
        <w:gridCol w:w="850"/>
        <w:gridCol w:w="1276"/>
        <w:gridCol w:w="2268"/>
        <w:gridCol w:w="2127"/>
      </w:tblGrid>
      <w:tr w:rsidR="00941613" w:rsidTr="00626DBC">
        <w:tc>
          <w:tcPr>
            <w:tcW w:w="496" w:type="dxa"/>
          </w:tcPr>
          <w:p w:rsidR="00941613" w:rsidRPr="001A6D0F" w:rsidRDefault="00941613" w:rsidP="00033917">
            <w:pPr>
              <w:jc w:val="both"/>
              <w:rPr>
                <w:szCs w:val="24"/>
              </w:rPr>
            </w:pPr>
            <w:r w:rsidRPr="001A6D0F">
              <w:rPr>
                <w:szCs w:val="24"/>
              </w:rPr>
              <w:t xml:space="preserve">  1.</w:t>
            </w:r>
          </w:p>
        </w:tc>
        <w:tc>
          <w:tcPr>
            <w:tcW w:w="2623" w:type="dxa"/>
          </w:tcPr>
          <w:p w:rsidR="00941613" w:rsidRPr="001A6D0F" w:rsidRDefault="00941613" w:rsidP="00033917">
            <w:pPr>
              <w:jc w:val="both"/>
              <w:rPr>
                <w:b/>
                <w:szCs w:val="24"/>
              </w:rPr>
            </w:pPr>
            <w:r w:rsidRPr="001A6D0F">
              <w:rPr>
                <w:b/>
                <w:szCs w:val="24"/>
              </w:rPr>
              <w:t>Наименование</w:t>
            </w:r>
          </w:p>
          <w:p w:rsidR="00941613" w:rsidRPr="001A6D0F" w:rsidRDefault="00941613" w:rsidP="00033917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П</w:t>
            </w:r>
            <w:r w:rsidRPr="001A6D0F">
              <w:rPr>
                <w:b/>
                <w:szCs w:val="24"/>
              </w:rPr>
              <w:t>рограммы</w:t>
            </w:r>
          </w:p>
        </w:tc>
        <w:tc>
          <w:tcPr>
            <w:tcW w:w="6521" w:type="dxa"/>
            <w:gridSpan w:val="4"/>
          </w:tcPr>
          <w:p w:rsidR="00941613" w:rsidRPr="001A6D0F" w:rsidRDefault="00941613" w:rsidP="004822D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Муниципальная</w:t>
            </w:r>
            <w:r w:rsidRPr="001A6D0F">
              <w:rPr>
                <w:szCs w:val="24"/>
              </w:rPr>
              <w:t xml:space="preserve"> программ</w:t>
            </w:r>
            <w:r>
              <w:rPr>
                <w:szCs w:val="24"/>
              </w:rPr>
              <w:t>а «</w:t>
            </w:r>
            <w:r w:rsidRPr="001A6D0F">
              <w:rPr>
                <w:szCs w:val="24"/>
              </w:rPr>
              <w:t>Развитие физической культуры и спорта в Пряжинс</w:t>
            </w:r>
            <w:r>
              <w:rPr>
                <w:szCs w:val="24"/>
              </w:rPr>
              <w:t xml:space="preserve">ком национальном муниципальном районе» </w:t>
            </w:r>
          </w:p>
        </w:tc>
      </w:tr>
      <w:tr w:rsidR="00941613" w:rsidTr="00626DBC">
        <w:tc>
          <w:tcPr>
            <w:tcW w:w="496" w:type="dxa"/>
          </w:tcPr>
          <w:p w:rsidR="00941613" w:rsidRPr="001A6D0F" w:rsidRDefault="00941613" w:rsidP="00033917">
            <w:pPr>
              <w:jc w:val="both"/>
              <w:rPr>
                <w:szCs w:val="24"/>
              </w:rPr>
            </w:pPr>
            <w:r w:rsidRPr="001A6D0F">
              <w:rPr>
                <w:szCs w:val="24"/>
              </w:rPr>
              <w:t xml:space="preserve">  2.</w:t>
            </w:r>
          </w:p>
        </w:tc>
        <w:tc>
          <w:tcPr>
            <w:tcW w:w="2623" w:type="dxa"/>
          </w:tcPr>
          <w:p w:rsidR="00941613" w:rsidRPr="001A6D0F" w:rsidRDefault="00941613" w:rsidP="00033917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Основание</w:t>
            </w:r>
            <w:r w:rsidRPr="001A6D0F">
              <w:rPr>
                <w:b/>
                <w:szCs w:val="24"/>
              </w:rPr>
              <w:t xml:space="preserve"> </w:t>
            </w:r>
            <w:proofErr w:type="gramStart"/>
            <w:r w:rsidRPr="001A6D0F">
              <w:rPr>
                <w:b/>
                <w:szCs w:val="24"/>
              </w:rPr>
              <w:t>для</w:t>
            </w:r>
            <w:proofErr w:type="gramEnd"/>
            <w:r w:rsidRPr="001A6D0F">
              <w:rPr>
                <w:b/>
                <w:szCs w:val="24"/>
              </w:rPr>
              <w:t xml:space="preserve"> </w:t>
            </w:r>
          </w:p>
          <w:p w:rsidR="00941613" w:rsidRPr="001A6D0F" w:rsidRDefault="00941613" w:rsidP="00033917">
            <w:pPr>
              <w:jc w:val="both"/>
              <w:rPr>
                <w:b/>
                <w:szCs w:val="24"/>
              </w:rPr>
            </w:pPr>
            <w:r w:rsidRPr="001A6D0F">
              <w:rPr>
                <w:b/>
                <w:szCs w:val="24"/>
              </w:rPr>
              <w:t xml:space="preserve">разработки </w:t>
            </w:r>
          </w:p>
          <w:p w:rsidR="00941613" w:rsidRPr="001A6D0F" w:rsidRDefault="00941613" w:rsidP="00033917">
            <w:pPr>
              <w:jc w:val="both"/>
              <w:rPr>
                <w:b/>
                <w:szCs w:val="24"/>
              </w:rPr>
            </w:pPr>
            <w:r w:rsidRPr="001A6D0F">
              <w:rPr>
                <w:b/>
                <w:szCs w:val="24"/>
              </w:rPr>
              <w:t>Программы</w:t>
            </w:r>
          </w:p>
        </w:tc>
        <w:tc>
          <w:tcPr>
            <w:tcW w:w="6521" w:type="dxa"/>
            <w:gridSpan w:val="4"/>
          </w:tcPr>
          <w:p w:rsidR="00941613" w:rsidRDefault="00941613" w:rsidP="00033917">
            <w:pPr>
              <w:rPr>
                <w:szCs w:val="24"/>
              </w:rPr>
            </w:pPr>
            <w:r w:rsidRPr="001A6D0F">
              <w:rPr>
                <w:szCs w:val="24"/>
              </w:rPr>
              <w:t>- Федераль</w:t>
            </w:r>
            <w:r>
              <w:rPr>
                <w:szCs w:val="24"/>
              </w:rPr>
              <w:t>ный закон от 4 декабря 2007г.</w:t>
            </w:r>
            <w:r w:rsidRPr="001A6D0F">
              <w:rPr>
                <w:szCs w:val="24"/>
              </w:rPr>
              <w:t xml:space="preserve"> № 329-ФЗ «О физической культуре и спорте в Рос</w:t>
            </w:r>
            <w:r>
              <w:rPr>
                <w:szCs w:val="24"/>
              </w:rPr>
              <w:t>сийской Федерации»</w:t>
            </w:r>
            <w:r w:rsidRPr="001A6D0F">
              <w:rPr>
                <w:szCs w:val="24"/>
              </w:rPr>
              <w:t xml:space="preserve">;                                                                                    </w:t>
            </w:r>
            <w:r>
              <w:rPr>
                <w:szCs w:val="24"/>
              </w:rPr>
              <w:t xml:space="preserve">- </w:t>
            </w:r>
            <w:r w:rsidRPr="001A6D0F">
              <w:rPr>
                <w:szCs w:val="24"/>
              </w:rPr>
              <w:t>Федераль</w:t>
            </w:r>
            <w:r>
              <w:rPr>
                <w:szCs w:val="24"/>
              </w:rPr>
              <w:t xml:space="preserve">ный закон от 29 декабря 2012г. № 273-ФЗ «Об образовании </w:t>
            </w:r>
            <w:r w:rsidRPr="001A6D0F">
              <w:rPr>
                <w:szCs w:val="24"/>
              </w:rPr>
              <w:t>в Рос</w:t>
            </w:r>
            <w:r>
              <w:rPr>
                <w:szCs w:val="24"/>
              </w:rPr>
              <w:t>сийской Федерации»</w:t>
            </w:r>
            <w:r w:rsidRPr="001A6D0F">
              <w:rPr>
                <w:szCs w:val="24"/>
              </w:rPr>
              <w:t>;                                                                                    - Закон Республики Каре</w:t>
            </w:r>
            <w:r>
              <w:rPr>
                <w:szCs w:val="24"/>
              </w:rPr>
              <w:t xml:space="preserve">лия от 12.01.2009  № 1257-ЗРК «О </w:t>
            </w:r>
            <w:r w:rsidRPr="001A6D0F">
              <w:rPr>
                <w:szCs w:val="24"/>
              </w:rPr>
              <w:t>некоторых вопросах в области физической культуры и спорта в Республике Карелия»</w:t>
            </w:r>
            <w:r>
              <w:rPr>
                <w:szCs w:val="24"/>
              </w:rPr>
              <w:t>;</w:t>
            </w:r>
          </w:p>
          <w:p w:rsidR="00941613" w:rsidRDefault="00941613" w:rsidP="00033917">
            <w:r>
              <w:t>- Постановление Правительства Республики Карелия от 17 июля 2014г. №228-П «Об утверждении государственной программы Республики Карелия «Развитие физической культуры, спорта и совершенствование молодежной политики»;</w:t>
            </w:r>
          </w:p>
          <w:p w:rsidR="00941613" w:rsidRPr="00FA3C14" w:rsidRDefault="00941613" w:rsidP="00033917">
            <w:pPr>
              <w:rPr>
                <w:szCs w:val="24"/>
              </w:rPr>
            </w:pPr>
            <w:r>
              <w:t>- Распоряжение Правительства Республики Карелия от 20 мая 2022 года № 367р-П «Об утверждении региональной программы развития детско-юношеского спорта в Республике Карелия до 2030 года»</w:t>
            </w:r>
          </w:p>
        </w:tc>
      </w:tr>
      <w:tr w:rsidR="00941613" w:rsidTr="00626DBC">
        <w:tc>
          <w:tcPr>
            <w:tcW w:w="496" w:type="dxa"/>
          </w:tcPr>
          <w:p w:rsidR="00941613" w:rsidRPr="001A6D0F" w:rsidRDefault="00941613" w:rsidP="00033917">
            <w:pPr>
              <w:jc w:val="center"/>
              <w:rPr>
                <w:szCs w:val="24"/>
              </w:rPr>
            </w:pPr>
            <w:r w:rsidRPr="001A6D0F">
              <w:rPr>
                <w:szCs w:val="24"/>
              </w:rPr>
              <w:t>3.</w:t>
            </w:r>
          </w:p>
        </w:tc>
        <w:tc>
          <w:tcPr>
            <w:tcW w:w="2623" w:type="dxa"/>
          </w:tcPr>
          <w:p w:rsidR="00941613" w:rsidRPr="001A6D0F" w:rsidRDefault="00941613" w:rsidP="00033917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Ответственный исполнитель</w:t>
            </w:r>
          </w:p>
        </w:tc>
        <w:tc>
          <w:tcPr>
            <w:tcW w:w="6521" w:type="dxa"/>
            <w:gridSpan w:val="4"/>
          </w:tcPr>
          <w:p w:rsidR="00941613" w:rsidRPr="001A6D0F" w:rsidRDefault="00941613" w:rsidP="0003391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1A6D0F">
              <w:rPr>
                <w:szCs w:val="24"/>
              </w:rPr>
              <w:t>дминистрация Пряжинского национального</w:t>
            </w:r>
            <w:r>
              <w:rPr>
                <w:szCs w:val="24"/>
              </w:rPr>
              <w:t xml:space="preserve"> муниципального</w:t>
            </w:r>
            <w:r w:rsidRPr="001A6D0F">
              <w:rPr>
                <w:szCs w:val="24"/>
              </w:rPr>
              <w:t xml:space="preserve"> района</w:t>
            </w:r>
          </w:p>
        </w:tc>
      </w:tr>
      <w:tr w:rsidR="00941613" w:rsidTr="00626DBC">
        <w:tc>
          <w:tcPr>
            <w:tcW w:w="496" w:type="dxa"/>
          </w:tcPr>
          <w:p w:rsidR="00941613" w:rsidRPr="001A6D0F" w:rsidRDefault="00941613" w:rsidP="00033917">
            <w:pPr>
              <w:jc w:val="center"/>
              <w:rPr>
                <w:szCs w:val="24"/>
              </w:rPr>
            </w:pPr>
            <w:r w:rsidRPr="001A6D0F">
              <w:rPr>
                <w:szCs w:val="24"/>
              </w:rPr>
              <w:t>4.</w:t>
            </w:r>
          </w:p>
        </w:tc>
        <w:tc>
          <w:tcPr>
            <w:tcW w:w="2623" w:type="dxa"/>
          </w:tcPr>
          <w:p w:rsidR="00941613" w:rsidRPr="001A6D0F" w:rsidRDefault="00941613" w:rsidP="00033917">
            <w:pPr>
              <w:jc w:val="both"/>
              <w:rPr>
                <w:b/>
                <w:szCs w:val="24"/>
              </w:rPr>
            </w:pPr>
            <w:r w:rsidRPr="001A6D0F">
              <w:rPr>
                <w:b/>
                <w:szCs w:val="24"/>
              </w:rPr>
              <w:t>Координатор</w:t>
            </w:r>
          </w:p>
          <w:p w:rsidR="00941613" w:rsidRPr="001A6D0F" w:rsidRDefault="00941613" w:rsidP="00033917">
            <w:pPr>
              <w:jc w:val="both"/>
              <w:rPr>
                <w:b/>
                <w:szCs w:val="24"/>
              </w:rPr>
            </w:pPr>
            <w:r w:rsidRPr="001A6D0F">
              <w:rPr>
                <w:b/>
                <w:szCs w:val="24"/>
              </w:rPr>
              <w:t>Программы</w:t>
            </w:r>
          </w:p>
        </w:tc>
        <w:tc>
          <w:tcPr>
            <w:tcW w:w="6521" w:type="dxa"/>
            <w:gridSpan w:val="4"/>
          </w:tcPr>
          <w:p w:rsidR="00941613" w:rsidRPr="001A6D0F" w:rsidRDefault="00941613" w:rsidP="0003391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1A6D0F">
              <w:rPr>
                <w:szCs w:val="24"/>
              </w:rPr>
              <w:t>дминистрация Пряжинского национального</w:t>
            </w:r>
            <w:r>
              <w:rPr>
                <w:szCs w:val="24"/>
              </w:rPr>
              <w:t xml:space="preserve"> муниципального</w:t>
            </w:r>
            <w:r w:rsidRPr="001A6D0F">
              <w:rPr>
                <w:szCs w:val="24"/>
              </w:rPr>
              <w:t xml:space="preserve"> района</w:t>
            </w:r>
          </w:p>
        </w:tc>
      </w:tr>
      <w:tr w:rsidR="00941613" w:rsidTr="00626DBC">
        <w:tc>
          <w:tcPr>
            <w:tcW w:w="496" w:type="dxa"/>
          </w:tcPr>
          <w:p w:rsidR="00941613" w:rsidRPr="001A6D0F" w:rsidRDefault="00941613" w:rsidP="00033917">
            <w:pPr>
              <w:jc w:val="center"/>
              <w:rPr>
                <w:szCs w:val="24"/>
              </w:rPr>
            </w:pPr>
            <w:r w:rsidRPr="001A6D0F">
              <w:rPr>
                <w:szCs w:val="24"/>
              </w:rPr>
              <w:t>5.</w:t>
            </w:r>
          </w:p>
        </w:tc>
        <w:tc>
          <w:tcPr>
            <w:tcW w:w="2623" w:type="dxa"/>
          </w:tcPr>
          <w:p w:rsidR="00941613" w:rsidRPr="001A6D0F" w:rsidRDefault="00941613" w:rsidP="00033917">
            <w:pPr>
              <w:jc w:val="both"/>
              <w:rPr>
                <w:b/>
                <w:szCs w:val="24"/>
              </w:rPr>
            </w:pPr>
            <w:r w:rsidRPr="001A6D0F">
              <w:rPr>
                <w:b/>
                <w:szCs w:val="24"/>
              </w:rPr>
              <w:t>Основной</w:t>
            </w:r>
          </w:p>
          <w:p w:rsidR="00941613" w:rsidRPr="001A6D0F" w:rsidRDefault="00941613" w:rsidP="00033917">
            <w:pPr>
              <w:jc w:val="both"/>
              <w:rPr>
                <w:b/>
                <w:szCs w:val="24"/>
              </w:rPr>
            </w:pPr>
            <w:r w:rsidRPr="001A6D0F">
              <w:rPr>
                <w:b/>
                <w:szCs w:val="24"/>
              </w:rPr>
              <w:t>разработчик</w:t>
            </w:r>
          </w:p>
        </w:tc>
        <w:tc>
          <w:tcPr>
            <w:tcW w:w="6521" w:type="dxa"/>
            <w:gridSpan w:val="4"/>
          </w:tcPr>
          <w:p w:rsidR="00941613" w:rsidRPr="001A6D0F" w:rsidRDefault="00941613" w:rsidP="0003391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Муниципальное бюджетное учреждение дополнительного образования «</w:t>
            </w:r>
            <w:proofErr w:type="spellStart"/>
            <w:r>
              <w:rPr>
                <w:szCs w:val="24"/>
              </w:rPr>
              <w:t>Пряжинская</w:t>
            </w:r>
            <w:proofErr w:type="spellEnd"/>
            <w:r>
              <w:rPr>
                <w:szCs w:val="24"/>
              </w:rPr>
              <w:t xml:space="preserve"> районная</w:t>
            </w:r>
            <w:r w:rsidRPr="001A6D0F">
              <w:rPr>
                <w:szCs w:val="24"/>
              </w:rPr>
              <w:t xml:space="preserve"> спортивная школа»</w:t>
            </w:r>
            <w:r>
              <w:rPr>
                <w:szCs w:val="24"/>
              </w:rPr>
              <w:t xml:space="preserve"> </w:t>
            </w:r>
          </w:p>
        </w:tc>
      </w:tr>
      <w:tr w:rsidR="00941613" w:rsidTr="00626DBC">
        <w:tc>
          <w:tcPr>
            <w:tcW w:w="496" w:type="dxa"/>
          </w:tcPr>
          <w:p w:rsidR="00941613" w:rsidRPr="001A6D0F" w:rsidRDefault="00941613" w:rsidP="00033917">
            <w:pPr>
              <w:jc w:val="center"/>
              <w:rPr>
                <w:szCs w:val="24"/>
              </w:rPr>
            </w:pPr>
            <w:r w:rsidRPr="001A6D0F">
              <w:rPr>
                <w:szCs w:val="24"/>
              </w:rPr>
              <w:t>6.</w:t>
            </w:r>
          </w:p>
        </w:tc>
        <w:tc>
          <w:tcPr>
            <w:tcW w:w="2623" w:type="dxa"/>
          </w:tcPr>
          <w:p w:rsidR="00941613" w:rsidRPr="001A6D0F" w:rsidRDefault="00941613" w:rsidP="00033917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Цель</w:t>
            </w:r>
            <w:r w:rsidRPr="001A6D0F">
              <w:rPr>
                <w:b/>
                <w:szCs w:val="24"/>
              </w:rPr>
              <w:t xml:space="preserve"> Программы</w:t>
            </w:r>
          </w:p>
        </w:tc>
        <w:tc>
          <w:tcPr>
            <w:tcW w:w="6521" w:type="dxa"/>
            <w:gridSpan w:val="4"/>
          </w:tcPr>
          <w:p w:rsidR="00941613" w:rsidRPr="001A6D0F" w:rsidRDefault="00941613" w:rsidP="0003391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1A6D0F">
              <w:rPr>
                <w:szCs w:val="24"/>
              </w:rPr>
              <w:t>оздание условий</w:t>
            </w:r>
            <w:r>
              <w:rPr>
                <w:szCs w:val="24"/>
              </w:rPr>
              <w:t xml:space="preserve">, обеспечивающих гражданам возможность систематически заниматься </w:t>
            </w:r>
            <w:r w:rsidRPr="001A6D0F">
              <w:rPr>
                <w:szCs w:val="24"/>
              </w:rPr>
              <w:t>физической культурой и спортом</w:t>
            </w:r>
          </w:p>
        </w:tc>
      </w:tr>
      <w:tr w:rsidR="00941613" w:rsidTr="00626DBC">
        <w:tc>
          <w:tcPr>
            <w:tcW w:w="496" w:type="dxa"/>
          </w:tcPr>
          <w:p w:rsidR="00941613" w:rsidRPr="001A6D0F" w:rsidRDefault="00941613" w:rsidP="00033917">
            <w:pPr>
              <w:jc w:val="center"/>
              <w:rPr>
                <w:szCs w:val="24"/>
              </w:rPr>
            </w:pPr>
            <w:r w:rsidRPr="001A6D0F">
              <w:rPr>
                <w:szCs w:val="24"/>
              </w:rPr>
              <w:t>7.</w:t>
            </w:r>
          </w:p>
        </w:tc>
        <w:tc>
          <w:tcPr>
            <w:tcW w:w="2623" w:type="dxa"/>
          </w:tcPr>
          <w:p w:rsidR="00941613" w:rsidRPr="001A6D0F" w:rsidRDefault="00941613" w:rsidP="00033917">
            <w:pPr>
              <w:jc w:val="both"/>
              <w:rPr>
                <w:b/>
                <w:szCs w:val="24"/>
              </w:rPr>
            </w:pPr>
            <w:r w:rsidRPr="001A6D0F">
              <w:rPr>
                <w:b/>
                <w:szCs w:val="24"/>
              </w:rPr>
              <w:t>Задачи Программы</w:t>
            </w:r>
          </w:p>
        </w:tc>
        <w:tc>
          <w:tcPr>
            <w:tcW w:w="6521" w:type="dxa"/>
            <w:gridSpan w:val="4"/>
          </w:tcPr>
          <w:p w:rsidR="00941613" w:rsidRPr="001A6D0F" w:rsidRDefault="00941613" w:rsidP="00033917">
            <w:pPr>
              <w:jc w:val="both"/>
              <w:rPr>
                <w:szCs w:val="24"/>
              </w:rPr>
            </w:pPr>
            <w:r w:rsidRPr="001A6D0F">
              <w:rPr>
                <w:szCs w:val="24"/>
              </w:rPr>
              <w:t>- формирование у жителей района потребности в ведении здорового образа</w:t>
            </w:r>
            <w:r>
              <w:rPr>
                <w:szCs w:val="24"/>
              </w:rPr>
              <w:t xml:space="preserve"> </w:t>
            </w:r>
            <w:r w:rsidRPr="001A6D0F">
              <w:rPr>
                <w:szCs w:val="24"/>
              </w:rPr>
              <w:t>жизни, способствующего укреплению здоровья населения;</w:t>
            </w:r>
          </w:p>
          <w:p w:rsidR="00941613" w:rsidRPr="001A6D0F" w:rsidRDefault="00941613" w:rsidP="00033917">
            <w:pPr>
              <w:jc w:val="both"/>
              <w:rPr>
                <w:szCs w:val="24"/>
              </w:rPr>
            </w:pPr>
            <w:r w:rsidRPr="001A6D0F">
              <w:rPr>
                <w:szCs w:val="24"/>
              </w:rPr>
              <w:t>- воспитание здорового и физически развитого поколения средствами физической культуры и массового спорта;</w:t>
            </w:r>
          </w:p>
          <w:p w:rsidR="00941613" w:rsidRPr="001A6D0F" w:rsidRDefault="00941613" w:rsidP="00033917">
            <w:pPr>
              <w:jc w:val="both"/>
              <w:rPr>
                <w:szCs w:val="24"/>
              </w:rPr>
            </w:pPr>
            <w:r w:rsidRPr="001A6D0F">
              <w:rPr>
                <w:szCs w:val="24"/>
              </w:rPr>
              <w:t>- привлечение населения к регулярным занятиям физкультурой и спортом;</w:t>
            </w:r>
          </w:p>
          <w:p w:rsidR="00941613" w:rsidRPr="001A6D0F" w:rsidRDefault="00941613" w:rsidP="00033917">
            <w:pPr>
              <w:jc w:val="both"/>
              <w:rPr>
                <w:szCs w:val="24"/>
              </w:rPr>
            </w:pPr>
            <w:r w:rsidRPr="001A6D0F">
              <w:rPr>
                <w:szCs w:val="24"/>
              </w:rPr>
              <w:t>- развитие инфраструктуры физкультуры и спорта;</w:t>
            </w:r>
          </w:p>
          <w:p w:rsidR="00941613" w:rsidRPr="001A6D0F" w:rsidRDefault="00941613" w:rsidP="00033917">
            <w:pPr>
              <w:jc w:val="both"/>
              <w:rPr>
                <w:szCs w:val="24"/>
              </w:rPr>
            </w:pPr>
            <w:r w:rsidRPr="001A6D0F">
              <w:rPr>
                <w:szCs w:val="24"/>
              </w:rPr>
              <w:t>- организация физкультурно-оздоровительной и спортивно-массовой работы в производственных коллектива</w:t>
            </w:r>
            <w:r>
              <w:rPr>
                <w:szCs w:val="24"/>
              </w:rPr>
              <w:t>х, образовательных организациях</w:t>
            </w:r>
            <w:r w:rsidRPr="001A6D0F">
              <w:rPr>
                <w:szCs w:val="24"/>
              </w:rPr>
              <w:t>;</w:t>
            </w:r>
          </w:p>
          <w:p w:rsidR="00941613" w:rsidRPr="001A6D0F" w:rsidRDefault="00941613" w:rsidP="00033917">
            <w:pPr>
              <w:jc w:val="both"/>
              <w:rPr>
                <w:szCs w:val="24"/>
              </w:rPr>
            </w:pPr>
            <w:r w:rsidRPr="001A6D0F">
              <w:rPr>
                <w:szCs w:val="24"/>
              </w:rPr>
              <w:t>- пропаганда физической культуры и спорта, здорового образа жизни, профилактика преступности, алкоголизма и наркомании;</w:t>
            </w:r>
          </w:p>
          <w:p w:rsidR="00941613" w:rsidRDefault="00941613" w:rsidP="00033917">
            <w:pPr>
              <w:jc w:val="both"/>
              <w:rPr>
                <w:szCs w:val="24"/>
              </w:rPr>
            </w:pPr>
            <w:r w:rsidRPr="001A6D0F">
              <w:rPr>
                <w:szCs w:val="24"/>
              </w:rPr>
              <w:t>- создание условий для успешного выступления спортсменов</w:t>
            </w:r>
            <w:r>
              <w:rPr>
                <w:szCs w:val="24"/>
              </w:rPr>
              <w:t xml:space="preserve"> района</w:t>
            </w:r>
            <w:r w:rsidRPr="001A6D0F">
              <w:rPr>
                <w:szCs w:val="24"/>
              </w:rPr>
              <w:t xml:space="preserve"> на республиканских и всероссийских соревнованиях</w:t>
            </w:r>
            <w:r>
              <w:rPr>
                <w:szCs w:val="24"/>
              </w:rPr>
              <w:t>;</w:t>
            </w:r>
          </w:p>
          <w:p w:rsidR="00941613" w:rsidRDefault="00941613" w:rsidP="00033917">
            <w:pPr>
              <w:jc w:val="both"/>
              <w:rPr>
                <w:szCs w:val="24"/>
              </w:rPr>
            </w:pPr>
            <w:r w:rsidRPr="001A6D0F">
              <w:rPr>
                <w:szCs w:val="24"/>
              </w:rPr>
              <w:t>- подготовка спортивного резерва для спорта высших достижений</w:t>
            </w:r>
            <w:r>
              <w:rPr>
                <w:szCs w:val="24"/>
              </w:rPr>
              <w:t>;</w:t>
            </w:r>
          </w:p>
          <w:p w:rsidR="00941613" w:rsidRDefault="00941613" w:rsidP="0003391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- привлечение на территорию Пряжинского района </w:t>
            </w:r>
            <w:r>
              <w:rPr>
                <w:szCs w:val="24"/>
              </w:rPr>
              <w:lastRenderedPageBreak/>
              <w:t>спортивных мероприятий регионального, всероссийского уровня;</w:t>
            </w:r>
          </w:p>
          <w:p w:rsidR="00941613" w:rsidRDefault="00941613" w:rsidP="00033917">
            <w:pPr>
              <w:jc w:val="both"/>
              <w:rPr>
                <w:szCs w:val="24"/>
              </w:rPr>
            </w:pPr>
            <w:r w:rsidRPr="00CC7ACD">
              <w:rPr>
                <w:szCs w:val="24"/>
              </w:rPr>
              <w:t xml:space="preserve"> </w:t>
            </w:r>
            <w:r>
              <w:rPr>
                <w:szCs w:val="24"/>
              </w:rPr>
              <w:t>- сдача</w:t>
            </w:r>
            <w:r w:rsidRPr="00CC7ACD">
              <w:rPr>
                <w:szCs w:val="24"/>
              </w:rPr>
              <w:t xml:space="preserve"> норм </w:t>
            </w:r>
            <w:r>
              <w:rPr>
                <w:szCs w:val="24"/>
              </w:rPr>
              <w:t xml:space="preserve">ВСФК </w:t>
            </w:r>
            <w:r w:rsidRPr="00CC7ACD">
              <w:rPr>
                <w:szCs w:val="24"/>
              </w:rPr>
              <w:t>ГТО среди всех возрастных групп жителей Пряжинского района</w:t>
            </w:r>
            <w:r>
              <w:rPr>
                <w:szCs w:val="24"/>
              </w:rPr>
              <w:t>;</w:t>
            </w:r>
          </w:p>
          <w:p w:rsidR="00941613" w:rsidRPr="00AA5B1F" w:rsidRDefault="00941613" w:rsidP="00033917">
            <w:pPr>
              <w:jc w:val="both"/>
            </w:pPr>
            <w:r>
              <w:t>- рост доли населения Пряжин</w:t>
            </w:r>
            <w:r w:rsidRPr="003047B3">
              <w:t>ского района систем</w:t>
            </w:r>
            <w:r>
              <w:t>атически занимающихся</w:t>
            </w:r>
            <w:r w:rsidRPr="003047B3">
              <w:t xml:space="preserve"> физической культурой и спортом, от общей численности жителей, </w:t>
            </w:r>
            <w:r>
              <w:t xml:space="preserve">а также адаптивной физической культурой и спортом, </w:t>
            </w:r>
            <w:r w:rsidRPr="003047B3">
              <w:t>имеющих показания к занятиям адаптивной</w:t>
            </w:r>
            <w:r>
              <w:t xml:space="preserve"> физической культурой и спортом.</w:t>
            </w:r>
            <w:r w:rsidRPr="003047B3">
              <w:t xml:space="preserve"> </w:t>
            </w:r>
          </w:p>
        </w:tc>
      </w:tr>
      <w:tr w:rsidR="00941613" w:rsidTr="00626DBC">
        <w:tc>
          <w:tcPr>
            <w:tcW w:w="496" w:type="dxa"/>
          </w:tcPr>
          <w:p w:rsidR="00941613" w:rsidRPr="001A6D0F" w:rsidRDefault="00941613" w:rsidP="00033917">
            <w:pPr>
              <w:jc w:val="both"/>
              <w:rPr>
                <w:szCs w:val="24"/>
              </w:rPr>
            </w:pPr>
            <w:r w:rsidRPr="001A6D0F">
              <w:rPr>
                <w:szCs w:val="24"/>
              </w:rPr>
              <w:lastRenderedPageBreak/>
              <w:t xml:space="preserve"> 8.</w:t>
            </w:r>
          </w:p>
        </w:tc>
        <w:tc>
          <w:tcPr>
            <w:tcW w:w="2623" w:type="dxa"/>
          </w:tcPr>
          <w:p w:rsidR="00941613" w:rsidRPr="001A6D0F" w:rsidRDefault="00941613" w:rsidP="00033917">
            <w:pPr>
              <w:jc w:val="both"/>
              <w:rPr>
                <w:b/>
                <w:szCs w:val="24"/>
              </w:rPr>
            </w:pPr>
            <w:r w:rsidRPr="001A6D0F">
              <w:rPr>
                <w:b/>
                <w:szCs w:val="24"/>
              </w:rPr>
              <w:t xml:space="preserve">Сроки и этапы реализации </w:t>
            </w:r>
          </w:p>
        </w:tc>
        <w:tc>
          <w:tcPr>
            <w:tcW w:w="6521" w:type="dxa"/>
            <w:gridSpan w:val="4"/>
          </w:tcPr>
          <w:p w:rsidR="00941613" w:rsidRPr="001A6D0F" w:rsidRDefault="00941613" w:rsidP="004822D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- 2026-20</w:t>
            </w:r>
            <w:r w:rsidR="004822DB">
              <w:rPr>
                <w:szCs w:val="24"/>
              </w:rPr>
              <w:t xml:space="preserve">30 </w:t>
            </w:r>
            <w:r w:rsidRPr="001A6D0F">
              <w:rPr>
                <w:szCs w:val="24"/>
              </w:rPr>
              <w:t>годы</w:t>
            </w:r>
            <w:r>
              <w:rPr>
                <w:szCs w:val="24"/>
              </w:rPr>
              <w:t xml:space="preserve">, выделение отдельных этапов реализации программы не предусматривается </w:t>
            </w:r>
          </w:p>
        </w:tc>
      </w:tr>
      <w:tr w:rsidR="004822DB" w:rsidTr="00626DBC">
        <w:trPr>
          <w:trHeight w:val="33"/>
        </w:trPr>
        <w:tc>
          <w:tcPr>
            <w:tcW w:w="496" w:type="dxa"/>
            <w:vMerge w:val="restart"/>
          </w:tcPr>
          <w:p w:rsidR="004822DB" w:rsidRPr="00B15285" w:rsidRDefault="004822DB" w:rsidP="00033917">
            <w:pPr>
              <w:jc w:val="both"/>
              <w:rPr>
                <w:szCs w:val="24"/>
              </w:rPr>
            </w:pPr>
            <w:r w:rsidRPr="001A6D0F">
              <w:rPr>
                <w:szCs w:val="24"/>
              </w:rPr>
              <w:t xml:space="preserve"> </w:t>
            </w:r>
            <w:r w:rsidRPr="00B15285">
              <w:rPr>
                <w:szCs w:val="24"/>
              </w:rPr>
              <w:t>9.</w:t>
            </w:r>
          </w:p>
        </w:tc>
        <w:tc>
          <w:tcPr>
            <w:tcW w:w="2623" w:type="dxa"/>
            <w:vMerge w:val="restart"/>
          </w:tcPr>
          <w:p w:rsidR="004822DB" w:rsidRPr="004822DB" w:rsidRDefault="004822DB" w:rsidP="00033917">
            <w:pPr>
              <w:ind w:right="-70"/>
              <w:jc w:val="both"/>
              <w:rPr>
                <w:b/>
                <w:szCs w:val="24"/>
              </w:rPr>
            </w:pPr>
            <w:r w:rsidRPr="004822DB">
              <w:rPr>
                <w:b/>
                <w:szCs w:val="24"/>
              </w:rPr>
              <w:t>Финансовое обеспечение муниципальной программы</w:t>
            </w:r>
          </w:p>
        </w:tc>
        <w:tc>
          <w:tcPr>
            <w:tcW w:w="6521" w:type="dxa"/>
            <w:gridSpan w:val="4"/>
          </w:tcPr>
          <w:p w:rsidR="004822DB" w:rsidRPr="00EE7937" w:rsidRDefault="004822DB" w:rsidP="00666D27">
            <w:pPr>
              <w:jc w:val="both"/>
              <w:rPr>
                <w:szCs w:val="22"/>
              </w:rPr>
            </w:pPr>
            <w:r w:rsidRPr="00AB3459">
              <w:rPr>
                <w:color w:val="000000"/>
                <w:szCs w:val="24"/>
              </w:rPr>
              <w:t xml:space="preserve">Объем ассигнований на реализацию программы составляет </w:t>
            </w:r>
            <w:r w:rsidR="00626DBC">
              <w:rPr>
                <w:color w:val="000000"/>
                <w:szCs w:val="24"/>
              </w:rPr>
              <w:t xml:space="preserve">12 560,4 </w:t>
            </w:r>
            <w:r w:rsidRPr="00AB3459">
              <w:rPr>
                <w:color w:val="000000"/>
                <w:szCs w:val="24"/>
              </w:rPr>
              <w:t>тыс. рублей, в том числе по годам:</w:t>
            </w:r>
          </w:p>
        </w:tc>
      </w:tr>
      <w:tr w:rsidR="00626DBC" w:rsidTr="00626DBC">
        <w:trPr>
          <w:trHeight w:val="29"/>
        </w:trPr>
        <w:tc>
          <w:tcPr>
            <w:tcW w:w="496" w:type="dxa"/>
            <w:vMerge/>
          </w:tcPr>
          <w:p w:rsidR="00626DBC" w:rsidRPr="001A6D0F" w:rsidRDefault="00626DBC" w:rsidP="00033917">
            <w:pPr>
              <w:jc w:val="both"/>
              <w:rPr>
                <w:szCs w:val="24"/>
              </w:rPr>
            </w:pPr>
          </w:p>
        </w:tc>
        <w:tc>
          <w:tcPr>
            <w:tcW w:w="2623" w:type="dxa"/>
            <w:vMerge/>
          </w:tcPr>
          <w:p w:rsidR="00626DBC" w:rsidRPr="00B15285" w:rsidRDefault="00626DBC" w:rsidP="00033917">
            <w:pPr>
              <w:ind w:right="-70"/>
              <w:jc w:val="both"/>
              <w:rPr>
                <w:b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26DBC" w:rsidRPr="00626DBC" w:rsidRDefault="00626DBC" w:rsidP="00626DBC">
            <w:pPr>
              <w:pStyle w:val="a5"/>
              <w:spacing w:before="0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626DBC">
              <w:rPr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1276" w:type="dxa"/>
            <w:vAlign w:val="center"/>
          </w:tcPr>
          <w:p w:rsidR="00626DBC" w:rsidRPr="00626DBC" w:rsidRDefault="00626DBC" w:rsidP="00626DBC">
            <w:pPr>
              <w:pStyle w:val="acxspmiddle"/>
              <w:spacing w:before="0" w:beforeAutospacing="0" w:after="0" w:afterAutospacing="0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626DBC">
              <w:rPr>
                <w:color w:val="000000"/>
                <w:sz w:val="20"/>
                <w:szCs w:val="20"/>
              </w:rPr>
              <w:t>всего</w:t>
            </w:r>
          </w:p>
          <w:p w:rsidR="00626DBC" w:rsidRPr="00626DBC" w:rsidRDefault="00626DBC" w:rsidP="00626DBC">
            <w:pPr>
              <w:pStyle w:val="acxspmiddle"/>
              <w:spacing w:before="0" w:beforeAutospacing="0" w:after="0" w:afterAutospacing="0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626DBC">
              <w:rPr>
                <w:color w:val="000000"/>
                <w:sz w:val="20"/>
                <w:szCs w:val="20"/>
              </w:rPr>
              <w:t>(тыс</w:t>
            </w:r>
            <w:proofErr w:type="gramStart"/>
            <w:r w:rsidRPr="00626DBC">
              <w:rPr>
                <w:color w:val="000000"/>
                <w:sz w:val="20"/>
                <w:szCs w:val="20"/>
              </w:rPr>
              <w:t>.р</w:t>
            </w:r>
            <w:proofErr w:type="gramEnd"/>
            <w:r w:rsidRPr="00626DBC">
              <w:rPr>
                <w:color w:val="000000"/>
                <w:sz w:val="20"/>
                <w:szCs w:val="20"/>
              </w:rPr>
              <w:t>уб.)</w:t>
            </w:r>
          </w:p>
        </w:tc>
        <w:tc>
          <w:tcPr>
            <w:tcW w:w="2268" w:type="dxa"/>
            <w:vAlign w:val="center"/>
          </w:tcPr>
          <w:p w:rsidR="00626DBC" w:rsidRPr="00626DBC" w:rsidRDefault="00626DBC" w:rsidP="00626DBC">
            <w:pPr>
              <w:pStyle w:val="acxsplast"/>
              <w:spacing w:before="0" w:beforeAutospacing="0" w:after="0" w:afterAutospacing="0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626DBC">
              <w:rPr>
                <w:color w:val="000000"/>
                <w:sz w:val="20"/>
                <w:szCs w:val="20"/>
              </w:rPr>
              <w:t>Бюджет Пряжинского национального муниципального района (тыс</w:t>
            </w:r>
            <w:proofErr w:type="gramStart"/>
            <w:r w:rsidRPr="00626DBC">
              <w:rPr>
                <w:color w:val="000000"/>
                <w:sz w:val="20"/>
                <w:szCs w:val="20"/>
              </w:rPr>
              <w:t>.р</w:t>
            </w:r>
            <w:proofErr w:type="gramEnd"/>
            <w:r w:rsidRPr="00626DBC">
              <w:rPr>
                <w:color w:val="000000"/>
                <w:sz w:val="20"/>
                <w:szCs w:val="20"/>
              </w:rPr>
              <w:t>уб.)</w:t>
            </w:r>
          </w:p>
        </w:tc>
        <w:tc>
          <w:tcPr>
            <w:tcW w:w="2127" w:type="dxa"/>
            <w:vAlign w:val="center"/>
          </w:tcPr>
          <w:p w:rsidR="00626DBC" w:rsidRPr="00626DBC" w:rsidRDefault="00626DBC" w:rsidP="00626DBC">
            <w:pPr>
              <w:pStyle w:val="acxsplast"/>
              <w:spacing w:before="0" w:beforeAutospacing="0" w:after="0" w:afterAutospacing="0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626DBC">
              <w:rPr>
                <w:color w:val="000000"/>
                <w:sz w:val="20"/>
                <w:szCs w:val="20"/>
              </w:rPr>
              <w:t>Бюджет Республики Карелия</w:t>
            </w:r>
          </w:p>
        </w:tc>
      </w:tr>
      <w:tr w:rsidR="00626DBC" w:rsidTr="00626DBC">
        <w:trPr>
          <w:trHeight w:val="29"/>
        </w:trPr>
        <w:tc>
          <w:tcPr>
            <w:tcW w:w="496" w:type="dxa"/>
            <w:vMerge/>
          </w:tcPr>
          <w:p w:rsidR="00626DBC" w:rsidRPr="001A6D0F" w:rsidRDefault="00626DBC" w:rsidP="00033917">
            <w:pPr>
              <w:jc w:val="both"/>
              <w:rPr>
                <w:szCs w:val="24"/>
              </w:rPr>
            </w:pPr>
          </w:p>
        </w:tc>
        <w:tc>
          <w:tcPr>
            <w:tcW w:w="2623" w:type="dxa"/>
            <w:vMerge/>
          </w:tcPr>
          <w:p w:rsidR="00626DBC" w:rsidRPr="00B15285" w:rsidRDefault="00626DBC" w:rsidP="00033917">
            <w:pPr>
              <w:ind w:right="-70"/>
              <w:jc w:val="both"/>
              <w:rPr>
                <w:b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26DBC" w:rsidRPr="00626DBC" w:rsidRDefault="00626DBC" w:rsidP="00626DBC">
            <w:pPr>
              <w:pStyle w:val="a5"/>
              <w:spacing w:before="0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626DBC">
              <w:rPr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276" w:type="dxa"/>
            <w:vAlign w:val="center"/>
          </w:tcPr>
          <w:p w:rsidR="00626DBC" w:rsidRPr="00626DBC" w:rsidRDefault="00626DBC" w:rsidP="00626DBC">
            <w:pPr>
              <w:spacing w:before="120"/>
              <w:jc w:val="center"/>
              <w:rPr>
                <w:color w:val="000000"/>
                <w:sz w:val="20"/>
              </w:rPr>
            </w:pPr>
            <w:r w:rsidRPr="00626DBC">
              <w:rPr>
                <w:color w:val="000000"/>
                <w:sz w:val="20"/>
              </w:rPr>
              <w:t>11 560,4</w:t>
            </w:r>
          </w:p>
        </w:tc>
        <w:tc>
          <w:tcPr>
            <w:tcW w:w="2268" w:type="dxa"/>
            <w:vAlign w:val="center"/>
          </w:tcPr>
          <w:p w:rsidR="00626DBC" w:rsidRPr="00626DBC" w:rsidRDefault="00626DBC" w:rsidP="00626DBC">
            <w:pPr>
              <w:jc w:val="center"/>
              <w:rPr>
                <w:sz w:val="20"/>
              </w:rPr>
            </w:pPr>
            <w:r w:rsidRPr="00626DBC">
              <w:rPr>
                <w:sz w:val="20"/>
              </w:rPr>
              <w:t>500,0</w:t>
            </w:r>
          </w:p>
        </w:tc>
        <w:tc>
          <w:tcPr>
            <w:tcW w:w="2127" w:type="dxa"/>
            <w:vAlign w:val="center"/>
          </w:tcPr>
          <w:p w:rsidR="00626DBC" w:rsidRPr="00626DBC" w:rsidRDefault="00626DBC" w:rsidP="00626DBC">
            <w:pPr>
              <w:jc w:val="center"/>
              <w:rPr>
                <w:sz w:val="20"/>
              </w:rPr>
            </w:pPr>
            <w:r w:rsidRPr="00626DBC">
              <w:rPr>
                <w:sz w:val="20"/>
              </w:rPr>
              <w:t>11 060,4</w:t>
            </w:r>
          </w:p>
        </w:tc>
      </w:tr>
      <w:tr w:rsidR="00626DBC" w:rsidTr="00626DBC">
        <w:trPr>
          <w:trHeight w:val="29"/>
        </w:trPr>
        <w:tc>
          <w:tcPr>
            <w:tcW w:w="496" w:type="dxa"/>
            <w:vMerge/>
          </w:tcPr>
          <w:p w:rsidR="00626DBC" w:rsidRPr="001A6D0F" w:rsidRDefault="00626DBC" w:rsidP="00033917">
            <w:pPr>
              <w:jc w:val="both"/>
              <w:rPr>
                <w:szCs w:val="24"/>
              </w:rPr>
            </w:pPr>
          </w:p>
        </w:tc>
        <w:tc>
          <w:tcPr>
            <w:tcW w:w="2623" w:type="dxa"/>
            <w:vMerge/>
          </w:tcPr>
          <w:p w:rsidR="00626DBC" w:rsidRPr="00B15285" w:rsidRDefault="00626DBC" w:rsidP="00033917">
            <w:pPr>
              <w:ind w:right="-70"/>
              <w:jc w:val="both"/>
              <w:rPr>
                <w:b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26DBC" w:rsidRPr="00626DBC" w:rsidRDefault="00626DBC" w:rsidP="00626DBC">
            <w:pPr>
              <w:pStyle w:val="a5"/>
              <w:spacing w:before="0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626DBC">
              <w:rPr>
                <w:color w:val="000000"/>
                <w:sz w:val="20"/>
                <w:szCs w:val="20"/>
              </w:rPr>
              <w:t>2027</w:t>
            </w:r>
          </w:p>
        </w:tc>
        <w:tc>
          <w:tcPr>
            <w:tcW w:w="1276" w:type="dxa"/>
            <w:vAlign w:val="center"/>
          </w:tcPr>
          <w:p w:rsidR="00626DBC" w:rsidRPr="00626DBC" w:rsidRDefault="00626DBC" w:rsidP="00626DBC">
            <w:pPr>
              <w:spacing w:before="1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500,0</w:t>
            </w:r>
          </w:p>
        </w:tc>
        <w:tc>
          <w:tcPr>
            <w:tcW w:w="2268" w:type="dxa"/>
            <w:vAlign w:val="center"/>
          </w:tcPr>
          <w:p w:rsidR="00626DBC" w:rsidRPr="00626DBC" w:rsidRDefault="00626DBC" w:rsidP="00626D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500,0</w:t>
            </w:r>
          </w:p>
        </w:tc>
        <w:tc>
          <w:tcPr>
            <w:tcW w:w="2127" w:type="dxa"/>
            <w:vAlign w:val="center"/>
          </w:tcPr>
          <w:p w:rsidR="00626DBC" w:rsidRPr="00626DBC" w:rsidRDefault="00626DBC" w:rsidP="00626D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626DBC" w:rsidTr="00626DBC">
        <w:trPr>
          <w:trHeight w:val="29"/>
        </w:trPr>
        <w:tc>
          <w:tcPr>
            <w:tcW w:w="496" w:type="dxa"/>
            <w:vMerge/>
          </w:tcPr>
          <w:p w:rsidR="00626DBC" w:rsidRPr="001A6D0F" w:rsidRDefault="00626DBC" w:rsidP="00033917">
            <w:pPr>
              <w:jc w:val="both"/>
              <w:rPr>
                <w:szCs w:val="24"/>
              </w:rPr>
            </w:pPr>
          </w:p>
        </w:tc>
        <w:tc>
          <w:tcPr>
            <w:tcW w:w="2623" w:type="dxa"/>
            <w:vMerge/>
          </w:tcPr>
          <w:p w:rsidR="00626DBC" w:rsidRPr="00B15285" w:rsidRDefault="00626DBC" w:rsidP="00033917">
            <w:pPr>
              <w:ind w:right="-70"/>
              <w:jc w:val="both"/>
              <w:rPr>
                <w:b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26DBC" w:rsidRPr="00626DBC" w:rsidRDefault="00626DBC" w:rsidP="00626DBC">
            <w:pPr>
              <w:pStyle w:val="a5"/>
              <w:spacing w:before="0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626DBC">
              <w:rPr>
                <w:color w:val="000000"/>
                <w:sz w:val="20"/>
                <w:szCs w:val="20"/>
              </w:rPr>
              <w:t>2028</w:t>
            </w:r>
          </w:p>
        </w:tc>
        <w:tc>
          <w:tcPr>
            <w:tcW w:w="1276" w:type="dxa"/>
            <w:vAlign w:val="center"/>
          </w:tcPr>
          <w:p w:rsidR="00626DBC" w:rsidRPr="00626DBC" w:rsidRDefault="00626DBC" w:rsidP="005B0A91">
            <w:pPr>
              <w:spacing w:before="1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500,0</w:t>
            </w:r>
          </w:p>
        </w:tc>
        <w:tc>
          <w:tcPr>
            <w:tcW w:w="2268" w:type="dxa"/>
            <w:vAlign w:val="center"/>
          </w:tcPr>
          <w:p w:rsidR="00626DBC" w:rsidRPr="00626DBC" w:rsidRDefault="00626DBC" w:rsidP="005B0A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500,0</w:t>
            </w:r>
          </w:p>
        </w:tc>
        <w:tc>
          <w:tcPr>
            <w:tcW w:w="2127" w:type="dxa"/>
            <w:vAlign w:val="center"/>
          </w:tcPr>
          <w:p w:rsidR="00626DBC" w:rsidRPr="00626DBC" w:rsidRDefault="00626DBC" w:rsidP="005B0A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626DBC" w:rsidTr="00626DBC">
        <w:trPr>
          <w:trHeight w:val="29"/>
        </w:trPr>
        <w:tc>
          <w:tcPr>
            <w:tcW w:w="496" w:type="dxa"/>
            <w:vMerge/>
          </w:tcPr>
          <w:p w:rsidR="00626DBC" w:rsidRPr="001A6D0F" w:rsidRDefault="00626DBC" w:rsidP="00033917">
            <w:pPr>
              <w:jc w:val="both"/>
              <w:rPr>
                <w:szCs w:val="24"/>
              </w:rPr>
            </w:pPr>
          </w:p>
        </w:tc>
        <w:tc>
          <w:tcPr>
            <w:tcW w:w="2623" w:type="dxa"/>
            <w:vMerge/>
          </w:tcPr>
          <w:p w:rsidR="00626DBC" w:rsidRPr="00B15285" w:rsidRDefault="00626DBC" w:rsidP="00033917">
            <w:pPr>
              <w:ind w:right="-70"/>
              <w:jc w:val="both"/>
              <w:rPr>
                <w:b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26DBC" w:rsidRPr="00626DBC" w:rsidRDefault="00626DBC" w:rsidP="00626DBC">
            <w:pPr>
              <w:pStyle w:val="a5"/>
              <w:spacing w:before="0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626DBC">
              <w:rPr>
                <w:color w:val="000000"/>
                <w:sz w:val="20"/>
                <w:szCs w:val="20"/>
              </w:rPr>
              <w:t>2029</w:t>
            </w:r>
          </w:p>
        </w:tc>
        <w:tc>
          <w:tcPr>
            <w:tcW w:w="1276" w:type="dxa"/>
            <w:vAlign w:val="center"/>
          </w:tcPr>
          <w:p w:rsidR="00626DBC" w:rsidRPr="00626DBC" w:rsidRDefault="00626DBC" w:rsidP="00626DBC">
            <w:pPr>
              <w:spacing w:before="1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</w:t>
            </w:r>
          </w:p>
        </w:tc>
        <w:tc>
          <w:tcPr>
            <w:tcW w:w="2268" w:type="dxa"/>
            <w:vAlign w:val="center"/>
          </w:tcPr>
          <w:p w:rsidR="00626DBC" w:rsidRPr="00626DBC" w:rsidRDefault="00626DBC" w:rsidP="00626D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2127" w:type="dxa"/>
            <w:vAlign w:val="center"/>
          </w:tcPr>
          <w:p w:rsidR="00626DBC" w:rsidRPr="00626DBC" w:rsidRDefault="00626DBC" w:rsidP="00626D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626DBC" w:rsidTr="00626DBC">
        <w:trPr>
          <w:trHeight w:val="29"/>
        </w:trPr>
        <w:tc>
          <w:tcPr>
            <w:tcW w:w="496" w:type="dxa"/>
            <w:vMerge/>
          </w:tcPr>
          <w:p w:rsidR="00626DBC" w:rsidRPr="001A6D0F" w:rsidRDefault="00626DBC" w:rsidP="00033917">
            <w:pPr>
              <w:jc w:val="both"/>
              <w:rPr>
                <w:szCs w:val="24"/>
              </w:rPr>
            </w:pPr>
          </w:p>
        </w:tc>
        <w:tc>
          <w:tcPr>
            <w:tcW w:w="2623" w:type="dxa"/>
            <w:vMerge/>
          </w:tcPr>
          <w:p w:rsidR="00626DBC" w:rsidRPr="00B15285" w:rsidRDefault="00626DBC" w:rsidP="00033917">
            <w:pPr>
              <w:ind w:right="-70"/>
              <w:jc w:val="both"/>
              <w:rPr>
                <w:b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26DBC" w:rsidRPr="00626DBC" w:rsidRDefault="00626DBC" w:rsidP="00626DBC">
            <w:pPr>
              <w:pStyle w:val="a5"/>
              <w:spacing w:before="0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626DBC">
              <w:rPr>
                <w:color w:val="000000"/>
                <w:sz w:val="20"/>
                <w:szCs w:val="20"/>
              </w:rPr>
              <w:t>2030</w:t>
            </w:r>
          </w:p>
        </w:tc>
        <w:tc>
          <w:tcPr>
            <w:tcW w:w="1276" w:type="dxa"/>
            <w:vAlign w:val="center"/>
          </w:tcPr>
          <w:p w:rsidR="00626DBC" w:rsidRPr="00626DBC" w:rsidRDefault="00626DBC" w:rsidP="005B0A91">
            <w:pPr>
              <w:spacing w:before="1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</w:t>
            </w:r>
          </w:p>
        </w:tc>
        <w:tc>
          <w:tcPr>
            <w:tcW w:w="2268" w:type="dxa"/>
            <w:vAlign w:val="center"/>
          </w:tcPr>
          <w:p w:rsidR="00626DBC" w:rsidRPr="00626DBC" w:rsidRDefault="00626DBC" w:rsidP="005B0A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2127" w:type="dxa"/>
            <w:vAlign w:val="center"/>
          </w:tcPr>
          <w:p w:rsidR="00626DBC" w:rsidRPr="00626DBC" w:rsidRDefault="00626DBC" w:rsidP="005B0A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4822DB" w:rsidTr="00626DBC">
        <w:tc>
          <w:tcPr>
            <w:tcW w:w="496" w:type="dxa"/>
          </w:tcPr>
          <w:p w:rsidR="004822DB" w:rsidRPr="001A6D0F" w:rsidRDefault="004822DB" w:rsidP="00033917">
            <w:pPr>
              <w:jc w:val="both"/>
              <w:rPr>
                <w:szCs w:val="24"/>
              </w:rPr>
            </w:pPr>
            <w:r w:rsidRPr="001A6D0F">
              <w:rPr>
                <w:szCs w:val="24"/>
              </w:rPr>
              <w:t>10.</w:t>
            </w:r>
          </w:p>
        </w:tc>
        <w:tc>
          <w:tcPr>
            <w:tcW w:w="2623" w:type="dxa"/>
          </w:tcPr>
          <w:p w:rsidR="004822DB" w:rsidRPr="001A6D0F" w:rsidRDefault="004822DB" w:rsidP="00033917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Ожидаемые конеч</w:t>
            </w:r>
            <w:r w:rsidRPr="001A6D0F">
              <w:rPr>
                <w:b/>
                <w:szCs w:val="24"/>
              </w:rPr>
              <w:t xml:space="preserve">ные </w:t>
            </w:r>
            <w:r>
              <w:rPr>
                <w:b/>
                <w:szCs w:val="24"/>
              </w:rPr>
              <w:t xml:space="preserve">и целевые </w:t>
            </w:r>
            <w:r w:rsidRPr="001A6D0F">
              <w:rPr>
                <w:b/>
                <w:szCs w:val="24"/>
              </w:rPr>
              <w:t xml:space="preserve">результаты реализации Программы </w:t>
            </w:r>
          </w:p>
        </w:tc>
        <w:tc>
          <w:tcPr>
            <w:tcW w:w="6521" w:type="dxa"/>
            <w:gridSpan w:val="4"/>
          </w:tcPr>
          <w:p w:rsidR="004822DB" w:rsidRPr="001A6D0F" w:rsidRDefault="004822DB" w:rsidP="00033917">
            <w:pPr>
              <w:jc w:val="both"/>
              <w:rPr>
                <w:szCs w:val="24"/>
              </w:rPr>
            </w:pPr>
            <w:r w:rsidRPr="001A6D0F">
              <w:rPr>
                <w:szCs w:val="24"/>
              </w:rPr>
              <w:t>- увеличение численности жителей Пряжинского национального района, регулярно занимающихся физи</w:t>
            </w:r>
            <w:r>
              <w:rPr>
                <w:szCs w:val="24"/>
              </w:rPr>
              <w:t>ческой культурой и спортом, до 50</w:t>
            </w:r>
            <w:r w:rsidRPr="001A6D0F">
              <w:rPr>
                <w:szCs w:val="24"/>
              </w:rPr>
              <w:t xml:space="preserve"> процентов;</w:t>
            </w:r>
          </w:p>
          <w:p w:rsidR="004822DB" w:rsidRPr="001A6D0F" w:rsidRDefault="004822DB" w:rsidP="0003391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- увеличение численности детей </w:t>
            </w:r>
            <w:r w:rsidRPr="001A6D0F">
              <w:rPr>
                <w:szCs w:val="24"/>
              </w:rPr>
              <w:t>и молодежи, регулярно занимающ</w:t>
            </w:r>
            <w:r>
              <w:rPr>
                <w:szCs w:val="24"/>
              </w:rPr>
              <w:t>ихся физкультурой и спортом, до 87</w:t>
            </w:r>
            <w:r w:rsidRPr="001A6D0F">
              <w:rPr>
                <w:szCs w:val="24"/>
              </w:rPr>
              <w:t xml:space="preserve"> процентов;</w:t>
            </w:r>
          </w:p>
          <w:p w:rsidR="004822DB" w:rsidRPr="001A6D0F" w:rsidRDefault="004822DB" w:rsidP="00033917">
            <w:pPr>
              <w:jc w:val="both"/>
              <w:rPr>
                <w:szCs w:val="24"/>
              </w:rPr>
            </w:pPr>
            <w:r w:rsidRPr="001A6D0F">
              <w:rPr>
                <w:szCs w:val="24"/>
              </w:rPr>
              <w:t>- увеличе</w:t>
            </w:r>
            <w:r>
              <w:rPr>
                <w:szCs w:val="24"/>
              </w:rPr>
              <w:t>ние количества спортивных объединений</w:t>
            </w:r>
            <w:r w:rsidRPr="001A6D0F">
              <w:rPr>
                <w:szCs w:val="24"/>
              </w:rPr>
              <w:t xml:space="preserve"> и команд по видам спорта на предприят</w:t>
            </w:r>
            <w:r>
              <w:rPr>
                <w:szCs w:val="24"/>
              </w:rPr>
              <w:t>иях и в образовательных организаци</w:t>
            </w:r>
            <w:r w:rsidRPr="001A6D0F">
              <w:rPr>
                <w:szCs w:val="24"/>
              </w:rPr>
              <w:t>ях;</w:t>
            </w:r>
          </w:p>
          <w:p w:rsidR="004822DB" w:rsidRPr="001A6D0F" w:rsidRDefault="004822DB" w:rsidP="00033917">
            <w:pPr>
              <w:jc w:val="both"/>
              <w:rPr>
                <w:szCs w:val="24"/>
              </w:rPr>
            </w:pPr>
            <w:r w:rsidRPr="001A6D0F">
              <w:rPr>
                <w:szCs w:val="24"/>
              </w:rPr>
              <w:t>- рост числа участвующих в районных и поселенческих физкультурно-оздоровительных</w:t>
            </w:r>
            <w:r>
              <w:rPr>
                <w:szCs w:val="24"/>
              </w:rPr>
              <w:t xml:space="preserve"> </w:t>
            </w:r>
            <w:r w:rsidRPr="001A6D0F">
              <w:rPr>
                <w:szCs w:val="24"/>
              </w:rPr>
              <w:t>и</w:t>
            </w:r>
            <w:r>
              <w:rPr>
                <w:szCs w:val="24"/>
              </w:rPr>
              <w:t xml:space="preserve"> </w:t>
            </w:r>
            <w:r w:rsidRPr="001A6D0F">
              <w:rPr>
                <w:szCs w:val="24"/>
              </w:rPr>
              <w:t>спортивных мероп</w:t>
            </w:r>
            <w:r>
              <w:rPr>
                <w:szCs w:val="24"/>
              </w:rPr>
              <w:t>риятиях на 50%</w:t>
            </w:r>
            <w:r w:rsidRPr="001A6D0F">
              <w:rPr>
                <w:szCs w:val="24"/>
              </w:rPr>
              <w:t>;</w:t>
            </w:r>
          </w:p>
          <w:p w:rsidR="004822DB" w:rsidRDefault="004822DB" w:rsidP="0003391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- рост доли населения Пряжин</w:t>
            </w:r>
            <w:r w:rsidRPr="003047B3">
              <w:rPr>
                <w:szCs w:val="24"/>
              </w:rPr>
              <w:t>ского района, прошедшего тестирование в рамках Всероссийского физкультурно-спортивного комплекса «Готов к труду и обороне»</w:t>
            </w:r>
            <w:r>
              <w:rPr>
                <w:szCs w:val="24"/>
              </w:rPr>
              <w:t xml:space="preserve"> на 10%;</w:t>
            </w:r>
          </w:p>
          <w:p w:rsidR="004822DB" w:rsidRPr="001A6D0F" w:rsidRDefault="004822DB" w:rsidP="0094161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- </w:t>
            </w:r>
            <w:r w:rsidRPr="003047B3">
              <w:rPr>
                <w:szCs w:val="24"/>
              </w:rPr>
              <w:t>рост</w:t>
            </w:r>
            <w:r>
              <w:rPr>
                <w:szCs w:val="24"/>
              </w:rPr>
              <w:t xml:space="preserve"> доли населения Пряжин</w:t>
            </w:r>
            <w:r w:rsidRPr="003047B3">
              <w:rPr>
                <w:szCs w:val="24"/>
              </w:rPr>
              <w:t xml:space="preserve">ского района систематически занимающихся адаптивной физической культурой и спортом, от общей численности жителей, имеющих показания к занятиям адаптивной </w:t>
            </w:r>
            <w:r>
              <w:rPr>
                <w:szCs w:val="24"/>
              </w:rPr>
              <w:t>физической культурой и спортом до 3 %.</w:t>
            </w:r>
          </w:p>
        </w:tc>
      </w:tr>
      <w:tr w:rsidR="004822DB" w:rsidTr="00626DBC">
        <w:tc>
          <w:tcPr>
            <w:tcW w:w="496" w:type="dxa"/>
          </w:tcPr>
          <w:p w:rsidR="004822DB" w:rsidRPr="001A6D0F" w:rsidRDefault="004822DB" w:rsidP="00033917">
            <w:pPr>
              <w:jc w:val="both"/>
              <w:rPr>
                <w:szCs w:val="24"/>
              </w:rPr>
            </w:pPr>
            <w:r w:rsidRPr="001A6D0F">
              <w:rPr>
                <w:szCs w:val="24"/>
              </w:rPr>
              <w:t>11.</w:t>
            </w:r>
          </w:p>
        </w:tc>
        <w:tc>
          <w:tcPr>
            <w:tcW w:w="2623" w:type="dxa"/>
          </w:tcPr>
          <w:p w:rsidR="004822DB" w:rsidRPr="001A6D0F" w:rsidRDefault="004822DB" w:rsidP="00033917">
            <w:pPr>
              <w:jc w:val="both"/>
              <w:rPr>
                <w:b/>
                <w:szCs w:val="24"/>
              </w:rPr>
            </w:pPr>
            <w:r w:rsidRPr="001A6D0F">
              <w:rPr>
                <w:b/>
                <w:szCs w:val="24"/>
              </w:rPr>
              <w:t>Основные исполнители мероприятий</w:t>
            </w:r>
          </w:p>
          <w:p w:rsidR="004822DB" w:rsidRPr="001A6D0F" w:rsidRDefault="004822DB" w:rsidP="00033917">
            <w:pPr>
              <w:jc w:val="both"/>
              <w:rPr>
                <w:b/>
                <w:szCs w:val="24"/>
              </w:rPr>
            </w:pPr>
            <w:r w:rsidRPr="001A6D0F">
              <w:rPr>
                <w:b/>
                <w:szCs w:val="24"/>
              </w:rPr>
              <w:t>Программы</w:t>
            </w:r>
          </w:p>
        </w:tc>
        <w:tc>
          <w:tcPr>
            <w:tcW w:w="6521" w:type="dxa"/>
            <w:gridSpan w:val="4"/>
          </w:tcPr>
          <w:p w:rsidR="004822DB" w:rsidRPr="001A6D0F" w:rsidRDefault="004822DB" w:rsidP="00033917">
            <w:pPr>
              <w:jc w:val="both"/>
              <w:rPr>
                <w:szCs w:val="24"/>
              </w:rPr>
            </w:pPr>
            <w:r w:rsidRPr="001A6D0F">
              <w:rPr>
                <w:szCs w:val="24"/>
              </w:rPr>
              <w:t xml:space="preserve">- </w:t>
            </w:r>
            <w:r>
              <w:rPr>
                <w:szCs w:val="24"/>
              </w:rPr>
              <w:t>администрация</w:t>
            </w:r>
            <w:r w:rsidRPr="001A6D0F">
              <w:rPr>
                <w:szCs w:val="24"/>
              </w:rPr>
              <w:t xml:space="preserve"> Пряжинского национального</w:t>
            </w:r>
            <w:r>
              <w:rPr>
                <w:szCs w:val="24"/>
              </w:rPr>
              <w:t xml:space="preserve"> муниципального</w:t>
            </w:r>
            <w:r w:rsidRPr="001A6D0F">
              <w:rPr>
                <w:szCs w:val="24"/>
              </w:rPr>
              <w:t xml:space="preserve"> района;</w:t>
            </w:r>
          </w:p>
          <w:p w:rsidR="004822DB" w:rsidRPr="001A6D0F" w:rsidRDefault="004822DB" w:rsidP="0003391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- МБУ ДО «</w:t>
            </w:r>
            <w:proofErr w:type="spellStart"/>
            <w:r>
              <w:rPr>
                <w:szCs w:val="24"/>
              </w:rPr>
              <w:t>Пряжинская</w:t>
            </w:r>
            <w:proofErr w:type="spellEnd"/>
            <w:r>
              <w:rPr>
                <w:szCs w:val="24"/>
              </w:rPr>
              <w:t xml:space="preserve"> районная спортивная школа</w:t>
            </w:r>
            <w:r w:rsidRPr="001A6D0F">
              <w:rPr>
                <w:szCs w:val="24"/>
              </w:rPr>
              <w:t>»;</w:t>
            </w:r>
          </w:p>
          <w:p w:rsidR="004822DB" w:rsidRPr="001A6D0F" w:rsidRDefault="004822DB" w:rsidP="00033917">
            <w:pPr>
              <w:jc w:val="both"/>
              <w:rPr>
                <w:szCs w:val="24"/>
              </w:rPr>
            </w:pPr>
            <w:r w:rsidRPr="001A6D0F">
              <w:rPr>
                <w:szCs w:val="24"/>
              </w:rPr>
              <w:t xml:space="preserve">- </w:t>
            </w:r>
            <w:r>
              <w:rPr>
                <w:szCs w:val="24"/>
              </w:rPr>
              <w:t>общеобразовательные организации</w:t>
            </w:r>
            <w:r w:rsidRPr="001A6D0F">
              <w:rPr>
                <w:szCs w:val="24"/>
              </w:rPr>
              <w:t>;</w:t>
            </w:r>
          </w:p>
          <w:p w:rsidR="004822DB" w:rsidRPr="001A6D0F" w:rsidRDefault="004822DB" w:rsidP="0003391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- а</w:t>
            </w:r>
            <w:r w:rsidRPr="001A6D0F">
              <w:rPr>
                <w:szCs w:val="24"/>
              </w:rPr>
              <w:t>дминистрации поселений Пряжинского национального</w:t>
            </w:r>
            <w:r>
              <w:rPr>
                <w:szCs w:val="24"/>
              </w:rPr>
              <w:t xml:space="preserve"> муниципального</w:t>
            </w:r>
            <w:r w:rsidRPr="001A6D0F">
              <w:rPr>
                <w:szCs w:val="24"/>
              </w:rPr>
              <w:t xml:space="preserve"> района</w:t>
            </w:r>
            <w:r>
              <w:rPr>
                <w:szCs w:val="24"/>
              </w:rPr>
              <w:t xml:space="preserve"> (по согласованию)</w:t>
            </w:r>
            <w:r w:rsidRPr="001A6D0F">
              <w:rPr>
                <w:szCs w:val="24"/>
              </w:rPr>
              <w:t>.</w:t>
            </w:r>
          </w:p>
        </w:tc>
      </w:tr>
      <w:tr w:rsidR="004822DB" w:rsidTr="00626DBC">
        <w:tc>
          <w:tcPr>
            <w:tcW w:w="496" w:type="dxa"/>
          </w:tcPr>
          <w:p w:rsidR="004822DB" w:rsidRPr="001A6D0F" w:rsidRDefault="004822DB" w:rsidP="00033917">
            <w:pPr>
              <w:jc w:val="both"/>
              <w:rPr>
                <w:szCs w:val="24"/>
              </w:rPr>
            </w:pPr>
            <w:r w:rsidRPr="001A6D0F">
              <w:rPr>
                <w:szCs w:val="24"/>
              </w:rPr>
              <w:t>12.</w:t>
            </w:r>
          </w:p>
        </w:tc>
        <w:tc>
          <w:tcPr>
            <w:tcW w:w="2623" w:type="dxa"/>
          </w:tcPr>
          <w:p w:rsidR="004822DB" w:rsidRPr="001A6D0F" w:rsidRDefault="004822DB" w:rsidP="00033917">
            <w:pPr>
              <w:jc w:val="both"/>
              <w:rPr>
                <w:b/>
                <w:szCs w:val="24"/>
              </w:rPr>
            </w:pPr>
            <w:r w:rsidRPr="001A6D0F">
              <w:rPr>
                <w:b/>
                <w:szCs w:val="24"/>
              </w:rPr>
              <w:t>Основание для корректировки</w:t>
            </w:r>
          </w:p>
          <w:p w:rsidR="004822DB" w:rsidRPr="001A6D0F" w:rsidRDefault="004822DB" w:rsidP="00033917">
            <w:pPr>
              <w:jc w:val="both"/>
              <w:rPr>
                <w:b/>
                <w:szCs w:val="24"/>
              </w:rPr>
            </w:pPr>
            <w:r w:rsidRPr="001A6D0F">
              <w:rPr>
                <w:b/>
                <w:szCs w:val="24"/>
              </w:rPr>
              <w:t>Программы</w:t>
            </w:r>
          </w:p>
        </w:tc>
        <w:tc>
          <w:tcPr>
            <w:tcW w:w="6521" w:type="dxa"/>
            <w:gridSpan w:val="4"/>
          </w:tcPr>
          <w:p w:rsidR="004822DB" w:rsidRPr="001A6D0F" w:rsidRDefault="004822DB" w:rsidP="00033917">
            <w:pPr>
              <w:jc w:val="both"/>
              <w:rPr>
                <w:szCs w:val="24"/>
              </w:rPr>
            </w:pPr>
            <w:r w:rsidRPr="001A6D0F">
              <w:rPr>
                <w:szCs w:val="24"/>
              </w:rPr>
              <w:t>- корректировка основных мероприятий программы осуществляется ежегодно</w:t>
            </w:r>
            <w:r>
              <w:rPr>
                <w:szCs w:val="24"/>
              </w:rPr>
              <w:t xml:space="preserve"> </w:t>
            </w:r>
            <w:r w:rsidRPr="001A6D0F">
              <w:rPr>
                <w:szCs w:val="24"/>
              </w:rPr>
              <w:t>основными разработчиками Программы на основании отчетов и данных, полученных в ходе ее реализации</w:t>
            </w:r>
          </w:p>
        </w:tc>
      </w:tr>
      <w:tr w:rsidR="004822DB" w:rsidTr="00626DBC">
        <w:tc>
          <w:tcPr>
            <w:tcW w:w="496" w:type="dxa"/>
          </w:tcPr>
          <w:p w:rsidR="004822DB" w:rsidRPr="001A6D0F" w:rsidRDefault="004822DB" w:rsidP="00033917">
            <w:pPr>
              <w:jc w:val="both"/>
              <w:rPr>
                <w:szCs w:val="24"/>
              </w:rPr>
            </w:pPr>
            <w:r w:rsidRPr="001A6D0F">
              <w:rPr>
                <w:szCs w:val="24"/>
              </w:rPr>
              <w:lastRenderedPageBreak/>
              <w:t>13.</w:t>
            </w:r>
          </w:p>
        </w:tc>
        <w:tc>
          <w:tcPr>
            <w:tcW w:w="2623" w:type="dxa"/>
          </w:tcPr>
          <w:p w:rsidR="004822DB" w:rsidRPr="001A6D0F" w:rsidRDefault="004822DB" w:rsidP="00033917">
            <w:pPr>
              <w:jc w:val="both"/>
              <w:rPr>
                <w:b/>
                <w:szCs w:val="24"/>
              </w:rPr>
            </w:pPr>
            <w:r w:rsidRPr="001A6D0F">
              <w:rPr>
                <w:b/>
                <w:szCs w:val="24"/>
              </w:rPr>
              <w:t>Периодичность отчета исполнителей</w:t>
            </w:r>
          </w:p>
        </w:tc>
        <w:tc>
          <w:tcPr>
            <w:tcW w:w="6521" w:type="dxa"/>
            <w:gridSpan w:val="4"/>
          </w:tcPr>
          <w:p w:rsidR="004822DB" w:rsidRPr="001A6D0F" w:rsidRDefault="004822DB" w:rsidP="00033917">
            <w:pPr>
              <w:jc w:val="both"/>
              <w:rPr>
                <w:szCs w:val="24"/>
              </w:rPr>
            </w:pPr>
            <w:r w:rsidRPr="001A6D0F">
              <w:rPr>
                <w:szCs w:val="24"/>
              </w:rPr>
              <w:t>- отчеты исполнителей Программы о ходе реализации мероприятий направляются коо</w:t>
            </w:r>
            <w:r>
              <w:rPr>
                <w:szCs w:val="24"/>
              </w:rPr>
              <w:t>рдинатору Программы до 1 марта</w:t>
            </w:r>
            <w:r w:rsidRPr="001A6D0F">
              <w:rPr>
                <w:szCs w:val="24"/>
              </w:rPr>
              <w:t xml:space="preserve"> (ежегодно)</w:t>
            </w:r>
          </w:p>
        </w:tc>
      </w:tr>
    </w:tbl>
    <w:p w:rsidR="00610A61" w:rsidRDefault="00610A61"/>
    <w:sectPr w:rsidR="00610A61" w:rsidSect="00610A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41613"/>
    <w:rsid w:val="0014147E"/>
    <w:rsid w:val="00185B82"/>
    <w:rsid w:val="00225F9E"/>
    <w:rsid w:val="0041347E"/>
    <w:rsid w:val="004822DB"/>
    <w:rsid w:val="00610A61"/>
    <w:rsid w:val="00626DBC"/>
    <w:rsid w:val="00666D27"/>
    <w:rsid w:val="00805AD7"/>
    <w:rsid w:val="008B144C"/>
    <w:rsid w:val="00941613"/>
    <w:rsid w:val="00AE53AA"/>
    <w:rsid w:val="00D242AA"/>
    <w:rsid w:val="00D77E50"/>
    <w:rsid w:val="00EA75C4"/>
    <w:rsid w:val="00F57998"/>
    <w:rsid w:val="00F81330"/>
    <w:rsid w:val="00FE19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61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41613"/>
    <w:pPr>
      <w:keepNext/>
      <w:ind w:left="567"/>
      <w:jc w:val="center"/>
      <w:outlineLvl w:val="0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41613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3">
    <w:name w:val="Body Text Indent"/>
    <w:basedOn w:val="a"/>
    <w:link w:val="a4"/>
    <w:uiPriority w:val="99"/>
    <w:rsid w:val="004822DB"/>
    <w:pPr>
      <w:ind w:right="28" w:hanging="426"/>
      <w:jc w:val="both"/>
    </w:pPr>
  </w:style>
  <w:style w:type="character" w:customStyle="1" w:styleId="a4">
    <w:name w:val="Основной текст с отступом Знак"/>
    <w:basedOn w:val="a0"/>
    <w:link w:val="a3"/>
    <w:uiPriority w:val="99"/>
    <w:rsid w:val="004822D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5">
    <w:name w:val="Обычный (паспорт)"/>
    <w:basedOn w:val="a"/>
    <w:rsid w:val="004822DB"/>
    <w:pPr>
      <w:spacing w:before="120"/>
      <w:jc w:val="both"/>
    </w:pPr>
    <w:rPr>
      <w:sz w:val="28"/>
      <w:szCs w:val="28"/>
    </w:rPr>
  </w:style>
  <w:style w:type="paragraph" w:customStyle="1" w:styleId="acxsplast">
    <w:name w:val="acxsplast"/>
    <w:basedOn w:val="a"/>
    <w:rsid w:val="004822DB"/>
    <w:pPr>
      <w:spacing w:before="100" w:beforeAutospacing="1" w:after="100" w:afterAutospacing="1"/>
    </w:pPr>
    <w:rPr>
      <w:szCs w:val="24"/>
    </w:rPr>
  </w:style>
  <w:style w:type="paragraph" w:customStyle="1" w:styleId="acxspmiddle">
    <w:name w:val="acxspmiddle"/>
    <w:basedOn w:val="a"/>
    <w:rsid w:val="004822DB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744</Words>
  <Characters>4246</Characters>
  <Application>Microsoft Office Word</Application>
  <DocSecurity>0</DocSecurity>
  <Lines>35</Lines>
  <Paragraphs>9</Paragraphs>
  <ScaleCrop>false</ScaleCrop>
  <Company/>
  <LinksUpToDate>false</LinksUpToDate>
  <CharactersWithSpaces>4981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4</cp:revision>
  <dcterms:created xsi:type="dcterms:W3CDTF">2025-10-31T07:56:00Z</dcterms:created>
  <dcterms:modified xsi:type="dcterms:W3CDTF">2025-11-13T16:06:00Z</dcterms:modified>
</cp:coreProperties>
</file>