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34502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8970A3" w:rsidRPr="008970A3">
              <w:rPr>
                <w:b/>
                <w:sz w:val="26"/>
                <w:szCs w:val="26"/>
              </w:rPr>
              <w:t>10:21:0020105:19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8970A3" w:rsidRPr="00A0776D">
        <w:rPr>
          <w:sz w:val="26"/>
          <w:szCs w:val="26"/>
        </w:rPr>
        <w:t>10:21:</w:t>
      </w:r>
      <w:r w:rsidR="008970A3">
        <w:rPr>
          <w:sz w:val="26"/>
          <w:szCs w:val="26"/>
        </w:rPr>
        <w:t>0020105:19,</w:t>
      </w:r>
      <w:r w:rsidR="0018296F">
        <w:rPr>
          <w:sz w:val="26"/>
          <w:szCs w:val="26"/>
        </w:rPr>
        <w:t xml:space="preserve"> площадь </w:t>
      </w:r>
      <w:r w:rsidR="008970A3">
        <w:rPr>
          <w:sz w:val="26"/>
          <w:szCs w:val="26"/>
        </w:rPr>
        <w:t>1141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hyperlink r:id="rId6" w:history="1">
        <w:r w:rsidRPr="006E37FE">
          <w:rPr>
            <w:rStyle w:val="a3"/>
            <w:color w:val="auto"/>
            <w:sz w:val="26"/>
            <w:szCs w:val="26"/>
          </w:rPr>
          <w:t>http://pryazha.</w:t>
        </w:r>
        <w:r w:rsidRPr="006E37FE">
          <w:rPr>
            <w:rStyle w:val="a3"/>
            <w:color w:val="auto"/>
            <w:sz w:val="26"/>
            <w:szCs w:val="26"/>
            <w:lang w:val="en-US"/>
          </w:rPr>
          <w:t>org</w:t>
        </w:r>
        <w:r w:rsidRPr="006E37FE">
          <w:rPr>
            <w:rStyle w:val="a3"/>
            <w:color w:val="auto"/>
            <w:sz w:val="26"/>
            <w:szCs w:val="26"/>
          </w:rPr>
          <w:t>/</w:t>
        </w:r>
      </w:hyperlink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2F52F-165F-406B-B62B-0BFA0219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15</cp:revision>
  <cp:lastPrinted>2025-01-27T11:04:00Z</cp:lastPrinted>
  <dcterms:created xsi:type="dcterms:W3CDTF">2025-01-27T10:49:00Z</dcterms:created>
  <dcterms:modified xsi:type="dcterms:W3CDTF">2025-01-28T07:00:00Z</dcterms:modified>
</cp:coreProperties>
</file>