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48" w:rsidRPr="00CD6048" w:rsidRDefault="00944B17" w:rsidP="00CD6048">
      <w:pPr>
        <w:jc w:val="center"/>
        <w:rPr>
          <w:b/>
        </w:rPr>
      </w:pPr>
      <w:r>
        <w:rPr>
          <w:b/>
        </w:rPr>
        <w:t xml:space="preserve"> </w:t>
      </w:r>
      <w:r w:rsidR="00CD6048" w:rsidRPr="00CD6048">
        <w:rPr>
          <w:b/>
        </w:rPr>
        <w:t>Дополнительное соглашение</w:t>
      </w:r>
      <w:r w:rsidR="007B6A71">
        <w:rPr>
          <w:b/>
        </w:rPr>
        <w:t xml:space="preserve"> №1</w:t>
      </w:r>
    </w:p>
    <w:p w:rsidR="00CD6048" w:rsidRPr="00CD6048" w:rsidRDefault="00CD6048" w:rsidP="00CD6048">
      <w:pPr>
        <w:jc w:val="center"/>
        <w:rPr>
          <w:b/>
        </w:rPr>
      </w:pPr>
      <w:r w:rsidRPr="00CD6048">
        <w:rPr>
          <w:b/>
        </w:rPr>
        <w:t xml:space="preserve"> к Соглашению о передаче (принятии) полномочий </w:t>
      </w:r>
      <w:proofErr w:type="gramStart"/>
      <w:r w:rsidRPr="00CD6048">
        <w:rPr>
          <w:b/>
        </w:rPr>
        <w:t>между</w:t>
      </w:r>
      <w:proofErr w:type="gramEnd"/>
      <w:r w:rsidRPr="00CD6048">
        <w:rPr>
          <w:b/>
        </w:rPr>
        <w:t xml:space="preserve"> </w:t>
      </w:r>
    </w:p>
    <w:p w:rsidR="00CD6048" w:rsidRPr="00CD6048" w:rsidRDefault="00CD6048" w:rsidP="00CD6048">
      <w:pPr>
        <w:jc w:val="center"/>
        <w:rPr>
          <w:b/>
        </w:rPr>
      </w:pPr>
      <w:r w:rsidRPr="00CD6048">
        <w:rPr>
          <w:b/>
        </w:rPr>
        <w:t xml:space="preserve">администрацией </w:t>
      </w:r>
      <w:r w:rsidR="00AB7DCA">
        <w:rPr>
          <w:b/>
        </w:rPr>
        <w:t xml:space="preserve">Пряжинского городского </w:t>
      </w:r>
      <w:r w:rsidRPr="00CD6048">
        <w:rPr>
          <w:b/>
        </w:rPr>
        <w:t xml:space="preserve">поселения и </w:t>
      </w:r>
    </w:p>
    <w:p w:rsidR="007B6A71" w:rsidRDefault="00CD6048" w:rsidP="00CD6048">
      <w:pPr>
        <w:jc w:val="center"/>
        <w:rPr>
          <w:b/>
        </w:rPr>
      </w:pPr>
      <w:r w:rsidRPr="00CD6048">
        <w:rPr>
          <w:b/>
        </w:rPr>
        <w:t>администрацией Пряжинского национального муниципального района</w:t>
      </w:r>
    </w:p>
    <w:p w:rsidR="00CD6048" w:rsidRPr="00CD6048" w:rsidRDefault="00AB7DCA" w:rsidP="00CD6048">
      <w:pPr>
        <w:jc w:val="center"/>
        <w:rPr>
          <w:b/>
        </w:rPr>
      </w:pPr>
      <w:r>
        <w:rPr>
          <w:b/>
        </w:rPr>
        <w:t>от 30 апреля</w:t>
      </w:r>
      <w:r w:rsidR="007B6A71" w:rsidRPr="00CD6048">
        <w:rPr>
          <w:b/>
        </w:rPr>
        <w:t xml:space="preserve"> 2024 года</w:t>
      </w:r>
      <w:r w:rsidR="00CD6048" w:rsidRPr="00CD6048">
        <w:rPr>
          <w:b/>
        </w:rPr>
        <w:t xml:space="preserve"> </w:t>
      </w:r>
      <w:r w:rsidR="007B6A71" w:rsidRPr="00CD6048">
        <w:rPr>
          <w:b/>
        </w:rPr>
        <w:t>№</w:t>
      </w:r>
      <w:r>
        <w:rPr>
          <w:b/>
        </w:rPr>
        <w:t>7</w:t>
      </w:r>
      <w:r w:rsidR="00CD6048" w:rsidRPr="00CD6048">
        <w:tab/>
      </w:r>
    </w:p>
    <w:p w:rsidR="00CD6048" w:rsidRPr="00D73E5D" w:rsidRDefault="00CD6048" w:rsidP="00CD6048"/>
    <w:p w:rsidR="00CD6048" w:rsidRPr="00D73E5D" w:rsidRDefault="00CD6048" w:rsidP="00CD6048">
      <w:pPr>
        <w:jc w:val="both"/>
      </w:pPr>
      <w:proofErr w:type="spellStart"/>
      <w:r w:rsidRPr="00D73E5D">
        <w:t>пгт</w:t>
      </w:r>
      <w:proofErr w:type="spellEnd"/>
      <w:r w:rsidRPr="00D73E5D">
        <w:t xml:space="preserve"> Пряжа                                                                                                     </w:t>
      </w:r>
      <w:r w:rsidR="00AB7DCA">
        <w:t xml:space="preserve"> </w:t>
      </w:r>
      <w:r w:rsidRPr="00D73E5D">
        <w:t xml:space="preserve"> «</w:t>
      </w:r>
      <w:r w:rsidR="00816EAA">
        <w:t>30</w:t>
      </w:r>
      <w:r w:rsidRPr="00D73E5D">
        <w:t>»</w:t>
      </w:r>
      <w:r w:rsidR="00AB7DCA">
        <w:t xml:space="preserve"> октября</w:t>
      </w:r>
      <w:r w:rsidRPr="00D73E5D">
        <w:t xml:space="preserve"> 2024 г.</w:t>
      </w:r>
    </w:p>
    <w:p w:rsidR="00CD6048" w:rsidRDefault="00CD6048" w:rsidP="00CD6048">
      <w:pPr>
        <w:ind w:firstLine="540"/>
        <w:jc w:val="both"/>
      </w:pPr>
    </w:p>
    <w:p w:rsidR="00CD6048" w:rsidRPr="00D73E5D" w:rsidRDefault="00CD6048" w:rsidP="00A435C4">
      <w:pPr>
        <w:ind w:firstLine="851"/>
        <w:jc w:val="both"/>
      </w:pPr>
      <w:proofErr w:type="gramStart"/>
      <w:r w:rsidRPr="00D73E5D">
        <w:t>Администрация Пряжинского национального муниципального района (далее – Район), в лице Главы администрации</w:t>
      </w:r>
      <w:r w:rsidR="00D352BC">
        <w:t xml:space="preserve"> </w:t>
      </w:r>
      <w:r w:rsidR="00D352BC" w:rsidRPr="00D73E5D">
        <w:t>Пряжинского национального муниципального района</w:t>
      </w:r>
      <w:r w:rsidRPr="00D73E5D">
        <w:t xml:space="preserve"> </w:t>
      </w:r>
      <w:proofErr w:type="spellStart"/>
      <w:r w:rsidRPr="00D73E5D">
        <w:t>Буевича</w:t>
      </w:r>
      <w:proofErr w:type="spellEnd"/>
      <w:r w:rsidRPr="00D73E5D">
        <w:t xml:space="preserve"> Дмитрия Анатольевича, действующе</w:t>
      </w:r>
      <w:r>
        <w:t>го</w:t>
      </w:r>
      <w:r w:rsidRPr="00D73E5D">
        <w:t xml:space="preserve"> на основании Устава Пряжинского национального муниципального района Республики Карелия, с одной стороны и </w:t>
      </w:r>
      <w:r w:rsidR="00AB7DCA" w:rsidRPr="00AB7DCA">
        <w:t xml:space="preserve">Администрация Пряжинского городского поселения (далее – Поселение), в лице </w:t>
      </w:r>
      <w:proofErr w:type="spellStart"/>
      <w:r w:rsidR="00AB7DCA">
        <w:t>Врио</w:t>
      </w:r>
      <w:proofErr w:type="spellEnd"/>
      <w:r w:rsidR="00AB7DCA">
        <w:t xml:space="preserve"> </w:t>
      </w:r>
      <w:r w:rsidR="00AB7DCA" w:rsidRPr="00AB7DCA">
        <w:t>Главы</w:t>
      </w:r>
      <w:r w:rsidR="00AB7DCA">
        <w:t xml:space="preserve"> Пряжинского городского </w:t>
      </w:r>
      <w:r w:rsidR="00AB7DCA" w:rsidRPr="00AB7DCA">
        <w:t xml:space="preserve">поселения </w:t>
      </w:r>
      <w:proofErr w:type="spellStart"/>
      <w:r w:rsidR="00AB7DCA" w:rsidRPr="00AB7DCA">
        <w:t>Шабловской</w:t>
      </w:r>
      <w:proofErr w:type="spellEnd"/>
      <w:r w:rsidR="00AB7DCA" w:rsidRPr="00AB7DCA">
        <w:t xml:space="preserve"> Ольги</w:t>
      </w:r>
      <w:r w:rsidR="00AB7DCA">
        <w:t xml:space="preserve"> Ивановны</w:t>
      </w:r>
      <w:r w:rsidR="00AB7DCA" w:rsidRPr="0030387C">
        <w:t>, действующе</w:t>
      </w:r>
      <w:r w:rsidR="00AB7DCA">
        <w:t>й</w:t>
      </w:r>
      <w:r w:rsidR="00AB7DCA" w:rsidRPr="0030387C">
        <w:t xml:space="preserve"> на основании Устава </w:t>
      </w:r>
      <w:r w:rsidR="00AB7DCA" w:rsidRPr="003579D7">
        <w:t>Пряжинского городского</w:t>
      </w:r>
      <w:r w:rsidR="00AB7DCA" w:rsidRPr="00355641">
        <w:rPr>
          <w:b/>
        </w:rPr>
        <w:t xml:space="preserve"> </w:t>
      </w:r>
      <w:r w:rsidR="00AB7DCA" w:rsidRPr="0030387C">
        <w:t>поселения</w:t>
      </w:r>
      <w:r w:rsidR="00AB7DCA">
        <w:t xml:space="preserve">, </w:t>
      </w:r>
      <w:r w:rsidRPr="00D73E5D">
        <w:t>с другой стороны, вместе именуемые</w:t>
      </w:r>
      <w:proofErr w:type="gramEnd"/>
      <w:r w:rsidRPr="00D73E5D">
        <w:t xml:space="preserve"> «</w:t>
      </w:r>
      <w:proofErr w:type="gramStart"/>
      <w:r w:rsidRPr="00D73E5D">
        <w:t>Стороны»,</w:t>
      </w:r>
      <w:r w:rsidR="00AB7DCA">
        <w:t xml:space="preserve"> </w:t>
      </w:r>
      <w:r w:rsidR="00D352BC">
        <w:t>в</w:t>
      </w:r>
      <w:r w:rsidR="00AB7DCA" w:rsidRPr="0030387C">
        <w:t xml:space="preserve">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(с последующими изменениями и дополнениями), </w:t>
      </w:r>
      <w:r w:rsidR="00AB7DCA" w:rsidRPr="0030387C">
        <w:rPr>
          <w:color w:val="000000"/>
          <w:shd w:val="clear" w:color="auto" w:fill="FFFFFF"/>
        </w:rPr>
        <w:t xml:space="preserve">Порядком заключения соглашений с органами местного самоуправления поселений, входящих в состав Пряжинского национального муниципального района, о передаче (принятии) части полномочий по решению вопросов местного значения, утвержденного решением </w:t>
      </w:r>
      <w:r w:rsidR="00AB7DCA" w:rsidRPr="0030387C">
        <w:rPr>
          <w:color w:val="000000"/>
          <w:shd w:val="clear" w:color="auto" w:fill="FFFFFF"/>
          <w:lang w:val="en-US"/>
        </w:rPr>
        <w:t>XVI</w:t>
      </w:r>
      <w:r w:rsidR="00AB7DCA" w:rsidRPr="0030387C">
        <w:rPr>
          <w:color w:val="000000"/>
          <w:shd w:val="clear" w:color="auto" w:fill="FFFFFF"/>
        </w:rPr>
        <w:t xml:space="preserve"> сессии Совета</w:t>
      </w:r>
      <w:proofErr w:type="gramEnd"/>
      <w:r w:rsidR="00AB7DCA" w:rsidRPr="0030387C">
        <w:rPr>
          <w:color w:val="000000"/>
          <w:shd w:val="clear" w:color="auto" w:fill="FFFFFF"/>
        </w:rPr>
        <w:t xml:space="preserve"> Пряжинского национального муниципального района </w:t>
      </w:r>
      <w:r w:rsidR="00AB7DCA" w:rsidRPr="0030387C">
        <w:rPr>
          <w:color w:val="000000"/>
          <w:shd w:val="clear" w:color="auto" w:fill="FFFFFF"/>
          <w:lang w:val="en-US"/>
        </w:rPr>
        <w:t>III</w:t>
      </w:r>
      <w:r w:rsidR="00AB7DCA">
        <w:rPr>
          <w:color w:val="000000"/>
          <w:shd w:val="clear" w:color="auto" w:fill="FFFFFF"/>
        </w:rPr>
        <w:t xml:space="preserve"> созыва от 25 декабря </w:t>
      </w:r>
      <w:r w:rsidR="00AB7DCA" w:rsidRPr="0030387C">
        <w:rPr>
          <w:color w:val="000000"/>
          <w:shd w:val="clear" w:color="auto" w:fill="FFFFFF"/>
        </w:rPr>
        <w:t>2014</w:t>
      </w:r>
      <w:r w:rsidR="00AB7DCA">
        <w:rPr>
          <w:color w:val="000000"/>
          <w:shd w:val="clear" w:color="auto" w:fill="FFFFFF"/>
        </w:rPr>
        <w:t xml:space="preserve"> года</w:t>
      </w:r>
      <w:r w:rsidR="00AB7DCA" w:rsidRPr="0030387C">
        <w:rPr>
          <w:color w:val="000000"/>
          <w:shd w:val="clear" w:color="auto" w:fill="FFFFFF"/>
        </w:rPr>
        <w:t xml:space="preserve"> № 61,</w:t>
      </w:r>
      <w:r w:rsidR="00AB7DCA" w:rsidRPr="0030387C">
        <w:t xml:space="preserve"> решени</w:t>
      </w:r>
      <w:r w:rsidR="00C02ADE">
        <w:t>ем</w:t>
      </w:r>
      <w:r w:rsidR="00AB7DCA" w:rsidRPr="0030387C">
        <w:t xml:space="preserve"> Совета Пряжинского национального муниципального района</w:t>
      </w:r>
      <w:r w:rsidR="00AB7DCA">
        <w:t xml:space="preserve"> </w:t>
      </w:r>
      <w:r w:rsidR="00AB7DCA" w:rsidRPr="009F72DA">
        <w:t xml:space="preserve">от </w:t>
      </w:r>
      <w:r w:rsidR="00C02ADE">
        <w:t xml:space="preserve">29 октября </w:t>
      </w:r>
      <w:r w:rsidR="00AB7DCA" w:rsidRPr="009F72DA">
        <w:t xml:space="preserve"> 2024 года №</w:t>
      </w:r>
      <w:r w:rsidR="00C02ADE">
        <w:t xml:space="preserve"> 57</w:t>
      </w:r>
      <w:r w:rsidRPr="00D73E5D">
        <w:t xml:space="preserve"> заключили настоящее Дополнительное Соглашение </w:t>
      </w:r>
      <w:r w:rsidR="007B6A71">
        <w:t>к Соглашению</w:t>
      </w:r>
      <w:r w:rsidR="007B6A71" w:rsidRPr="00D73E5D">
        <w:t xml:space="preserve"> о передаче (принятии) полномочий между администрацией </w:t>
      </w:r>
      <w:r w:rsidR="00C02ADE">
        <w:t xml:space="preserve">Пряжинского городского </w:t>
      </w:r>
      <w:r w:rsidR="007B6A71" w:rsidRPr="00D73E5D">
        <w:t xml:space="preserve">поселения и администрацией Пряжинского национального муниципального района от </w:t>
      </w:r>
      <w:r w:rsidR="00C02ADE">
        <w:t xml:space="preserve">30 апреля </w:t>
      </w:r>
      <w:r w:rsidR="007B6A71" w:rsidRPr="00D73E5D">
        <w:t>2024 года №</w:t>
      </w:r>
      <w:r w:rsidR="00C02ADE">
        <w:t xml:space="preserve"> 7</w:t>
      </w:r>
      <w:r w:rsidR="007B6A71" w:rsidRPr="00D73E5D">
        <w:t xml:space="preserve"> (далее по тексту – Соглашение) </w:t>
      </w:r>
      <w:r w:rsidRPr="00D73E5D">
        <w:t>о нижеследующем:</w:t>
      </w:r>
    </w:p>
    <w:p w:rsidR="00CD6048" w:rsidRPr="00D73E5D" w:rsidRDefault="007B6A71" w:rsidP="00A435C4">
      <w:pPr>
        <w:numPr>
          <w:ilvl w:val="0"/>
          <w:numId w:val="1"/>
        </w:numPr>
        <w:ind w:left="0" w:firstLine="851"/>
        <w:jc w:val="both"/>
      </w:pPr>
      <w:r>
        <w:t>В</w:t>
      </w:r>
      <w:r w:rsidR="00CD6048" w:rsidRPr="00D73E5D">
        <w:t>нести в</w:t>
      </w:r>
      <w:r>
        <w:t xml:space="preserve"> Соглашение</w:t>
      </w:r>
      <w:r w:rsidR="00CD6048" w:rsidRPr="00D73E5D">
        <w:t xml:space="preserve"> следующие изменения:</w:t>
      </w:r>
    </w:p>
    <w:p w:rsidR="00C74834" w:rsidRPr="00DE7BAE" w:rsidRDefault="00CD6048" w:rsidP="00A435C4">
      <w:pPr>
        <w:pStyle w:val="a3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4834">
        <w:rPr>
          <w:rFonts w:ascii="Times New Roman" w:hAnsi="Times New Roman"/>
          <w:sz w:val="24"/>
          <w:szCs w:val="24"/>
        </w:rPr>
        <w:t xml:space="preserve">Изложить </w:t>
      </w:r>
      <w:r w:rsidR="00C74834" w:rsidRPr="00C74834">
        <w:rPr>
          <w:rFonts w:ascii="Times New Roman" w:hAnsi="Times New Roman"/>
          <w:sz w:val="24"/>
          <w:szCs w:val="24"/>
        </w:rPr>
        <w:t>Приложение</w:t>
      </w:r>
      <w:r w:rsidR="00DE7BAE">
        <w:rPr>
          <w:rFonts w:ascii="Times New Roman" w:hAnsi="Times New Roman"/>
          <w:sz w:val="24"/>
          <w:szCs w:val="24"/>
        </w:rPr>
        <w:t xml:space="preserve"> №</w:t>
      </w:r>
      <w:r w:rsidR="00DE7BAE" w:rsidRPr="00DE7BAE">
        <w:rPr>
          <w:rFonts w:ascii="Times New Roman" w:hAnsi="Times New Roman"/>
          <w:sz w:val="24"/>
          <w:szCs w:val="24"/>
        </w:rPr>
        <w:t xml:space="preserve">1 </w:t>
      </w:r>
      <w:r w:rsidR="00C74834" w:rsidRPr="00DE7BAE">
        <w:rPr>
          <w:rFonts w:ascii="Times New Roman" w:hAnsi="Times New Roman"/>
          <w:sz w:val="24"/>
          <w:szCs w:val="24"/>
        </w:rPr>
        <w:t>к</w:t>
      </w:r>
      <w:r w:rsidR="00DE7BAE" w:rsidRPr="00DE7BAE">
        <w:rPr>
          <w:rFonts w:ascii="Times New Roman" w:hAnsi="Times New Roman"/>
          <w:sz w:val="24"/>
          <w:szCs w:val="24"/>
        </w:rPr>
        <w:t xml:space="preserve"> Соглашению</w:t>
      </w:r>
      <w:r w:rsidR="00C74834" w:rsidRPr="00DE7BAE">
        <w:rPr>
          <w:rFonts w:ascii="Times New Roman" w:hAnsi="Times New Roman"/>
          <w:sz w:val="24"/>
          <w:szCs w:val="24"/>
        </w:rPr>
        <w:t xml:space="preserve"> </w:t>
      </w:r>
      <w:r w:rsidR="00C74834" w:rsidRPr="00C74834">
        <w:rPr>
          <w:rFonts w:ascii="Times New Roman" w:hAnsi="Times New Roman"/>
          <w:sz w:val="24"/>
          <w:szCs w:val="24"/>
        </w:rPr>
        <w:t xml:space="preserve">в новой редакции, с учетом дополнительных полномочий принимаемых </w:t>
      </w:r>
      <w:r w:rsidR="00C74834" w:rsidRPr="00C74834">
        <w:rPr>
          <w:rFonts w:ascii="Times New Roman" w:hAnsi="Times New Roman"/>
          <w:iCs/>
          <w:sz w:val="24"/>
          <w:szCs w:val="24"/>
        </w:rPr>
        <w:t xml:space="preserve">на уровень </w:t>
      </w:r>
      <w:r w:rsidR="00C74834" w:rsidRPr="00C74834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r w:rsidR="00C74834" w:rsidRPr="00C74834">
        <w:rPr>
          <w:rFonts w:ascii="Times New Roman" w:hAnsi="Times New Roman"/>
          <w:iCs/>
          <w:sz w:val="24"/>
          <w:szCs w:val="24"/>
        </w:rPr>
        <w:t xml:space="preserve">Пряжинского национального муниципального района на 2024 год по </w:t>
      </w:r>
      <w:r w:rsidR="00C74834" w:rsidRPr="00C74834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осуществлению части полномочий </w:t>
      </w:r>
      <w:r w:rsidR="00C74834" w:rsidRPr="00C74834">
        <w:rPr>
          <w:rFonts w:ascii="Times New Roman" w:hAnsi="Times New Roman"/>
          <w:sz w:val="24"/>
          <w:szCs w:val="24"/>
        </w:rPr>
        <w:t xml:space="preserve">органов местного самоуправления Пряжинского городского поселения по решению вопросов местного значения </w:t>
      </w:r>
      <w:r w:rsidR="00DE7BAE">
        <w:rPr>
          <w:rFonts w:ascii="Times New Roman" w:hAnsi="Times New Roman"/>
          <w:sz w:val="24"/>
          <w:szCs w:val="24"/>
        </w:rPr>
        <w:t>согласно Приложению.</w:t>
      </w:r>
    </w:p>
    <w:p w:rsidR="00A435C4" w:rsidRDefault="00CD6048" w:rsidP="00A435C4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 w:rsidRPr="00D73E5D">
        <w:t>1</w:t>
      </w:r>
      <w:r w:rsidRPr="001F0F61">
        <w:t>.</w:t>
      </w:r>
      <w:r w:rsidR="001F0F61">
        <w:t>2</w:t>
      </w:r>
      <w:r w:rsidRPr="001F0F61">
        <w:t xml:space="preserve">.  </w:t>
      </w:r>
      <w:r w:rsidR="00A435C4">
        <w:t xml:space="preserve">   </w:t>
      </w:r>
      <w:r w:rsidR="00A435C4">
        <w:rPr>
          <w:rFonts w:eastAsiaTheme="minorHAnsi"/>
          <w:szCs w:val="28"/>
          <w:lang w:eastAsia="en-US"/>
        </w:rPr>
        <w:t>Пункт 2.4. раздела 2 дополнить пунктом 2.4.1.1. следующего содержания:</w:t>
      </w:r>
    </w:p>
    <w:p w:rsidR="00A435C4" w:rsidRDefault="00A435C4" w:rsidP="00A435C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 xml:space="preserve">« 2.4.1.1. Обеспечить участие представителя Администрации Пряжинского городского поселения (по согласованию) при подготовке проектов документов для проведения публичных слушаний».  </w:t>
      </w:r>
    </w:p>
    <w:p w:rsidR="00CD6048" w:rsidRPr="001F0F61" w:rsidRDefault="00A435C4" w:rsidP="00A435C4">
      <w:pPr>
        <w:autoSpaceDE w:val="0"/>
        <w:autoSpaceDN w:val="0"/>
        <w:adjustRightInd w:val="0"/>
        <w:ind w:firstLine="851"/>
        <w:jc w:val="both"/>
      </w:pPr>
      <w:r>
        <w:rPr>
          <w:rFonts w:eastAsiaTheme="minorHAnsi"/>
          <w:szCs w:val="28"/>
          <w:lang w:eastAsia="en-US"/>
        </w:rPr>
        <w:t xml:space="preserve">1.3. </w:t>
      </w:r>
      <w:r w:rsidR="001F0F61" w:rsidRPr="001F0F61">
        <w:t>Абзац 2 п</w:t>
      </w:r>
      <w:r w:rsidR="00FF182D" w:rsidRPr="001F0F61">
        <w:t>ункт</w:t>
      </w:r>
      <w:r w:rsidR="001F0F61" w:rsidRPr="001F0F61">
        <w:t>а</w:t>
      </w:r>
      <w:r w:rsidR="00FF182D" w:rsidRPr="001F0F61">
        <w:t xml:space="preserve"> 2 Приложени</w:t>
      </w:r>
      <w:r w:rsidR="001F0F61" w:rsidRPr="001F0F61">
        <w:t>я</w:t>
      </w:r>
      <w:r w:rsidR="00FF182D" w:rsidRPr="001F0F61">
        <w:t xml:space="preserve"> №1 к Соглашению </w:t>
      </w:r>
      <w:r w:rsidR="001F0F61" w:rsidRPr="001F0F61">
        <w:t>изложить в следующей редакции:</w:t>
      </w:r>
    </w:p>
    <w:p w:rsidR="001F0F61" w:rsidRDefault="001F0F61" w:rsidP="00CD6048">
      <w:pPr>
        <w:ind w:firstLine="540"/>
        <w:jc w:val="both"/>
        <w:rPr>
          <w:b/>
        </w:rPr>
      </w:pPr>
      <w:r w:rsidRPr="001F0F61">
        <w:t xml:space="preserve">« - организация в границах Пряжинского городского поселения водоснабжения населения и водоотведения </w:t>
      </w:r>
      <w:r>
        <w:rPr>
          <w:b/>
        </w:rPr>
        <w:t>в период до 01 ноября 2024 года</w:t>
      </w:r>
      <w:proofErr w:type="gramStart"/>
      <w:r>
        <w:rPr>
          <w:b/>
        </w:rPr>
        <w:t>;»</w:t>
      </w:r>
      <w:proofErr w:type="gramEnd"/>
      <w:r>
        <w:rPr>
          <w:b/>
        </w:rPr>
        <w:t>.</w:t>
      </w:r>
    </w:p>
    <w:p w:rsidR="001F0F61" w:rsidRDefault="00A435C4" w:rsidP="00A435C4">
      <w:pPr>
        <w:ind w:firstLine="851"/>
        <w:jc w:val="both"/>
      </w:pPr>
      <w:r>
        <w:t>1.4</w:t>
      </w:r>
      <w:r w:rsidR="001F0F61">
        <w:t>.  П</w:t>
      </w:r>
      <w:r w:rsidR="001F0F61" w:rsidRPr="00D73E5D">
        <w:t xml:space="preserve">ункт </w:t>
      </w:r>
      <w:r w:rsidR="001F0F61">
        <w:t xml:space="preserve">4 </w:t>
      </w:r>
      <w:r w:rsidR="001F0F61" w:rsidRPr="00C74834">
        <w:t>Приложени</w:t>
      </w:r>
      <w:r w:rsidR="001F0F61">
        <w:t>я №</w:t>
      </w:r>
      <w:r w:rsidR="001F0F61" w:rsidRPr="00DE7BAE">
        <w:t xml:space="preserve">1 к Соглашению </w:t>
      </w:r>
      <w:r w:rsidR="001F0F61">
        <w:t xml:space="preserve">дополнить абзацем </w:t>
      </w:r>
      <w:r w:rsidR="001F0F61" w:rsidRPr="00D73E5D">
        <w:t>следующе</w:t>
      </w:r>
      <w:r w:rsidR="001F0F61">
        <w:t>го</w:t>
      </w:r>
      <w:r w:rsidR="001F0F61" w:rsidRPr="00D73E5D">
        <w:t xml:space="preserve"> </w:t>
      </w:r>
      <w:r w:rsidR="001F0F61">
        <w:t>содержания</w:t>
      </w:r>
      <w:r w:rsidR="001F0F61" w:rsidRPr="00D73E5D">
        <w:t>:</w:t>
      </w:r>
    </w:p>
    <w:p w:rsidR="001F0F61" w:rsidRDefault="001F0F61" w:rsidP="001F0F61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tab/>
      </w:r>
      <w:proofErr w:type="gramStart"/>
      <w:r>
        <w:t>«-   организация и проведение публичных слушаний,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</w:t>
      </w:r>
      <w:proofErr w:type="gramEnd"/>
      <w:r>
        <w:t xml:space="preserve"> </w:t>
      </w:r>
      <w:proofErr w:type="gramStart"/>
      <w:r>
        <w:t xml:space="preserve">предельных параметров разрешенного строительства, реконструкции </w:t>
      </w:r>
      <w:r>
        <w:lastRenderedPageBreak/>
        <w:t>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 осуществляются в соответствии с частью 4 статьи 28 Федерального закона от 06.10.2003 года  № 131-ФЗ «Об общих принципах и организации местного самоуправления Российской Федерации» с использованием федеральной государственной</w:t>
      </w:r>
      <w:proofErr w:type="gramEnd"/>
      <w:r>
        <w:t xml:space="preserve"> информационной системой «Единый портал государственных и муниципальных услуг (функций)» порядок которых установлен Постановлением Правительства РФ от 03.02.2022 года № 101 </w:t>
      </w:r>
      <w:r>
        <w:rPr>
          <w:rFonts w:eastAsiaTheme="minorHAnsi"/>
          <w:szCs w:val="28"/>
          <w:lang w:eastAsia="en-US"/>
        </w:rPr>
        <w:t>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</w:t>
      </w:r>
      <w:proofErr w:type="gramStart"/>
      <w:r>
        <w:rPr>
          <w:rFonts w:eastAsiaTheme="minorHAnsi"/>
          <w:szCs w:val="28"/>
          <w:lang w:eastAsia="en-US"/>
        </w:rPr>
        <w:t>;»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CD6048" w:rsidRPr="001F0F61" w:rsidRDefault="00A435C4" w:rsidP="00A435C4">
      <w:pPr>
        <w:autoSpaceDE w:val="0"/>
        <w:autoSpaceDN w:val="0"/>
        <w:adjustRightInd w:val="0"/>
        <w:ind w:firstLine="851"/>
        <w:jc w:val="both"/>
      </w:pPr>
      <w:r>
        <w:rPr>
          <w:rFonts w:eastAsiaTheme="minorHAnsi"/>
          <w:szCs w:val="28"/>
          <w:lang w:eastAsia="en-US"/>
        </w:rPr>
        <w:t xml:space="preserve">2. </w:t>
      </w:r>
      <w:r w:rsidR="00CD6048" w:rsidRPr="001F0F61">
        <w:t xml:space="preserve">Настоящее Дополнительное соглашение вступает в силу со дня </w:t>
      </w:r>
      <w:r w:rsidR="00FE2431" w:rsidRPr="001F0F61">
        <w:t>подписания</w:t>
      </w:r>
      <w:r w:rsidR="00CD6048" w:rsidRPr="001F0F61">
        <w:t>, распространяется на правоотношения, возникающие с 01 января 2024 года,  и действует до 31 декабря 2024 года.</w:t>
      </w:r>
    </w:p>
    <w:p w:rsidR="00CD6048" w:rsidRPr="00D73E5D" w:rsidRDefault="00A435C4" w:rsidP="00A435C4">
      <w:pPr>
        <w:ind w:firstLine="851"/>
        <w:jc w:val="both"/>
      </w:pPr>
      <w:r>
        <w:t xml:space="preserve">3. </w:t>
      </w:r>
      <w:r w:rsidR="00CD6048" w:rsidRPr="00D73E5D">
        <w:t>Настоящее Дополнительное соглашение может быть изменено или расторгнуто в письменном виде по соглашению Сторон.</w:t>
      </w:r>
    </w:p>
    <w:p w:rsidR="006B437D" w:rsidRDefault="00A435C4" w:rsidP="00A435C4">
      <w:pPr>
        <w:ind w:firstLine="851"/>
        <w:jc w:val="both"/>
      </w:pPr>
      <w:r>
        <w:t xml:space="preserve">4. </w:t>
      </w:r>
      <w:r w:rsidR="00CD6048" w:rsidRPr="00D73E5D">
        <w:t>Настоящее Дополнительное соглашение является неотъемлемой частью Соглашения и составлено в двух экземплярах, имеющих одинаковую юридическую силу.</w:t>
      </w:r>
    </w:p>
    <w:p w:rsidR="00827E8C" w:rsidRDefault="00827E8C" w:rsidP="00A435C4">
      <w:pPr>
        <w:ind w:left="540" w:firstLine="851"/>
        <w:jc w:val="both"/>
      </w:pPr>
    </w:p>
    <w:p w:rsidR="007B6A71" w:rsidRPr="006B437D" w:rsidRDefault="007B6A71" w:rsidP="00917205">
      <w:pPr>
        <w:pStyle w:val="a3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6B437D">
        <w:rPr>
          <w:rFonts w:ascii="Times New Roman" w:hAnsi="Times New Roman"/>
          <w:sz w:val="24"/>
          <w:szCs w:val="24"/>
        </w:rPr>
        <w:t>Подписи сторон</w:t>
      </w:r>
    </w:p>
    <w:p w:rsidR="00CD6048" w:rsidRDefault="00CD6048" w:rsidP="00CD6048">
      <w:pPr>
        <w:pStyle w:val="a3"/>
        <w:spacing w:after="0" w:line="240" w:lineRule="auto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0"/>
        <w:gridCol w:w="4791"/>
      </w:tblGrid>
      <w:tr w:rsidR="00CD6048" w:rsidRPr="003C232D" w:rsidTr="007B6A71">
        <w:tc>
          <w:tcPr>
            <w:tcW w:w="4780" w:type="dxa"/>
          </w:tcPr>
          <w:p w:rsidR="00CD6048" w:rsidRPr="003C232D" w:rsidRDefault="00CD6048" w:rsidP="00AD5664">
            <w:pPr>
              <w:jc w:val="center"/>
              <w:rPr>
                <w:b/>
              </w:rPr>
            </w:pPr>
            <w:r w:rsidRPr="003C232D">
              <w:rPr>
                <w:b/>
              </w:rPr>
              <w:t>ОСЕЛЕНИЕ:</w:t>
            </w:r>
          </w:p>
        </w:tc>
        <w:tc>
          <w:tcPr>
            <w:tcW w:w="4791" w:type="dxa"/>
          </w:tcPr>
          <w:p w:rsidR="00CD6048" w:rsidRPr="003C232D" w:rsidRDefault="00CD6048" w:rsidP="00AD5664">
            <w:pPr>
              <w:jc w:val="center"/>
              <w:rPr>
                <w:b/>
              </w:rPr>
            </w:pPr>
            <w:r w:rsidRPr="003C232D">
              <w:rPr>
                <w:b/>
              </w:rPr>
              <w:t>РАЙОН:</w:t>
            </w:r>
          </w:p>
        </w:tc>
      </w:tr>
      <w:tr w:rsidR="00CD6048" w:rsidRPr="003C232D" w:rsidTr="007B6A71">
        <w:tc>
          <w:tcPr>
            <w:tcW w:w="4780" w:type="dxa"/>
          </w:tcPr>
          <w:p w:rsidR="00CD6048" w:rsidRPr="00911948" w:rsidRDefault="00C93B4E" w:rsidP="00AD566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Врио</w:t>
            </w:r>
            <w:proofErr w:type="spellEnd"/>
            <w:r>
              <w:rPr>
                <w:color w:val="000000"/>
              </w:rPr>
              <w:t xml:space="preserve"> </w:t>
            </w:r>
            <w:r w:rsidR="00CD6048" w:rsidRPr="00911948">
              <w:rPr>
                <w:color w:val="000000"/>
              </w:rPr>
              <w:t>Глав</w:t>
            </w:r>
            <w:r>
              <w:rPr>
                <w:color w:val="000000"/>
              </w:rPr>
              <w:t>ы Пряжинского городского</w:t>
            </w:r>
            <w:r w:rsidR="00CD6048" w:rsidRPr="00911948">
              <w:rPr>
                <w:color w:val="000000"/>
              </w:rPr>
              <w:t xml:space="preserve"> поселения</w:t>
            </w:r>
          </w:p>
          <w:p w:rsidR="00CD6048" w:rsidRPr="00911948" w:rsidRDefault="00CD6048" w:rsidP="00AD5664">
            <w:pPr>
              <w:jc w:val="both"/>
              <w:rPr>
                <w:color w:val="000000"/>
              </w:rPr>
            </w:pPr>
          </w:p>
          <w:p w:rsidR="00CD6048" w:rsidRPr="00911948" w:rsidRDefault="00CD6048" w:rsidP="00AD5664">
            <w:pPr>
              <w:jc w:val="both"/>
              <w:rPr>
                <w:color w:val="000000"/>
              </w:rPr>
            </w:pPr>
          </w:p>
          <w:p w:rsidR="00CD6048" w:rsidRPr="00911948" w:rsidRDefault="00CD6048" w:rsidP="00AD5664">
            <w:pPr>
              <w:jc w:val="both"/>
              <w:rPr>
                <w:color w:val="000000"/>
              </w:rPr>
            </w:pPr>
            <w:r w:rsidRPr="00911948">
              <w:rPr>
                <w:color w:val="000000"/>
              </w:rPr>
              <w:t>______________</w:t>
            </w:r>
            <w:r w:rsidRPr="009C5472">
              <w:rPr>
                <w:color w:val="000000"/>
              </w:rPr>
              <w:t>_____</w:t>
            </w:r>
            <w:r w:rsidR="00C93B4E">
              <w:rPr>
                <w:color w:val="000000"/>
              </w:rPr>
              <w:t xml:space="preserve">____О.И. </w:t>
            </w:r>
            <w:proofErr w:type="spellStart"/>
            <w:r w:rsidR="00C93B4E">
              <w:rPr>
                <w:color w:val="000000"/>
              </w:rPr>
              <w:t>Шабловская</w:t>
            </w:r>
            <w:proofErr w:type="spellEnd"/>
          </w:p>
          <w:p w:rsidR="00CD6048" w:rsidRPr="003C232D" w:rsidRDefault="00CD6048" w:rsidP="00AD5664">
            <w:pPr>
              <w:rPr>
                <w:b/>
              </w:rPr>
            </w:pPr>
          </w:p>
        </w:tc>
        <w:tc>
          <w:tcPr>
            <w:tcW w:w="4791" w:type="dxa"/>
          </w:tcPr>
          <w:p w:rsidR="00CD6048" w:rsidRPr="0030387C" w:rsidRDefault="00CD6048" w:rsidP="00AD5664">
            <w:r w:rsidRPr="00193544">
              <w:t>Глав</w:t>
            </w:r>
            <w:r>
              <w:t>а</w:t>
            </w:r>
            <w:r w:rsidRPr="00193544">
              <w:t xml:space="preserve"> администрации Пряжинского национального муниципального</w:t>
            </w:r>
            <w:r w:rsidRPr="0030387C">
              <w:t xml:space="preserve"> района</w:t>
            </w:r>
          </w:p>
          <w:p w:rsidR="00CD6048" w:rsidRPr="0030387C" w:rsidRDefault="00CD6048" w:rsidP="00AD5664"/>
          <w:p w:rsidR="009F3E04" w:rsidRDefault="009F3E04" w:rsidP="00AD5664"/>
          <w:p w:rsidR="00CD6048" w:rsidRPr="0030387C" w:rsidRDefault="00CD6048" w:rsidP="00AD5664">
            <w:r w:rsidRPr="0030387C">
              <w:t>_____________</w:t>
            </w:r>
            <w:r w:rsidRPr="006B6343">
              <w:t>_____</w:t>
            </w:r>
            <w:r w:rsidRPr="0030387C">
              <w:t xml:space="preserve">_________ </w:t>
            </w:r>
            <w:r>
              <w:t xml:space="preserve">Д.А. </w:t>
            </w:r>
            <w:proofErr w:type="spellStart"/>
            <w:r>
              <w:t>Буевич</w:t>
            </w:r>
            <w:proofErr w:type="spellEnd"/>
          </w:p>
          <w:p w:rsidR="00CD6048" w:rsidRPr="0030387C" w:rsidRDefault="00CD6048" w:rsidP="00AD5664"/>
        </w:tc>
      </w:tr>
    </w:tbl>
    <w:p w:rsidR="00CD6048" w:rsidRPr="0030387C" w:rsidRDefault="00CD6048" w:rsidP="00CD6048">
      <w:pPr>
        <w:rPr>
          <w:b/>
        </w:rPr>
      </w:pPr>
    </w:p>
    <w:p w:rsidR="00CD6048" w:rsidRDefault="00CD6048" w:rsidP="00CD6048">
      <w:pPr>
        <w:jc w:val="right"/>
      </w:pPr>
    </w:p>
    <w:p w:rsidR="00CD6048" w:rsidRDefault="00CD6048" w:rsidP="00CD6048">
      <w:pPr>
        <w:jc w:val="right"/>
      </w:pPr>
    </w:p>
    <w:p w:rsidR="00CD6048" w:rsidRDefault="00CD6048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C93B4E" w:rsidRDefault="00C93B4E" w:rsidP="00CD6048">
      <w:pPr>
        <w:jc w:val="right"/>
      </w:pPr>
    </w:p>
    <w:p w:rsidR="007B6A71" w:rsidRDefault="007B6A71" w:rsidP="00CD6048">
      <w:pPr>
        <w:jc w:val="right"/>
      </w:pPr>
      <w:r>
        <w:lastRenderedPageBreak/>
        <w:t>Приложение</w:t>
      </w:r>
    </w:p>
    <w:p w:rsidR="00CD6048" w:rsidRDefault="007B6A71" w:rsidP="00CD6048">
      <w:pPr>
        <w:jc w:val="right"/>
      </w:pPr>
      <w:r>
        <w:t xml:space="preserve"> к Д</w:t>
      </w:r>
      <w:r w:rsidR="000A7419">
        <w:t>ополнительному соглашению от «30</w:t>
      </w:r>
      <w:r>
        <w:t xml:space="preserve">» </w:t>
      </w:r>
      <w:r w:rsidR="00051D14">
        <w:t xml:space="preserve">октября </w:t>
      </w:r>
      <w:r w:rsidR="000A7419">
        <w:t>2024 г. №</w:t>
      </w:r>
      <w:r w:rsidR="00051D14">
        <w:t>1</w:t>
      </w:r>
      <w:r>
        <w:t xml:space="preserve"> </w:t>
      </w:r>
    </w:p>
    <w:p w:rsidR="00CD6048" w:rsidRDefault="00CD6048" w:rsidP="00CD6048">
      <w:pPr>
        <w:jc w:val="right"/>
      </w:pPr>
    </w:p>
    <w:p w:rsidR="00CD6048" w:rsidRPr="009F330E" w:rsidRDefault="00CD6048" w:rsidP="00CD6048">
      <w:pPr>
        <w:jc w:val="right"/>
      </w:pPr>
      <w:r w:rsidRPr="009F330E">
        <w:t xml:space="preserve">Приложение № </w:t>
      </w:r>
      <w:r w:rsidR="00F9210E">
        <w:t>1</w:t>
      </w:r>
      <w:r w:rsidRPr="009F330E">
        <w:t xml:space="preserve"> </w:t>
      </w:r>
    </w:p>
    <w:p w:rsidR="00CD6048" w:rsidRPr="009F330E" w:rsidRDefault="00CD6048" w:rsidP="00CD6048">
      <w:pPr>
        <w:jc w:val="right"/>
      </w:pPr>
      <w:r>
        <w:t xml:space="preserve">к Соглашению </w:t>
      </w:r>
      <w:r w:rsidRPr="009F330E">
        <w:t>от «</w:t>
      </w:r>
      <w:r w:rsidR="00F9210E">
        <w:t>30</w:t>
      </w:r>
      <w:r w:rsidRPr="009F330E">
        <w:t>»</w:t>
      </w:r>
      <w:r>
        <w:t xml:space="preserve"> </w:t>
      </w:r>
      <w:r w:rsidR="00F9210E">
        <w:t xml:space="preserve">апреля </w:t>
      </w:r>
      <w:r w:rsidRPr="009F330E">
        <w:t>202</w:t>
      </w:r>
      <w:r>
        <w:t>4</w:t>
      </w:r>
      <w:r w:rsidRPr="009F330E">
        <w:t xml:space="preserve"> г.</w:t>
      </w:r>
      <w:r w:rsidR="00F9210E">
        <w:t xml:space="preserve"> №7</w:t>
      </w:r>
    </w:p>
    <w:p w:rsidR="00CD6048" w:rsidRPr="009F330E" w:rsidRDefault="00CD6048" w:rsidP="00CD6048">
      <w:pPr>
        <w:jc w:val="right"/>
      </w:pPr>
      <w:r w:rsidRPr="009F330E">
        <w:t xml:space="preserve">о передаче (принятии)  полномочий между </w:t>
      </w:r>
      <w:r>
        <w:t>а</w:t>
      </w:r>
      <w:r w:rsidRPr="009F330E">
        <w:t xml:space="preserve">дминистрацией </w:t>
      </w:r>
    </w:p>
    <w:p w:rsidR="00CD6048" w:rsidRPr="009F330E" w:rsidRDefault="00F9210E" w:rsidP="00CD6048">
      <w:pPr>
        <w:jc w:val="right"/>
      </w:pPr>
      <w:r>
        <w:t xml:space="preserve">Пряжинского городского </w:t>
      </w:r>
      <w:r w:rsidR="00CD6048" w:rsidRPr="009F330E">
        <w:t xml:space="preserve">поселения и </w:t>
      </w:r>
    </w:p>
    <w:p w:rsidR="00CD6048" w:rsidRPr="009F330E" w:rsidRDefault="00CD6048" w:rsidP="00CD6048">
      <w:pPr>
        <w:jc w:val="right"/>
      </w:pPr>
      <w:r>
        <w:t>а</w:t>
      </w:r>
      <w:r w:rsidRPr="009F330E">
        <w:t xml:space="preserve">дминистрацией Пряжинского </w:t>
      </w:r>
    </w:p>
    <w:p w:rsidR="00CD6048" w:rsidRPr="009F330E" w:rsidRDefault="00CD6048" w:rsidP="00CD6048">
      <w:pPr>
        <w:jc w:val="right"/>
      </w:pPr>
      <w:r w:rsidRPr="009F330E">
        <w:t>национального муниципального района</w:t>
      </w:r>
    </w:p>
    <w:p w:rsidR="00CD6048" w:rsidRPr="009F330E" w:rsidRDefault="00CD6048" w:rsidP="00CD6048">
      <w:pPr>
        <w:jc w:val="right"/>
      </w:pPr>
    </w:p>
    <w:p w:rsidR="00CD6048" w:rsidRPr="002B4C9E" w:rsidRDefault="00CD6048" w:rsidP="00CD6048">
      <w:pPr>
        <w:jc w:val="center"/>
        <w:rPr>
          <w:b/>
          <w:sz w:val="25"/>
          <w:szCs w:val="25"/>
        </w:rPr>
      </w:pPr>
      <w:r w:rsidRPr="002B4C9E">
        <w:rPr>
          <w:b/>
          <w:sz w:val="25"/>
          <w:szCs w:val="25"/>
        </w:rPr>
        <w:t>Перечень полномочий, передаваемых органами местного самоуправления</w:t>
      </w:r>
      <w:r w:rsidRPr="002B4C9E">
        <w:rPr>
          <w:b/>
          <w:iCs/>
          <w:sz w:val="25"/>
          <w:szCs w:val="25"/>
        </w:rPr>
        <w:t xml:space="preserve"> </w:t>
      </w:r>
      <w:r w:rsidR="00C77643" w:rsidRPr="002B4C9E">
        <w:rPr>
          <w:b/>
          <w:iCs/>
          <w:sz w:val="25"/>
          <w:szCs w:val="25"/>
        </w:rPr>
        <w:t xml:space="preserve">Пряжинского городского поселения и </w:t>
      </w:r>
      <w:r w:rsidR="00C77643" w:rsidRPr="002B4C9E">
        <w:rPr>
          <w:b/>
          <w:sz w:val="25"/>
          <w:szCs w:val="25"/>
        </w:rPr>
        <w:t xml:space="preserve">принимаемых на исполнение органами местного самоуправления </w:t>
      </w:r>
      <w:r w:rsidRPr="002B4C9E">
        <w:rPr>
          <w:b/>
          <w:sz w:val="25"/>
          <w:szCs w:val="25"/>
        </w:rPr>
        <w:t>Пряжинского национ</w:t>
      </w:r>
      <w:r w:rsidR="00C15137" w:rsidRPr="002B4C9E">
        <w:rPr>
          <w:b/>
          <w:sz w:val="25"/>
          <w:szCs w:val="25"/>
        </w:rPr>
        <w:t xml:space="preserve">ального муниципального района, </w:t>
      </w:r>
      <w:r w:rsidRPr="002B4C9E">
        <w:rPr>
          <w:b/>
          <w:sz w:val="25"/>
          <w:szCs w:val="25"/>
        </w:rPr>
        <w:t>и объем средств,  передаваемых для исполнения переданных полномочий</w:t>
      </w:r>
    </w:p>
    <w:p w:rsidR="00CD6048" w:rsidRDefault="00CD6048" w:rsidP="00CD6048">
      <w:pPr>
        <w:jc w:val="center"/>
        <w:rPr>
          <w:b/>
          <w:sz w:val="25"/>
          <w:szCs w:val="25"/>
        </w:rPr>
      </w:pPr>
    </w:p>
    <w:p w:rsidR="002B4C9E" w:rsidRPr="002B4C9E" w:rsidRDefault="002B4C9E" w:rsidP="00CD6048">
      <w:pPr>
        <w:jc w:val="center"/>
        <w:rPr>
          <w:b/>
          <w:sz w:val="25"/>
          <w:szCs w:val="25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0"/>
        <w:gridCol w:w="1440"/>
      </w:tblGrid>
      <w:tr w:rsidR="008644D0" w:rsidRPr="002B4C9E" w:rsidTr="00FA7462">
        <w:trPr>
          <w:trHeight w:val="77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D0" w:rsidRPr="002B4C9E" w:rsidRDefault="008644D0" w:rsidP="00FA7462">
            <w:pPr>
              <w:jc w:val="center"/>
              <w:rPr>
                <w:b/>
                <w:sz w:val="25"/>
                <w:szCs w:val="25"/>
              </w:rPr>
            </w:pPr>
            <w:r w:rsidRPr="002B4C9E">
              <w:rPr>
                <w:b/>
                <w:sz w:val="25"/>
                <w:szCs w:val="25"/>
              </w:rPr>
              <w:t>Наименование полномочия, функции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D0" w:rsidRPr="002B4C9E" w:rsidRDefault="008644D0" w:rsidP="00FA7462">
            <w:pPr>
              <w:jc w:val="center"/>
              <w:rPr>
                <w:b/>
                <w:sz w:val="25"/>
                <w:szCs w:val="25"/>
              </w:rPr>
            </w:pPr>
            <w:r w:rsidRPr="002B4C9E">
              <w:rPr>
                <w:b/>
                <w:sz w:val="25"/>
                <w:szCs w:val="25"/>
              </w:rPr>
              <w:t>Сумма средств</w:t>
            </w:r>
          </w:p>
          <w:p w:rsidR="008644D0" w:rsidRPr="002B4C9E" w:rsidRDefault="008644D0" w:rsidP="00FA7462">
            <w:pPr>
              <w:jc w:val="center"/>
              <w:rPr>
                <w:b/>
                <w:sz w:val="25"/>
                <w:szCs w:val="25"/>
              </w:rPr>
            </w:pPr>
            <w:r w:rsidRPr="002B4C9E">
              <w:rPr>
                <w:b/>
                <w:sz w:val="25"/>
                <w:szCs w:val="25"/>
              </w:rPr>
              <w:t>(руб.)</w:t>
            </w:r>
          </w:p>
        </w:tc>
      </w:tr>
      <w:tr w:rsidR="008644D0" w:rsidRPr="002B4C9E" w:rsidTr="00FA7462">
        <w:trPr>
          <w:trHeight w:val="77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D0" w:rsidRPr="002B4C9E" w:rsidRDefault="008644D0" w:rsidP="00FA7462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1.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В части исполнения полномочий по решению вопросов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местного значения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контроля за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организация бюджетного процесса в Пряжинском городском поселении по осуществлению полномочий в следующей части: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составлению проекта бюджета поселения;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исполнению бюджета поселения;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 xml:space="preserve">- осуществлению </w:t>
            </w:r>
            <w:proofErr w:type="gramStart"/>
            <w:r w:rsidRPr="002B4C9E">
              <w:rPr>
                <w:sz w:val="25"/>
                <w:szCs w:val="25"/>
              </w:rPr>
              <w:t>контроля за</w:t>
            </w:r>
            <w:proofErr w:type="gramEnd"/>
            <w:r w:rsidRPr="002B4C9E">
              <w:rPr>
                <w:sz w:val="25"/>
                <w:szCs w:val="25"/>
              </w:rPr>
              <w:t xml:space="preserve"> исполнением бюджета поселения;</w:t>
            </w:r>
          </w:p>
          <w:p w:rsidR="008644D0" w:rsidRPr="002B4C9E" w:rsidRDefault="008644D0" w:rsidP="00FA7462">
            <w:pPr>
              <w:rPr>
                <w:b/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составлению отчета об исполнении бюджета поселения.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D0" w:rsidRPr="002B4C9E" w:rsidRDefault="008644D0" w:rsidP="00FA7462">
            <w:pPr>
              <w:jc w:val="center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80 000</w:t>
            </w:r>
          </w:p>
        </w:tc>
      </w:tr>
      <w:tr w:rsidR="008644D0" w:rsidRPr="002B4C9E" w:rsidTr="00FA7462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2.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В части исполнения полномочий по решению вопросов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местного значения «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организация в границах поселения </w:t>
            </w:r>
            <w:proofErr w:type="spell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электро</w:t>
            </w:r>
            <w:proofErr w:type="spell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-, тепл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о-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газо</w:t>
            </w:r>
            <w:proofErr w:type="spell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8644D0" w:rsidRPr="002B4C9E" w:rsidRDefault="008644D0" w:rsidP="00FA7462">
            <w:pPr>
              <w:jc w:val="both"/>
              <w:rPr>
                <w:b/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 xml:space="preserve">-организация в границах Пряжинского городского поселения водоснабжения населения и водоотведения </w:t>
            </w:r>
            <w:r w:rsidRPr="002B4C9E">
              <w:rPr>
                <w:b/>
                <w:sz w:val="25"/>
                <w:szCs w:val="25"/>
              </w:rPr>
              <w:t xml:space="preserve">в период до 01 ноября 2024 года; 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подвоз воды в границах Пряжинского городского поселения: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 xml:space="preserve">-заключение соглашений с </w:t>
            </w:r>
            <w:proofErr w:type="spellStart"/>
            <w:r w:rsidRPr="002B4C9E">
              <w:rPr>
                <w:sz w:val="25"/>
                <w:szCs w:val="25"/>
              </w:rPr>
              <w:t>ресурсоснабжающими</w:t>
            </w:r>
            <w:proofErr w:type="spellEnd"/>
            <w:r w:rsidRPr="002B4C9E">
              <w:rPr>
                <w:sz w:val="25"/>
                <w:szCs w:val="25"/>
              </w:rPr>
              <w:t xml:space="preserve"> организациями на предоставление услуг по водоснабжению населения и водоотведению;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участие в работе комиссии по оценке технического состояния объектов водоснабжения населения и водоотведения;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-составление сводного плана подготовки объектов жилищно-коммунального хозяйства к работе в зимних условиях;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 xml:space="preserve">- </w:t>
            </w:r>
            <w:proofErr w:type="gramStart"/>
            <w:r w:rsidRPr="002B4C9E">
              <w:rPr>
                <w:sz w:val="25"/>
                <w:szCs w:val="25"/>
              </w:rPr>
              <w:t>контроль за</w:t>
            </w:r>
            <w:proofErr w:type="gramEnd"/>
            <w:r w:rsidRPr="002B4C9E">
              <w:rPr>
                <w:sz w:val="25"/>
                <w:szCs w:val="25"/>
              </w:rPr>
              <w:t xml:space="preserve"> предоставлением паспортов готовности объектов в зимних условиях;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-участие в организации проведения капитального ремонта объектов жилищно-коммунального хозяйства;</w:t>
            </w:r>
          </w:p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-предоставление периодической отчетности в органы государственной 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статистики, органы государственной власти;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-заключение с арендаторами лесных насаждений соглашений на поставку дров.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0" w:rsidRPr="002B4C9E" w:rsidRDefault="008644D0" w:rsidP="00FA7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10 000</w:t>
            </w:r>
          </w:p>
          <w:p w:rsidR="008644D0" w:rsidRPr="002B4C9E" w:rsidRDefault="008644D0" w:rsidP="00FA7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644D0" w:rsidRPr="002B4C9E" w:rsidTr="00FA7462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В части исполнения полномочий по решению вопросов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местного значения «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  <w:proofErr w:type="gramEnd"/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участие в работе комиссий по обследованию жилого фонда на предмет пригодности его для проживания, необходимости проведения ремонтных работ;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участие в работе комиссий по приему домов после проведения капитального ремонта, ввода в эксплуатацию после завершения строительства;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установление тарифов на жилищные услуги, за исключением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муниципального жилищного фонда Пряжинского городского поселения;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подготовка документов в соответствующий орган исполнительной власти для установления тарифов;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установление норм предоставления и учетной нормы жилой площади;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учет многоквартирных домов по способам управления;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постановка на учет бесхозяйного жилого фонда;</w:t>
            </w:r>
          </w:p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- согласование переустройства и перепланировки жилых помещений;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осуществление муниципального жилищного контроля.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0" w:rsidRPr="002B4C9E" w:rsidRDefault="008644D0" w:rsidP="00FA7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20 000</w:t>
            </w:r>
          </w:p>
        </w:tc>
      </w:tr>
      <w:tr w:rsidR="008644D0" w:rsidRPr="002B4C9E" w:rsidTr="00FA7462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4. </w:t>
            </w:r>
            <w:proofErr w:type="gramStart"/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В части исполнения полномочий по решению вопросов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местного значения «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      </w:r>
            <w:proofErr w:type="gramEnd"/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 следующие полномочия: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подготовка генеральных планов поселения, правил землепользования и застройки;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подготовка на основе генеральных планов поселения документации по планировке территории;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 w:rsidRPr="002B4C9E">
              <w:rPr>
                <w:sz w:val="25"/>
                <w:szCs w:val="25"/>
              </w:rPr>
              <w:t>-   организация и проведение публичных слушаний,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</w:t>
            </w:r>
            <w:proofErr w:type="gramEnd"/>
            <w:r w:rsidRPr="002B4C9E">
              <w:rPr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sz w:val="25"/>
                <w:szCs w:val="25"/>
              </w:rPr>
              <w:t xml:space="preserve">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</w:t>
            </w:r>
            <w:r w:rsidRPr="002B4C9E">
              <w:rPr>
                <w:sz w:val="25"/>
                <w:szCs w:val="25"/>
              </w:rPr>
              <w:lastRenderedPageBreak/>
              <w:t>землепользования и застройки, которые  осуществляются в соответствии с частью 4 статьи 28 Федерального закона от 06.10.2003 года  № 131-ФЗ «Об общих принципах и организации местного самоуправления Российской Федерации» с использованием федеральной государственной</w:t>
            </w:r>
            <w:proofErr w:type="gramEnd"/>
            <w:r w:rsidRPr="002B4C9E">
              <w:rPr>
                <w:sz w:val="25"/>
                <w:szCs w:val="25"/>
              </w:rPr>
              <w:t xml:space="preserve"> информационной системой «Единый портал государственных и муниципальных услуг (функций)» порядок которых установлен Постановлением Правительства РФ от 03.02.2022 года № 101 </w:t>
            </w:r>
            <w:r w:rsidRPr="002B4C9E">
              <w:rPr>
                <w:rFonts w:eastAsiaTheme="minorHAnsi"/>
                <w:sz w:val="25"/>
                <w:szCs w:val="25"/>
                <w:lang w:eastAsia="en-US"/>
              </w:rPr>
              <w:t>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5" w:history="1">
              <w:r w:rsidRPr="002B4C9E">
                <w:rPr>
                  <w:rStyle w:val="a4"/>
                  <w:sz w:val="25"/>
                  <w:szCs w:val="25"/>
                </w:rPr>
                <w:t>кодексом</w:t>
              </w:r>
            </w:hyperlink>
            <w:r w:rsidRPr="002B4C9E">
              <w:rPr>
                <w:sz w:val="25"/>
                <w:szCs w:val="25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gramStart"/>
            <w:r w:rsidRPr="002B4C9E">
              <w:rPr>
                <w:sz w:val="25"/>
                <w:szCs w:val="25"/>
              </w:rPr>
      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2B4C9E">
              <w:rPr>
                <w:sz w:val="25"/>
                <w:szCs w:val="25"/>
              </w:rPr>
              <w:t xml:space="preserve"> </w:t>
            </w:r>
            <w:proofErr w:type="gramStart"/>
            <w:r w:rsidRPr="002B4C9E">
              <w:rPr>
                <w:sz w:val="25"/>
                <w:szCs w:val="25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  <w:proofErr w:type="gramEnd"/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выдача и утверждение градостроительных планов земельных участков;</w:t>
            </w:r>
          </w:p>
          <w:p w:rsidR="008644D0" w:rsidRPr="002B4C9E" w:rsidRDefault="008644D0" w:rsidP="00FA746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освидетельствование объектов капитального строительства на предмет выполнения в полном объеме основных работ по строительству (реконструкции) объектов индивидуального жилищного строительства в целях получения материнского капитала;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резервирование земель и изъятие земельных участков в границах поселения для муниципальных нужд. Осуществление земельного контроля.</w:t>
            </w:r>
          </w:p>
          <w:p w:rsidR="008644D0" w:rsidRPr="002B4C9E" w:rsidRDefault="008644D0" w:rsidP="00FA7462">
            <w:pPr>
              <w:jc w:val="both"/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- предоставление информации о сдаче в аренду и продаже  земельных участков, расположенных в границах Пряжинского городского поселения, зачисляемых в бюджет Пряжинского городского поселения в соответствии с  Бюджетным кодексом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0" w:rsidRPr="002B4C9E" w:rsidRDefault="008644D0" w:rsidP="00FA7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30 000</w:t>
            </w:r>
          </w:p>
        </w:tc>
      </w:tr>
      <w:tr w:rsidR="008644D0" w:rsidRPr="002B4C9E" w:rsidTr="00FA7462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5. Полномочия по решению вопросов местного значения «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0" w:rsidRPr="002B4C9E" w:rsidRDefault="008644D0" w:rsidP="00FA7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5 000</w:t>
            </w:r>
          </w:p>
        </w:tc>
      </w:tr>
      <w:tr w:rsidR="008644D0" w:rsidRPr="002B4C9E" w:rsidTr="00FA7462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b/>
                <w:sz w:val="25"/>
                <w:szCs w:val="25"/>
              </w:rPr>
              <w:t>6. Полномочия по решению вопросов местного значения «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создание, 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0" w:rsidRPr="002B4C9E" w:rsidRDefault="008644D0" w:rsidP="00D56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</w:t>
            </w:r>
            <w:r w:rsidR="00D56E6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B4C9E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</w:tr>
      <w:tr w:rsidR="008644D0" w:rsidRPr="002B4C9E" w:rsidTr="00FA7462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D0" w:rsidRPr="002B4C9E" w:rsidRDefault="008644D0" w:rsidP="00FA74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4C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0" w:rsidRPr="002B4C9E" w:rsidRDefault="00D56E62" w:rsidP="00D56E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150</w:t>
            </w:r>
            <w:r w:rsidR="00B54166" w:rsidRPr="002B4C9E">
              <w:rPr>
                <w:rFonts w:ascii="Times New Roman" w:hAnsi="Times New Roman" w:cs="Times New Roman"/>
                <w:sz w:val="25"/>
                <w:szCs w:val="25"/>
              </w:rPr>
              <w:t xml:space="preserve"> 000</w:t>
            </w:r>
          </w:p>
        </w:tc>
      </w:tr>
    </w:tbl>
    <w:p w:rsidR="008644D0" w:rsidRPr="002B4C9E" w:rsidRDefault="008644D0" w:rsidP="008644D0">
      <w:pPr>
        <w:jc w:val="both"/>
        <w:rPr>
          <w:sz w:val="25"/>
          <w:szCs w:val="25"/>
        </w:rPr>
      </w:pPr>
    </w:p>
    <w:p w:rsidR="00917205" w:rsidRPr="002B4C9E" w:rsidRDefault="00917205" w:rsidP="00CD6048">
      <w:pPr>
        <w:jc w:val="center"/>
        <w:rPr>
          <w:b/>
          <w:sz w:val="25"/>
          <w:szCs w:val="25"/>
        </w:rPr>
      </w:pPr>
    </w:p>
    <w:p w:rsidR="00CD6048" w:rsidRPr="002B4C9E" w:rsidRDefault="0016413A" w:rsidP="00CD6048">
      <w:pPr>
        <w:jc w:val="center"/>
        <w:rPr>
          <w:b/>
          <w:sz w:val="25"/>
          <w:szCs w:val="25"/>
        </w:rPr>
      </w:pPr>
      <w:r w:rsidRPr="002B4C9E">
        <w:rPr>
          <w:b/>
          <w:sz w:val="25"/>
          <w:szCs w:val="25"/>
        </w:rPr>
        <w:t xml:space="preserve"> </w:t>
      </w:r>
      <w:r w:rsidR="00CD6048" w:rsidRPr="002B4C9E">
        <w:rPr>
          <w:b/>
          <w:sz w:val="25"/>
          <w:szCs w:val="25"/>
        </w:rPr>
        <w:t>ПОДПИСИ СТОРОН:</w:t>
      </w:r>
    </w:p>
    <w:p w:rsidR="00CD6048" w:rsidRPr="002B4C9E" w:rsidRDefault="00CD6048" w:rsidP="00CD6048">
      <w:pPr>
        <w:jc w:val="right"/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771"/>
        <w:gridCol w:w="4800"/>
      </w:tblGrid>
      <w:tr w:rsidR="00CD6048" w:rsidRPr="002B4C9E" w:rsidTr="00AD5664">
        <w:tc>
          <w:tcPr>
            <w:tcW w:w="4926" w:type="dxa"/>
          </w:tcPr>
          <w:p w:rsidR="00CD6048" w:rsidRPr="002B4C9E" w:rsidRDefault="00CD6048" w:rsidP="00AD5664">
            <w:pPr>
              <w:jc w:val="center"/>
              <w:rPr>
                <w:b/>
                <w:sz w:val="25"/>
                <w:szCs w:val="25"/>
              </w:rPr>
            </w:pPr>
            <w:r w:rsidRPr="002B4C9E">
              <w:rPr>
                <w:b/>
                <w:sz w:val="25"/>
                <w:szCs w:val="25"/>
              </w:rPr>
              <w:t>ПОСЕЛЕНИЕ:</w:t>
            </w:r>
          </w:p>
        </w:tc>
        <w:tc>
          <w:tcPr>
            <w:tcW w:w="4927" w:type="dxa"/>
          </w:tcPr>
          <w:p w:rsidR="00CD6048" w:rsidRPr="002B4C9E" w:rsidRDefault="00CD6048" w:rsidP="00AD5664">
            <w:pPr>
              <w:jc w:val="center"/>
              <w:rPr>
                <w:b/>
                <w:sz w:val="25"/>
                <w:szCs w:val="25"/>
              </w:rPr>
            </w:pPr>
            <w:r w:rsidRPr="002B4C9E">
              <w:rPr>
                <w:b/>
                <w:sz w:val="25"/>
                <w:szCs w:val="25"/>
              </w:rPr>
              <w:t>РАЙОН:</w:t>
            </w:r>
          </w:p>
        </w:tc>
      </w:tr>
      <w:tr w:rsidR="00CD6048" w:rsidRPr="002B4C9E" w:rsidTr="00AD5664">
        <w:tc>
          <w:tcPr>
            <w:tcW w:w="4926" w:type="dxa"/>
          </w:tcPr>
          <w:p w:rsidR="00CD6048" w:rsidRPr="002B4C9E" w:rsidRDefault="00CD6048" w:rsidP="00AD5664">
            <w:pPr>
              <w:jc w:val="both"/>
              <w:rPr>
                <w:color w:val="000000"/>
                <w:sz w:val="25"/>
                <w:szCs w:val="25"/>
              </w:rPr>
            </w:pPr>
          </w:p>
          <w:p w:rsidR="00CD6048" w:rsidRPr="002B4C9E" w:rsidRDefault="008644D0" w:rsidP="00AD5664">
            <w:pPr>
              <w:jc w:val="both"/>
              <w:rPr>
                <w:color w:val="000000"/>
                <w:sz w:val="25"/>
                <w:szCs w:val="25"/>
              </w:rPr>
            </w:pPr>
            <w:proofErr w:type="spellStart"/>
            <w:r w:rsidRPr="002B4C9E">
              <w:rPr>
                <w:color w:val="000000"/>
                <w:sz w:val="25"/>
                <w:szCs w:val="25"/>
              </w:rPr>
              <w:t>Врио</w:t>
            </w:r>
            <w:proofErr w:type="spellEnd"/>
            <w:r w:rsidRPr="002B4C9E">
              <w:rPr>
                <w:color w:val="000000"/>
                <w:sz w:val="25"/>
                <w:szCs w:val="25"/>
              </w:rPr>
              <w:t xml:space="preserve"> </w:t>
            </w:r>
            <w:r w:rsidR="00CD6048" w:rsidRPr="002B4C9E">
              <w:rPr>
                <w:color w:val="000000"/>
                <w:sz w:val="25"/>
                <w:szCs w:val="25"/>
              </w:rPr>
              <w:t>Глав</w:t>
            </w:r>
            <w:r w:rsidRPr="002B4C9E">
              <w:rPr>
                <w:color w:val="000000"/>
                <w:sz w:val="25"/>
                <w:szCs w:val="25"/>
              </w:rPr>
              <w:t>ы Пряжинского городского</w:t>
            </w:r>
            <w:r w:rsidR="00CD6048" w:rsidRPr="002B4C9E">
              <w:rPr>
                <w:color w:val="000000"/>
                <w:sz w:val="25"/>
                <w:szCs w:val="25"/>
              </w:rPr>
              <w:t xml:space="preserve"> поселения</w:t>
            </w:r>
          </w:p>
          <w:p w:rsidR="00CD6048" w:rsidRPr="002B4C9E" w:rsidRDefault="00CD6048" w:rsidP="00AD5664">
            <w:pPr>
              <w:jc w:val="both"/>
              <w:rPr>
                <w:color w:val="000000"/>
                <w:sz w:val="25"/>
                <w:szCs w:val="25"/>
              </w:rPr>
            </w:pPr>
          </w:p>
          <w:p w:rsidR="00CD6048" w:rsidRPr="002B4C9E" w:rsidRDefault="00CD6048" w:rsidP="00AD5664">
            <w:pPr>
              <w:jc w:val="both"/>
              <w:rPr>
                <w:color w:val="000000"/>
                <w:sz w:val="25"/>
                <w:szCs w:val="25"/>
              </w:rPr>
            </w:pPr>
            <w:r w:rsidRPr="002B4C9E">
              <w:rPr>
                <w:color w:val="000000"/>
                <w:sz w:val="25"/>
                <w:szCs w:val="25"/>
              </w:rPr>
              <w:t xml:space="preserve">_____________________ </w:t>
            </w:r>
            <w:r w:rsidR="008644D0" w:rsidRPr="002B4C9E">
              <w:rPr>
                <w:color w:val="000000"/>
                <w:sz w:val="25"/>
                <w:szCs w:val="25"/>
              </w:rPr>
              <w:t xml:space="preserve">О.И. </w:t>
            </w:r>
            <w:proofErr w:type="spellStart"/>
            <w:r w:rsidR="008644D0" w:rsidRPr="002B4C9E">
              <w:rPr>
                <w:color w:val="000000"/>
                <w:sz w:val="25"/>
                <w:szCs w:val="25"/>
              </w:rPr>
              <w:t>Шабловская</w:t>
            </w:r>
            <w:proofErr w:type="spellEnd"/>
          </w:p>
          <w:p w:rsidR="00CD6048" w:rsidRPr="002B4C9E" w:rsidRDefault="00CD6048" w:rsidP="00AD5664">
            <w:pPr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27" w:type="dxa"/>
          </w:tcPr>
          <w:p w:rsidR="00CD6048" w:rsidRPr="002B4C9E" w:rsidRDefault="00CD6048" w:rsidP="00AD5664">
            <w:pPr>
              <w:jc w:val="both"/>
              <w:rPr>
                <w:color w:val="000000"/>
                <w:sz w:val="25"/>
                <w:szCs w:val="25"/>
              </w:rPr>
            </w:pPr>
          </w:p>
          <w:p w:rsidR="00CD6048" w:rsidRPr="002B4C9E" w:rsidRDefault="00CD6048" w:rsidP="00AD5664">
            <w:pPr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Глава администрации Пряжинского национального муниципального района</w:t>
            </w:r>
          </w:p>
          <w:p w:rsidR="00CD6048" w:rsidRPr="002B4C9E" w:rsidRDefault="00CD6048" w:rsidP="00AD5664">
            <w:pPr>
              <w:rPr>
                <w:sz w:val="25"/>
                <w:szCs w:val="25"/>
              </w:rPr>
            </w:pPr>
          </w:p>
          <w:p w:rsidR="00CD6048" w:rsidRPr="002B4C9E" w:rsidRDefault="00CD6048" w:rsidP="00AD5664">
            <w:pPr>
              <w:rPr>
                <w:sz w:val="25"/>
                <w:szCs w:val="25"/>
              </w:rPr>
            </w:pPr>
            <w:r w:rsidRPr="002B4C9E">
              <w:rPr>
                <w:sz w:val="25"/>
                <w:szCs w:val="25"/>
              </w:rPr>
              <w:t>___________________</w:t>
            </w:r>
            <w:r w:rsidR="00080AEB">
              <w:rPr>
                <w:sz w:val="25"/>
                <w:szCs w:val="25"/>
              </w:rPr>
              <w:t>_____</w:t>
            </w:r>
            <w:r w:rsidRPr="002B4C9E">
              <w:rPr>
                <w:sz w:val="25"/>
                <w:szCs w:val="25"/>
              </w:rPr>
              <w:t xml:space="preserve"> Д.А. </w:t>
            </w:r>
            <w:proofErr w:type="spellStart"/>
            <w:r w:rsidRPr="002B4C9E">
              <w:rPr>
                <w:sz w:val="25"/>
                <w:szCs w:val="25"/>
              </w:rPr>
              <w:t>Буевич</w:t>
            </w:r>
            <w:proofErr w:type="spellEnd"/>
          </w:p>
        </w:tc>
      </w:tr>
    </w:tbl>
    <w:p w:rsidR="00CD6048" w:rsidRDefault="00CD6048" w:rsidP="00CD6048">
      <w:pPr>
        <w:jc w:val="right"/>
      </w:pPr>
      <w:r>
        <w:t xml:space="preserve"> </w:t>
      </w:r>
    </w:p>
    <w:p w:rsidR="0051725E" w:rsidRDefault="0051725E"/>
    <w:sectPr w:rsidR="0051725E" w:rsidSect="00917205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308C2"/>
    <w:multiLevelType w:val="multilevel"/>
    <w:tmpl w:val="6A666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4E957B1A"/>
    <w:multiLevelType w:val="multilevel"/>
    <w:tmpl w:val="050ACD9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556E2837"/>
    <w:multiLevelType w:val="hybridMultilevel"/>
    <w:tmpl w:val="7786F24A"/>
    <w:lvl w:ilvl="0" w:tplc="8A44F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F10502E"/>
    <w:multiLevelType w:val="hybridMultilevel"/>
    <w:tmpl w:val="B8C27B14"/>
    <w:lvl w:ilvl="0" w:tplc="95462E5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6048"/>
    <w:rsid w:val="00051D14"/>
    <w:rsid w:val="00080AEB"/>
    <w:rsid w:val="000A7419"/>
    <w:rsid w:val="0016413A"/>
    <w:rsid w:val="001B0054"/>
    <w:rsid w:val="001F0F61"/>
    <w:rsid w:val="001F3131"/>
    <w:rsid w:val="00203B66"/>
    <w:rsid w:val="00205BDD"/>
    <w:rsid w:val="002B4C9E"/>
    <w:rsid w:val="004C1E79"/>
    <w:rsid w:val="004E491A"/>
    <w:rsid w:val="0051725E"/>
    <w:rsid w:val="00525964"/>
    <w:rsid w:val="006060BA"/>
    <w:rsid w:val="00615369"/>
    <w:rsid w:val="00621EB3"/>
    <w:rsid w:val="00650E37"/>
    <w:rsid w:val="00656A3F"/>
    <w:rsid w:val="006B437D"/>
    <w:rsid w:val="00756EBD"/>
    <w:rsid w:val="007B6A71"/>
    <w:rsid w:val="00816EAA"/>
    <w:rsid w:val="00827E8C"/>
    <w:rsid w:val="008644D0"/>
    <w:rsid w:val="00905DED"/>
    <w:rsid w:val="00917205"/>
    <w:rsid w:val="00921BCB"/>
    <w:rsid w:val="00944B17"/>
    <w:rsid w:val="009D07B5"/>
    <w:rsid w:val="009F3E04"/>
    <w:rsid w:val="00A14232"/>
    <w:rsid w:val="00A435C4"/>
    <w:rsid w:val="00A67F27"/>
    <w:rsid w:val="00AB7DCA"/>
    <w:rsid w:val="00AF388A"/>
    <w:rsid w:val="00B54166"/>
    <w:rsid w:val="00B9589E"/>
    <w:rsid w:val="00C02ADE"/>
    <w:rsid w:val="00C15137"/>
    <w:rsid w:val="00C74834"/>
    <w:rsid w:val="00C77643"/>
    <w:rsid w:val="00C93B4E"/>
    <w:rsid w:val="00CC2E40"/>
    <w:rsid w:val="00CD6048"/>
    <w:rsid w:val="00D32805"/>
    <w:rsid w:val="00D352BC"/>
    <w:rsid w:val="00D56E62"/>
    <w:rsid w:val="00DE7BAE"/>
    <w:rsid w:val="00EB50F0"/>
    <w:rsid w:val="00F9210E"/>
    <w:rsid w:val="00FB66E0"/>
    <w:rsid w:val="00FE2431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4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0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60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8644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337817AACEBCF79F92128D8280D7CF8B595566CAA63BA1D453225EFFC5CAD60D40712CA8F0v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Plotko</cp:lastModifiedBy>
  <cp:revision>41</cp:revision>
  <cp:lastPrinted>2024-11-06T10:02:00Z</cp:lastPrinted>
  <dcterms:created xsi:type="dcterms:W3CDTF">2024-07-09T09:06:00Z</dcterms:created>
  <dcterms:modified xsi:type="dcterms:W3CDTF">2024-11-07T11:57:00Z</dcterms:modified>
</cp:coreProperties>
</file>