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65" w:rsidRPr="0088386B" w:rsidRDefault="00436C65" w:rsidP="00436C65">
      <w:pPr>
        <w:jc w:val="right"/>
      </w:pPr>
      <w:r>
        <w:t>Приложение</w:t>
      </w:r>
      <w:r w:rsidRPr="0088386B">
        <w:t xml:space="preserve"> </w:t>
      </w:r>
      <w:r>
        <w:t>4</w:t>
      </w:r>
    </w:p>
    <w:p w:rsidR="00436C65" w:rsidRPr="0088386B" w:rsidRDefault="00436C65" w:rsidP="00436C65">
      <w:pPr>
        <w:ind w:firstLine="708"/>
        <w:jc w:val="right"/>
      </w:pPr>
      <w:r w:rsidRPr="0088386B">
        <w:t xml:space="preserve">к решению </w:t>
      </w:r>
      <w:r>
        <w:t>____ заседания</w:t>
      </w:r>
      <w:r w:rsidRPr="0088386B">
        <w:t xml:space="preserve"> Совета</w:t>
      </w:r>
    </w:p>
    <w:p w:rsidR="00436C65" w:rsidRPr="0088386B" w:rsidRDefault="00436C65" w:rsidP="00436C65">
      <w:pPr>
        <w:ind w:firstLine="708"/>
        <w:jc w:val="right"/>
      </w:pPr>
      <w:r w:rsidRPr="0088386B">
        <w:t>Пряжинского национального</w:t>
      </w:r>
    </w:p>
    <w:p w:rsidR="00436C65" w:rsidRPr="0088386B" w:rsidRDefault="00436C65" w:rsidP="00436C65">
      <w:pPr>
        <w:ind w:firstLine="708"/>
        <w:jc w:val="right"/>
      </w:pPr>
      <w:r w:rsidRPr="0088386B">
        <w:t>муниципального района V созыва</w:t>
      </w:r>
    </w:p>
    <w:p w:rsidR="00436C65" w:rsidRPr="0088386B" w:rsidRDefault="00436C65" w:rsidP="00436C65">
      <w:pPr>
        <w:ind w:firstLine="708"/>
        <w:jc w:val="right"/>
      </w:pPr>
      <w:r w:rsidRPr="0088386B">
        <w:t>от «</w:t>
      </w:r>
      <w:r>
        <w:t>___</w:t>
      </w:r>
      <w:r w:rsidRPr="0088386B">
        <w:t xml:space="preserve">» </w:t>
      </w:r>
      <w:r>
        <w:t xml:space="preserve">______ </w:t>
      </w:r>
      <w:r w:rsidRPr="0088386B">
        <w:t>202</w:t>
      </w:r>
      <w:r>
        <w:t>3</w:t>
      </w:r>
      <w:r w:rsidRPr="0088386B">
        <w:t xml:space="preserve"> г. № </w:t>
      </w:r>
      <w:r>
        <w:t>___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436C65" w:rsidRDefault="00436C65" w:rsidP="00436C65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663"/>
        <w:gridCol w:w="5530"/>
        <w:gridCol w:w="1839"/>
        <w:gridCol w:w="1596"/>
      </w:tblGrid>
      <w:tr w:rsidR="002443A3">
        <w:tc>
          <w:tcPr>
            <w:tcW w:w="962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Pr="00AE6B56">
              <w:rPr>
                <w:rFonts w:cs="Times New Roman"/>
                <w:b/>
                <w:sz w:val="28"/>
                <w:szCs w:val="28"/>
              </w:rPr>
              <w:t xml:space="preserve">, получаемые из других бюджетов бюджетной системы бюджетом Пряжинского национального муниципального района на </w:t>
            </w:r>
            <w:r>
              <w:rPr>
                <w:rFonts w:cs="Times New Roman"/>
                <w:b/>
                <w:sz w:val="28"/>
                <w:szCs w:val="28"/>
              </w:rPr>
              <w:t>плановый период 2025 и 2026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2025 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 w:rsidP="00436C65">
            <w:pPr>
              <w:jc w:val="center"/>
            </w:pPr>
            <w:r>
              <w:t>2026 год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выравнивание бюджетной обеспече</w:t>
            </w:r>
            <w:r>
              <w:t>н</w:t>
            </w:r>
            <w:r>
              <w:t>ности муниципальных районов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47</w:t>
            </w:r>
            <w:r w:rsidR="008F35AA">
              <w:t> </w:t>
            </w:r>
            <w:r>
              <w:t>581</w:t>
            </w:r>
            <w:r w:rsidR="008F35AA">
              <w:t>,</w:t>
            </w:r>
            <w:r>
              <w:t>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44</w:t>
            </w:r>
            <w:r w:rsidR="008F35AA">
              <w:t> </w:t>
            </w:r>
            <w:r>
              <w:t>997</w:t>
            </w:r>
            <w:r w:rsidR="008F35AA">
              <w:t>,</w:t>
            </w:r>
            <w:r>
              <w:t>600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поддержку мер по обеспечению сб</w:t>
            </w:r>
            <w:r>
              <w:t>а</w:t>
            </w:r>
            <w:r>
              <w:t>лансированности бюджетов муниципальных обр</w:t>
            </w:r>
            <w:r>
              <w:t>а</w:t>
            </w:r>
            <w:r>
              <w:t>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</w:t>
            </w:r>
            <w:r>
              <w:t>о</w:t>
            </w:r>
            <w:r>
              <w:t>мочий Российской Федерации для финансового обеспечения переданных исполнительно-распорядительным органам муниципальных обр</w:t>
            </w:r>
            <w:r>
              <w:t>а</w:t>
            </w:r>
            <w:r>
              <w:t>зований государственных полномочий по соста</w:t>
            </w:r>
            <w:r>
              <w:t>в</w:t>
            </w:r>
            <w:r>
              <w:t>лению (изменению) списков кандидатов в прися</w:t>
            </w:r>
            <w:r>
              <w:t>ж</w:t>
            </w:r>
            <w:r>
              <w:t>ные заседатели федеральных судов общей юри</w:t>
            </w:r>
            <w:r>
              <w:t>с</w:t>
            </w:r>
            <w:r>
              <w:t>дикции 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,</w:t>
            </w:r>
            <w:r>
              <w:t>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13</w:t>
            </w:r>
            <w:r w:rsidR="008F35AA">
              <w:t>,</w:t>
            </w:r>
            <w:r>
              <w:t>400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</w:t>
            </w:r>
            <w:r>
              <w:t>о</w:t>
            </w:r>
            <w:r>
              <w:t>мочий Российской Федерации на осуществление первичного воинского учета органами местного самоуправления поселений, муниципальных и г</w:t>
            </w:r>
            <w:r>
              <w:t>о</w:t>
            </w:r>
            <w:r>
              <w:t>родских округов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 </w:t>
            </w:r>
            <w:r>
              <w:t>707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1</w:t>
            </w:r>
            <w:r w:rsidR="008F35AA">
              <w:t> </w:t>
            </w:r>
            <w:r>
              <w:t>707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  <w:spacing w:after="0"/>
            </w:pPr>
            <w:r>
              <w:t>Единая субвенция (организация деятельности к</w:t>
            </w:r>
            <w:r>
              <w:t>о</w:t>
            </w:r>
            <w:r>
              <w:t>миссии по делам несовершеннолетних)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343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279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118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95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875</w:t>
            </w:r>
            <w:r w:rsidR="008F35AA">
              <w:t>,</w:t>
            </w:r>
            <w:r>
              <w:t>700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711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20 декабря 2013 года № 1755-ЗРК «Об образовании», по пр</w:t>
            </w:r>
            <w:r>
              <w:t>е</w:t>
            </w:r>
            <w:r>
              <w:t xml:space="preserve">доставлению предусмотренных пунктом 5 части 1 статьи 9 Закона Республики Карелия от 20 декабря </w:t>
            </w:r>
            <w:r>
              <w:lastRenderedPageBreak/>
              <w:t>2013 года № 1755-ЗРК «Об образовании» мер с</w:t>
            </w:r>
            <w:r>
              <w:t>о</w:t>
            </w:r>
            <w:r>
              <w:t>циальной поддержки и социального обслуживания обучающимся с ограниченными возможностями здоровья, за исключением обучающихся (воспит</w:t>
            </w:r>
            <w:r>
              <w:t>ы</w:t>
            </w:r>
            <w:r>
              <w:t>ваемых) в государственных образовательных орг</w:t>
            </w:r>
            <w:r>
              <w:t>а</w:t>
            </w:r>
            <w:r>
              <w:t>низациях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429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3</w:t>
            </w:r>
            <w:r w:rsidR="008F35AA">
              <w:t> </w:t>
            </w:r>
            <w:r>
              <w:t>599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20 декабря 2013 года № 1755-ЗРК «Об образовании» по в</w:t>
            </w:r>
            <w:r>
              <w:t>ы</w:t>
            </w:r>
            <w:r>
              <w:t>плате компенсации платы, взимаемой с родителей (законных представителей) за присмотр и уход за детьми, осваивающими образовательные програ</w:t>
            </w:r>
            <w:r>
              <w:t>м</w:t>
            </w:r>
            <w:r>
              <w:t>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655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157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28 ноября 2005 года № 921-ЗРК «О государственном обесп</w:t>
            </w:r>
            <w:r>
              <w:t>е</w:t>
            </w:r>
            <w:r>
              <w:t>чении и социальной поддержке детей-сирот и д</w:t>
            </w:r>
            <w:r>
              <w:t>е</w:t>
            </w:r>
            <w:r>
              <w:t>тей, оставшихся без попечения родителей,  лиц из числа детей-сирот и детей, оставшихся без попеч</w:t>
            </w:r>
            <w:r>
              <w:t>е</w:t>
            </w:r>
            <w:r>
              <w:t>ния родителей, а также лиц, потерявших в период обучения обоих родителей или единственного р</w:t>
            </w:r>
            <w:r>
              <w:t>о</w:t>
            </w:r>
            <w:r>
              <w:t>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</w:t>
            </w:r>
            <w:r w:rsidR="008F35AA">
              <w:t> </w:t>
            </w:r>
            <w:r>
              <w:t>635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976</w:t>
            </w:r>
            <w:r w:rsidR="008F35AA">
              <w:t>,</w:t>
            </w:r>
            <w:r>
              <w:t>600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28 ноября 2005 года № 921-ЗРК «О государственном обесп</w:t>
            </w:r>
            <w:r>
              <w:t>е</w:t>
            </w:r>
            <w:r>
              <w:t>чении и социальной поддержке детей-сирот и д</w:t>
            </w:r>
            <w:r>
              <w:t>е</w:t>
            </w:r>
            <w:r>
              <w:t>тей, оставшихся без попечения родителей,  лиц из числа детей-сирот и детей, оставшихся без попеч</w:t>
            </w:r>
            <w:r>
              <w:t>е</w:t>
            </w:r>
            <w:r>
              <w:t>ния родителей, а также лиц, потерявших в период обучения обоих родителей или единственного р</w:t>
            </w:r>
            <w:r>
              <w:t>о</w:t>
            </w:r>
            <w:r>
              <w:t>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897</w:t>
            </w:r>
            <w:r w:rsidR="008F35AA">
              <w:t>,</w:t>
            </w:r>
            <w:r>
              <w:t>800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729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 xml:space="preserve">Субвенция на осуществление государственных полномочий Республики Карелия по созданию и </w:t>
            </w:r>
            <w:r>
              <w:lastRenderedPageBreak/>
              <w:t>обеспечению деятельности административных к</w:t>
            </w:r>
            <w:r>
              <w:t>о</w:t>
            </w:r>
            <w:r>
              <w:t>миссий и определению перечня должностных лиц, уполномоченных составлять протоколы об адм</w:t>
            </w:r>
            <w:r>
              <w:t>и</w:t>
            </w:r>
            <w:r>
              <w:t>нистративных правонарушениях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310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252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обеспечение государственных гара</w:t>
            </w:r>
            <w:r>
              <w:t>н</w:t>
            </w:r>
            <w:r>
              <w:t>тий реализации прав на получение общедоступного и бесплатного дошкольного образования в мун</w:t>
            </w:r>
            <w:r>
              <w:t>и</w:t>
            </w:r>
            <w:r>
              <w:t>ципальных дошкольных образовательных орган</w:t>
            </w:r>
            <w:r>
              <w:t>и</w:t>
            </w:r>
            <w:r>
              <w:t>зациях, общедоступного и бесплатного дошкол</w:t>
            </w:r>
            <w:r>
              <w:t>ь</w:t>
            </w:r>
            <w:r>
              <w:t>ного, начального общего, основного общего, сре</w:t>
            </w:r>
            <w:r>
              <w:t>д</w:t>
            </w:r>
            <w:r>
              <w:t>него общего образования в муниципальных общ</w:t>
            </w:r>
            <w:r>
              <w:t>е</w:t>
            </w:r>
            <w:r>
              <w:t>образовательных организациях, обеспечение д</w:t>
            </w:r>
            <w:r>
              <w:t>о</w:t>
            </w:r>
            <w:r>
              <w:t>полнительного образования детей в муниципал</w:t>
            </w:r>
            <w:r>
              <w:t>ь</w:t>
            </w:r>
            <w:r>
              <w:t>ных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195</w:t>
            </w:r>
            <w:r w:rsidR="008F35AA">
              <w:t> </w:t>
            </w:r>
            <w:r>
              <w:t>730</w:t>
            </w:r>
            <w:r w:rsidR="008F35AA">
              <w:t>,</w:t>
            </w:r>
            <w:r>
              <w:t>400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159</w:t>
            </w:r>
            <w:r w:rsidR="008F35AA">
              <w:t> </w:t>
            </w:r>
            <w:r>
              <w:t>031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«Сове</w:t>
            </w:r>
            <w:r>
              <w:t>р</w:t>
            </w:r>
            <w:r>
              <w:t>шенствование социальной защиты граждан» в ц</w:t>
            </w:r>
            <w:r>
              <w:t>е</w:t>
            </w:r>
            <w:r>
              <w:t>лях организации адресной социальной помощи м</w:t>
            </w:r>
            <w:r>
              <w:t>а</w:t>
            </w:r>
            <w:r>
              <w:t>лоимущим семьям, имеющим детей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«Сове</w:t>
            </w:r>
            <w:r>
              <w:t>р</w:t>
            </w:r>
            <w:r>
              <w:t>шенствование социальной защиты граждан» в ц</w:t>
            </w:r>
            <w:r>
              <w:t>е</w:t>
            </w:r>
            <w:r>
              <w:t>лях организации отдыха детей в каникулярное время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организации предоставления общедоступного и бесплатного дошкольного, н</w:t>
            </w:r>
            <w:r>
              <w:t>а</w:t>
            </w:r>
            <w:r>
              <w:t>чального общего, основного общего, среднего о</w:t>
            </w:r>
            <w:r>
              <w:t>б</w:t>
            </w:r>
            <w:r>
              <w:t>щего образования по основным общеобразовател</w:t>
            </w:r>
            <w:r>
              <w:t>ь</w:t>
            </w:r>
            <w:r>
              <w:t>ным программам в муниципальных образовател</w:t>
            </w:r>
            <w:r>
              <w:t>ь</w:t>
            </w:r>
            <w:r>
              <w:t>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</w:t>
            </w:r>
            <w:r>
              <w:t>ь</w:t>
            </w:r>
            <w:r>
              <w:t>ными стандартами) на 2023 год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обеспечения надлежащих условий для обучения и пребывания детей и п</w:t>
            </w:r>
            <w:r>
              <w:t>о</w:t>
            </w:r>
            <w:r>
              <w:t>вышения энергетической эффективности в мун</w:t>
            </w:r>
            <w:r>
              <w:t>и</w:t>
            </w:r>
            <w:r>
              <w:t>ципальных образовательных организациях»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частичной компенсации ра</w:t>
            </w:r>
            <w:r>
              <w:t>с</w:t>
            </w:r>
            <w:r>
              <w:t>ходов на повышение оплаты труда работников бюджетной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191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 xml:space="preserve"> 1</w:t>
            </w:r>
            <w:r w:rsidR="008F35AA">
              <w:t> </w:t>
            </w:r>
            <w:r>
              <w:t>780</w:t>
            </w:r>
            <w:r w:rsidR="008F35AA">
              <w:t>,</w:t>
            </w:r>
            <w:r>
              <w:t>200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21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транспортной системы» в целях проектирования, капитального ремонта, ремонта и содержания а</w:t>
            </w:r>
            <w:r>
              <w:t>в</w:t>
            </w:r>
            <w:r>
              <w:t>томобильных дорог общего пользования местного значения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обесп</w:t>
            </w:r>
            <w:r>
              <w:t>е</w:t>
            </w:r>
            <w:r>
              <w:t>чению комплексного развития сельских террит</w:t>
            </w:r>
            <w:r>
              <w:t>о</w:t>
            </w:r>
            <w:r>
              <w:t>рий (улучшение жилищных условий граждан, пр</w:t>
            </w:r>
            <w:r>
              <w:t>о</w:t>
            </w:r>
            <w:r>
              <w:t>живающих на сельских территориях)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обесп</w:t>
            </w:r>
            <w:r>
              <w:t>е</w:t>
            </w:r>
            <w:r>
              <w:t xml:space="preserve">чению жильем молодых семей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675</w:t>
            </w:r>
            <w:r w:rsidR="008F35AA">
              <w:t>,</w:t>
            </w:r>
            <w:r>
              <w:t>233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356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поддержку местных инициатив гра</w:t>
            </w:r>
            <w:r>
              <w:t>ж</w:t>
            </w:r>
            <w:r>
              <w:t>дан, проживающих в муниципальных образован</w:t>
            </w:r>
            <w:r>
              <w:t>и</w:t>
            </w:r>
            <w:r>
              <w:t>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культуры» в целях частичной компенсации расх</w:t>
            </w:r>
            <w:r>
              <w:t>о</w:t>
            </w:r>
            <w:r>
              <w:t>дов на повышение оплаты труда работников бю</w:t>
            </w:r>
            <w:r>
              <w:t>д</w:t>
            </w:r>
            <w:r>
              <w:t>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687</w:t>
            </w:r>
            <w:r w:rsidR="008F35AA">
              <w:t>,</w:t>
            </w:r>
            <w:r>
              <w:t>800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249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орган</w:t>
            </w:r>
            <w:r>
              <w:t>и</w:t>
            </w:r>
            <w:r>
              <w:t>зации бесплатного горячего питания обучающихся, получающих начальное общее образование в гос</w:t>
            </w:r>
            <w:r>
              <w:t>у</w:t>
            </w:r>
            <w:r>
              <w:t>дарственных и муниципальных 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893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634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реализация мероприятий по модерниз</w:t>
            </w:r>
            <w:r>
              <w:t>а</w:t>
            </w:r>
            <w:r>
              <w:t>ции школьных систем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  <w:p w:rsidR="002443A3" w:rsidRDefault="002443A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модернизацию школьных систем о</w:t>
            </w:r>
            <w:r>
              <w:t>б</w:t>
            </w:r>
            <w:r>
              <w:t>разования (средства сверх объемов, установленных соглашением о предоставлении субсидии из фед</w:t>
            </w:r>
            <w:r>
              <w:t>е</w:t>
            </w:r>
            <w:r>
              <w:t>рального бюджета)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проведение мероприятий по обесп</w:t>
            </w:r>
            <w:r>
              <w:t>е</w:t>
            </w:r>
            <w:r>
              <w:t>чению деятельности советников директора по во</w:t>
            </w:r>
            <w:r>
              <w:t>с</w:t>
            </w:r>
            <w:r>
              <w:t>питанию и взаимодействию с детскими общес</w:t>
            </w:r>
            <w:r>
              <w:t>т</w:t>
            </w:r>
            <w:r>
              <w:t>венными объединениями в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647</w:t>
            </w:r>
            <w:r w:rsidR="008F35AA">
              <w:t>,</w:t>
            </w:r>
            <w:r>
              <w:t>700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766</w:t>
            </w:r>
            <w:r w:rsidR="008F35AA">
              <w:t>,</w:t>
            </w:r>
            <w:r>
              <w:t>600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30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реализацию мер</w:t>
            </w:r>
            <w:r>
              <w:t>о</w:t>
            </w:r>
            <w:r>
              <w:t xml:space="preserve">приятий на ежемесячное денежное вознаграждение </w:t>
            </w:r>
            <w:r>
              <w:lastRenderedPageBreak/>
              <w:t>за классное руководство педагогическим работн</w:t>
            </w:r>
            <w:r>
              <w:t>и</w:t>
            </w:r>
            <w:r>
              <w:t>кам государственных и муниципальных общеобр</w:t>
            </w:r>
            <w:r>
              <w:t>а</w:t>
            </w:r>
            <w:r>
              <w:t>зовательных организаций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мероприятия по внесению изменений в документы территориал</w:t>
            </w:r>
            <w:r>
              <w:t>ь</w:t>
            </w:r>
            <w:r>
              <w:t>ного планирования и градостроительного зонир</w:t>
            </w:r>
            <w:r>
              <w:t>о</w:t>
            </w:r>
            <w:r>
              <w:t>вания муниципальных образований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поощрение реги</w:t>
            </w:r>
            <w:r>
              <w:t>о</w:t>
            </w:r>
            <w:r>
              <w:t>нальных и муниципальных управленческих команд за достижение показателей деятельности органов исполнительной власти субъектов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обеспечение до</w:t>
            </w:r>
            <w:r>
              <w:t>с</w:t>
            </w:r>
            <w:r>
              <w:t>тупа органов местного самоуправления к сети «Интернет»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содействие реш</w:t>
            </w:r>
            <w:r>
              <w:t>е</w:t>
            </w:r>
            <w:r>
              <w:t>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  <w:p w:rsidR="002443A3" w:rsidRDefault="002443A3"/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Иные межбюджетные трансферты на поддержку развития территориального общественного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E34168">
            <w:pPr>
              <w:pStyle w:val="2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связанных с освобождением членов семей постоянно проживающих на территории Республ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ки Карелия граждан, призванных военным коми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сариатом Республики Карелия на военную службу по мобилизации, а также граждан Российской Ф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дерации, направленных для обеспечения выполн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ния задач в ходе специальной военной операции на территориях Украины, Донецкой Народной Ре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публики, Луганской Народной Республики, Хе</w:t>
            </w:r>
            <w:r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сонской и Запорожской областей, от платы, вз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маемой с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родителей (законных представителей) за присмотр и уход за детьми (в том числе наход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>щимися под опекой или попечительством, пасы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ками и падчерицами), осваивающими образов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тельные программы дошкольного образования в организациях, осуществляющих образовательную деятельность, в период призыва гражданина (род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теля (законного представителя) на военную службу по мобилизации или граждан Российской Федер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ции (родителя (законного представителя), напра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ленных для обеспечения выполнения задач в х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де специальной военной операции на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территориях</w:t>
            </w:r>
            <w:proofErr w:type="gramEnd"/>
            <w:r>
              <w:rPr>
                <w:b w:val="0"/>
                <w:sz w:val="24"/>
                <w:szCs w:val="24"/>
              </w:rPr>
              <w:t xml:space="preserve"> Украины, Донецкой Народной Республики, Луга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ской Народной Республики, Херсонской и Зап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lastRenderedPageBreak/>
              <w:t>рожской областей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</w:t>
            </w:r>
            <w:r>
              <w:rPr>
                <w:b w:val="0"/>
                <w:bCs w:val="0"/>
                <w:sz w:val="24"/>
                <w:szCs w:val="24"/>
              </w:rPr>
              <w:t>д</w:t>
            </w:r>
            <w:r>
              <w:rPr>
                <w:b w:val="0"/>
                <w:bCs w:val="0"/>
                <w:sz w:val="24"/>
                <w:szCs w:val="24"/>
              </w:rPr>
              <w:t>жетам муниципальных районов из бюджетов пос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>
              <w:rPr>
                <w:b w:val="0"/>
                <w:bCs w:val="0"/>
                <w:sz w:val="24"/>
                <w:szCs w:val="24"/>
              </w:rPr>
              <w:t>лений на осуществление части полномочий по р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>
              <w:rPr>
                <w:b w:val="0"/>
                <w:bCs w:val="0"/>
                <w:sz w:val="24"/>
                <w:szCs w:val="24"/>
              </w:rPr>
              <w:t xml:space="preserve">шению вопросов местного значения в соответствии с заключенными соглашениями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284</w:t>
            </w:r>
            <w:r w:rsidR="008F35AA">
              <w:t> </w:t>
            </w:r>
            <w:r>
              <w:t>873</w:t>
            </w:r>
            <w:r w:rsidR="008F35AA">
              <w:t>,</w:t>
            </w:r>
            <w:r>
              <w:t>333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 240</w:t>
            </w:r>
            <w:r w:rsidR="008F35AA">
              <w:t> </w:t>
            </w:r>
            <w:r>
              <w:t>830</w:t>
            </w:r>
            <w:r w:rsidR="008F35AA">
              <w:t>,</w:t>
            </w:r>
            <w:bookmarkStart w:id="0" w:name="_GoBack"/>
            <w:bookmarkEnd w:id="0"/>
            <w:r>
              <w:t>244</w:t>
            </w:r>
            <w:r w:rsidR="008F35AA">
              <w:t xml:space="preserve"> 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3A3"/>
    <w:rsid w:val="002443A3"/>
    <w:rsid w:val="00436C65"/>
    <w:rsid w:val="008F35AA"/>
    <w:rsid w:val="00B150CA"/>
    <w:rsid w:val="00E3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2023-11-15T12:12:00Z</cp:lastPrinted>
  <dcterms:created xsi:type="dcterms:W3CDTF">2023-11-15T06:17:00Z</dcterms:created>
  <dcterms:modified xsi:type="dcterms:W3CDTF">2023-11-15T12:12:00Z</dcterms:modified>
</cp:coreProperties>
</file>