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E3B" w:rsidRPr="009C5FC5" w:rsidRDefault="00F03E3B" w:rsidP="00F03E3B">
      <w:pPr>
        <w:ind w:right="-1"/>
        <w:jc w:val="center"/>
        <w:rPr>
          <w:b/>
          <w:bCs/>
          <w:highlight w:val="yellow"/>
        </w:rPr>
      </w:pPr>
      <w:r>
        <w:rPr>
          <w:noProof/>
        </w:rPr>
        <w:drawing>
          <wp:inline distT="0" distB="0" distL="0" distR="0" wp14:anchorId="1A543576" wp14:editId="2B93B0C2">
            <wp:extent cx="5715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E3B" w:rsidRPr="005464EB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>Республика Карелия</w:t>
      </w:r>
    </w:p>
    <w:p w:rsidR="00F03E3B" w:rsidRPr="005464EB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5464EB">
        <w:rPr>
          <w:sz w:val="26"/>
          <w:szCs w:val="26"/>
          <w:lang w:val="en-US" w:eastAsia="ar-SA"/>
        </w:rPr>
        <w:t>Karjalan</w:t>
      </w:r>
      <w:proofErr w:type="spellEnd"/>
      <w:r w:rsidRPr="005464EB">
        <w:rPr>
          <w:sz w:val="26"/>
          <w:szCs w:val="26"/>
          <w:lang w:eastAsia="ar-SA"/>
        </w:rPr>
        <w:t xml:space="preserve"> </w:t>
      </w:r>
      <w:proofErr w:type="spellStart"/>
      <w:r w:rsidRPr="005464EB">
        <w:rPr>
          <w:sz w:val="26"/>
          <w:szCs w:val="26"/>
          <w:lang w:val="en-US" w:eastAsia="ar-SA"/>
        </w:rPr>
        <w:t>Tazavaldu</w:t>
      </w:r>
      <w:proofErr w:type="spellEnd"/>
    </w:p>
    <w:p w:rsidR="00F03E3B" w:rsidRPr="005464EB" w:rsidRDefault="00F03E3B" w:rsidP="00F03E3B">
      <w:pPr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 xml:space="preserve">Администрация </w:t>
      </w:r>
      <w:r>
        <w:rPr>
          <w:sz w:val="26"/>
          <w:szCs w:val="26"/>
          <w:lang w:eastAsia="ar-SA"/>
        </w:rPr>
        <w:t>Пряжинского района</w:t>
      </w:r>
    </w:p>
    <w:p w:rsidR="00F03E3B" w:rsidRPr="005464EB" w:rsidRDefault="00F03E3B" w:rsidP="00F03E3B">
      <w:pPr>
        <w:suppressAutoHyphens/>
        <w:jc w:val="center"/>
        <w:rPr>
          <w:sz w:val="26"/>
          <w:szCs w:val="26"/>
          <w:lang w:val="fi-FI" w:eastAsia="ar-SA"/>
        </w:rPr>
      </w:pPr>
      <w:r w:rsidRPr="005464EB">
        <w:rPr>
          <w:sz w:val="26"/>
          <w:szCs w:val="26"/>
          <w:lang w:val="fi-FI" w:eastAsia="ar-SA"/>
        </w:rPr>
        <w:t>Priäžän kanzallizen piirin hallindo</w:t>
      </w:r>
    </w:p>
    <w:p w:rsidR="00F03E3B" w:rsidRDefault="00F03E3B" w:rsidP="00F03E3B">
      <w:pPr>
        <w:spacing w:line="360" w:lineRule="auto"/>
        <w:jc w:val="center"/>
        <w:rPr>
          <w:b/>
          <w:bCs/>
          <w:highlight w:val="yellow"/>
        </w:rPr>
      </w:pPr>
    </w:p>
    <w:p w:rsidR="00F03E3B" w:rsidRPr="009870F7" w:rsidRDefault="00F03E3B" w:rsidP="00F03E3B">
      <w:pPr>
        <w:spacing w:line="360" w:lineRule="auto"/>
        <w:jc w:val="center"/>
        <w:rPr>
          <w:b/>
          <w:bCs/>
          <w:sz w:val="32"/>
          <w:szCs w:val="32"/>
        </w:rPr>
      </w:pPr>
      <w:r w:rsidRPr="009870F7">
        <w:rPr>
          <w:b/>
          <w:bCs/>
          <w:sz w:val="32"/>
          <w:szCs w:val="32"/>
        </w:rPr>
        <w:t>ПОСТАНОВЛЕНИЕ</w:t>
      </w:r>
    </w:p>
    <w:p w:rsidR="00F03E3B" w:rsidRPr="005464EB" w:rsidRDefault="00F03E3B" w:rsidP="00F03E3B">
      <w:pPr>
        <w:pStyle w:val="8"/>
        <w:tabs>
          <w:tab w:val="left" w:pos="7020"/>
        </w:tabs>
        <w:jc w:val="both"/>
        <w:rPr>
          <w:i w:val="0"/>
          <w:sz w:val="26"/>
          <w:szCs w:val="26"/>
        </w:rPr>
      </w:pPr>
      <w:r w:rsidRPr="005464EB">
        <w:rPr>
          <w:i w:val="0"/>
          <w:sz w:val="26"/>
          <w:szCs w:val="26"/>
        </w:rPr>
        <w:t>«</w:t>
      </w:r>
      <w:r w:rsidR="008F7D60">
        <w:rPr>
          <w:i w:val="0"/>
          <w:sz w:val="26"/>
          <w:szCs w:val="26"/>
        </w:rPr>
        <w:t>27</w:t>
      </w:r>
      <w:r>
        <w:rPr>
          <w:i w:val="0"/>
          <w:sz w:val="26"/>
          <w:szCs w:val="26"/>
        </w:rPr>
        <w:t xml:space="preserve">» </w:t>
      </w:r>
      <w:r w:rsidR="00212FBF">
        <w:rPr>
          <w:i w:val="0"/>
          <w:sz w:val="26"/>
          <w:szCs w:val="26"/>
        </w:rPr>
        <w:t>ноября</w:t>
      </w:r>
      <w:r w:rsidR="00551287">
        <w:rPr>
          <w:i w:val="0"/>
          <w:sz w:val="26"/>
          <w:szCs w:val="26"/>
        </w:rPr>
        <w:t xml:space="preserve"> </w:t>
      </w:r>
      <w:r w:rsidRPr="005464EB">
        <w:rPr>
          <w:i w:val="0"/>
          <w:sz w:val="26"/>
          <w:szCs w:val="26"/>
        </w:rPr>
        <w:t>20</w:t>
      </w:r>
      <w:r>
        <w:rPr>
          <w:i w:val="0"/>
          <w:sz w:val="26"/>
          <w:szCs w:val="26"/>
        </w:rPr>
        <w:t>2</w:t>
      </w:r>
      <w:r w:rsidR="000879B6">
        <w:rPr>
          <w:i w:val="0"/>
          <w:sz w:val="26"/>
          <w:szCs w:val="26"/>
        </w:rPr>
        <w:t>3</w:t>
      </w:r>
      <w:bookmarkStart w:id="0" w:name="_GoBack"/>
      <w:bookmarkEnd w:id="0"/>
      <w:r w:rsidRPr="005464EB">
        <w:rPr>
          <w:i w:val="0"/>
          <w:sz w:val="26"/>
          <w:szCs w:val="26"/>
        </w:rPr>
        <w:t xml:space="preserve"> года                                            </w:t>
      </w:r>
      <w:r>
        <w:rPr>
          <w:i w:val="0"/>
          <w:sz w:val="26"/>
          <w:szCs w:val="26"/>
        </w:rPr>
        <w:t xml:space="preserve">             </w:t>
      </w:r>
      <w:r w:rsidRPr="005464EB">
        <w:rPr>
          <w:i w:val="0"/>
          <w:sz w:val="26"/>
          <w:szCs w:val="26"/>
        </w:rPr>
        <w:t xml:space="preserve">                     № </w:t>
      </w:r>
      <w:r w:rsidR="008F7D60">
        <w:rPr>
          <w:i w:val="0"/>
          <w:sz w:val="26"/>
          <w:szCs w:val="26"/>
        </w:rPr>
        <w:t>497</w:t>
      </w:r>
    </w:p>
    <w:p w:rsidR="00F03E3B" w:rsidRPr="005464EB" w:rsidRDefault="00F03E3B" w:rsidP="00F03E3B">
      <w:pPr>
        <w:keepNext/>
        <w:jc w:val="center"/>
        <w:outlineLvl w:val="0"/>
        <w:rPr>
          <w:sz w:val="26"/>
          <w:szCs w:val="26"/>
        </w:rPr>
      </w:pPr>
      <w:r w:rsidRPr="005464EB">
        <w:rPr>
          <w:sz w:val="26"/>
          <w:szCs w:val="26"/>
        </w:rPr>
        <w:t>пгт Пряжа</w:t>
      </w:r>
    </w:p>
    <w:p w:rsidR="00F03E3B" w:rsidRPr="005464EB" w:rsidRDefault="00F03E3B" w:rsidP="00F03E3B">
      <w:pPr>
        <w:keepNext/>
        <w:jc w:val="center"/>
        <w:outlineLvl w:val="0"/>
        <w:rPr>
          <w:sz w:val="26"/>
          <w:szCs w:val="26"/>
        </w:rPr>
      </w:pPr>
      <w:proofErr w:type="spellStart"/>
      <w:r w:rsidRPr="005464EB">
        <w:rPr>
          <w:sz w:val="26"/>
          <w:szCs w:val="26"/>
          <w:lang w:eastAsia="ar-SA"/>
        </w:rPr>
        <w:t>Priäžän</w:t>
      </w:r>
      <w:proofErr w:type="spellEnd"/>
      <w:r w:rsidRPr="005464EB">
        <w:rPr>
          <w:sz w:val="26"/>
          <w:szCs w:val="26"/>
          <w:lang w:eastAsia="ar-SA"/>
        </w:rPr>
        <w:t xml:space="preserve"> </w:t>
      </w:r>
      <w:proofErr w:type="spellStart"/>
      <w:r w:rsidRPr="005464EB">
        <w:rPr>
          <w:sz w:val="26"/>
          <w:szCs w:val="26"/>
          <w:lang w:val="en-US" w:eastAsia="ar-SA"/>
        </w:rPr>
        <w:t>kyl</w:t>
      </w:r>
      <w:proofErr w:type="spellEnd"/>
      <w:r w:rsidRPr="005464EB">
        <w:rPr>
          <w:sz w:val="26"/>
          <w:szCs w:val="26"/>
          <w:lang w:eastAsia="ar-SA"/>
        </w:rPr>
        <w:t>ä</w:t>
      </w:r>
    </w:p>
    <w:p w:rsidR="00F03E3B" w:rsidRPr="009C5FC5" w:rsidRDefault="00F03E3B" w:rsidP="00F03E3B">
      <w:pPr>
        <w:spacing w:line="360" w:lineRule="auto"/>
        <w:jc w:val="center"/>
        <w:rPr>
          <w:b/>
          <w:bCs/>
          <w:sz w:val="32"/>
          <w:szCs w:val="32"/>
          <w:highlight w:val="yellow"/>
        </w:rPr>
      </w:pPr>
    </w:p>
    <w:p w:rsidR="00F03E3B" w:rsidRPr="009C5FC5" w:rsidRDefault="00F03E3B" w:rsidP="00F03E3B">
      <w:pPr>
        <w:spacing w:line="360" w:lineRule="auto"/>
        <w:jc w:val="center"/>
        <w:rPr>
          <w:b/>
          <w:bCs/>
          <w:sz w:val="8"/>
          <w:szCs w:val="8"/>
          <w:highlight w:val="yellow"/>
          <w:lang w:val="fi-FI"/>
        </w:rPr>
      </w:pPr>
      <w:r w:rsidRPr="009C5FC5">
        <w:rPr>
          <w:b/>
          <w:bCs/>
          <w:sz w:val="8"/>
          <w:szCs w:val="8"/>
          <w:highlight w:val="yellow"/>
          <w:lang w:val="fi-F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70"/>
      </w:tblGrid>
      <w:tr w:rsidR="00F03E3B" w:rsidRPr="000879B6" w:rsidTr="000879B6">
        <w:trPr>
          <w:trHeight w:val="306"/>
        </w:trPr>
        <w:tc>
          <w:tcPr>
            <w:tcW w:w="5670" w:type="dxa"/>
            <w:shd w:val="clear" w:color="auto" w:fill="auto"/>
          </w:tcPr>
          <w:p w:rsidR="00F03E3B" w:rsidRPr="000879B6" w:rsidRDefault="000879B6" w:rsidP="007B1725">
            <w:pPr>
              <w:ind w:right="34"/>
              <w:jc w:val="both"/>
              <w:rPr>
                <w:b/>
                <w:sz w:val="26"/>
                <w:szCs w:val="26"/>
                <w:highlight w:val="yellow"/>
              </w:rPr>
            </w:pPr>
            <w:r w:rsidRPr="000879B6">
              <w:rPr>
                <w:b/>
                <w:bCs/>
                <w:sz w:val="26"/>
                <w:szCs w:val="26"/>
              </w:rPr>
              <w:t>Об отказе от проведения открытого аукциона в электронной форме по продаже объекта жилищного фонда, находящегося в муниципальной собственности Пряжинского национального муниципального района</w:t>
            </w:r>
          </w:p>
        </w:tc>
      </w:tr>
    </w:tbl>
    <w:p w:rsidR="00F03E3B" w:rsidRPr="000879B6" w:rsidRDefault="00F03E3B" w:rsidP="00F03E3B">
      <w:pPr>
        <w:pStyle w:val="ConsPlusTitle"/>
        <w:rPr>
          <w:rFonts w:ascii="Times New Roman" w:hAnsi="Times New Roman" w:cs="Times New Roman"/>
          <w:b w:val="0"/>
          <w:sz w:val="26"/>
          <w:szCs w:val="26"/>
          <w:highlight w:val="yellow"/>
        </w:rPr>
      </w:pPr>
    </w:p>
    <w:p w:rsidR="00F03E3B" w:rsidRPr="000879B6" w:rsidRDefault="00F03E3B" w:rsidP="00F03E3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879B6" w:rsidRPr="000879B6" w:rsidRDefault="000879B6" w:rsidP="000879B6">
      <w:pPr>
        <w:contextualSpacing/>
        <w:jc w:val="both"/>
        <w:rPr>
          <w:rFonts w:eastAsia="Times New Roman CYR"/>
          <w:sz w:val="26"/>
          <w:szCs w:val="26"/>
        </w:rPr>
      </w:pPr>
      <w:r w:rsidRPr="000879B6">
        <w:rPr>
          <w:sz w:val="26"/>
          <w:szCs w:val="26"/>
        </w:rPr>
        <w:tab/>
        <w:t>В соответствии с Гражданским кодексом Российской Федерации, Федеральным законом от 26.07.2006 №135-ФЗ «О защите конкуренции», Положением о порядке продажи объектов муниципального жилищного фонда, утвержденным Постановлением администрации Пряжинского национального муниципального района №514 от «30» сентября 2021 г. (в ред. Постановления администрации Пряжинского национального муниципального района №288 от «04» июля 2023 г.)</w:t>
      </w:r>
      <w:r w:rsidRPr="000879B6">
        <w:rPr>
          <w:bCs/>
          <w:iCs/>
          <w:sz w:val="26"/>
          <w:szCs w:val="26"/>
        </w:rPr>
        <w:t xml:space="preserve">, </w:t>
      </w:r>
      <w:r w:rsidRPr="000879B6">
        <w:rPr>
          <w:bCs/>
          <w:sz w:val="26"/>
          <w:szCs w:val="26"/>
        </w:rPr>
        <w:t xml:space="preserve"> администрация </w:t>
      </w:r>
      <w:r w:rsidRPr="000879B6">
        <w:rPr>
          <w:rFonts w:eastAsia="Times New Roman CYR"/>
          <w:sz w:val="26"/>
          <w:szCs w:val="26"/>
        </w:rPr>
        <w:t>Пряжинского национального муниципального района</w:t>
      </w:r>
    </w:p>
    <w:p w:rsidR="000879B6" w:rsidRPr="000879B6" w:rsidRDefault="000879B6" w:rsidP="000879B6">
      <w:pPr>
        <w:contextualSpacing/>
        <w:jc w:val="both"/>
        <w:rPr>
          <w:bCs/>
          <w:sz w:val="26"/>
          <w:szCs w:val="26"/>
        </w:rPr>
      </w:pPr>
    </w:p>
    <w:p w:rsidR="000879B6" w:rsidRPr="000879B6" w:rsidRDefault="000879B6" w:rsidP="000879B6">
      <w:pPr>
        <w:jc w:val="center"/>
        <w:rPr>
          <w:b/>
          <w:sz w:val="26"/>
          <w:szCs w:val="26"/>
        </w:rPr>
      </w:pPr>
      <w:r w:rsidRPr="000879B6">
        <w:rPr>
          <w:b/>
          <w:iCs/>
          <w:spacing w:val="60"/>
          <w:sz w:val="26"/>
          <w:szCs w:val="26"/>
        </w:rPr>
        <w:t>ПОСТАНОВЛЯЕТ:</w:t>
      </w:r>
    </w:p>
    <w:p w:rsidR="000879B6" w:rsidRPr="000879B6" w:rsidRDefault="000879B6" w:rsidP="000879B6">
      <w:pPr>
        <w:contextualSpacing/>
        <w:jc w:val="center"/>
        <w:rPr>
          <w:bCs/>
          <w:sz w:val="26"/>
          <w:szCs w:val="26"/>
        </w:rPr>
      </w:pPr>
    </w:p>
    <w:p w:rsidR="000879B6" w:rsidRPr="000879B6" w:rsidRDefault="000879B6" w:rsidP="000879B6">
      <w:pPr>
        <w:pStyle w:val="a3"/>
        <w:numPr>
          <w:ilvl w:val="0"/>
          <w:numId w:val="2"/>
        </w:numPr>
        <w:ind w:left="0" w:firstLine="0"/>
        <w:jc w:val="both"/>
        <w:rPr>
          <w:sz w:val="26"/>
          <w:szCs w:val="26"/>
          <w:lang w:eastAsia="en-US"/>
        </w:rPr>
      </w:pPr>
      <w:r w:rsidRPr="000879B6">
        <w:rPr>
          <w:sz w:val="26"/>
          <w:szCs w:val="26"/>
          <w:lang w:eastAsia="en-US"/>
        </w:rPr>
        <w:t>Отказаться от проведения открытого аукциона в электронной форме №5ПИ по продаже объекта жилищного фонда, находящегося в муниципальной собственности Пряжинского национального муниципального района.</w:t>
      </w:r>
    </w:p>
    <w:p w:rsidR="000879B6" w:rsidRPr="000879B6" w:rsidRDefault="000879B6" w:rsidP="000879B6">
      <w:pPr>
        <w:numPr>
          <w:ilvl w:val="0"/>
          <w:numId w:val="2"/>
        </w:numPr>
        <w:ind w:left="0" w:firstLine="0"/>
        <w:jc w:val="both"/>
        <w:rPr>
          <w:sz w:val="26"/>
          <w:szCs w:val="26"/>
          <w:lang w:eastAsia="en-US"/>
        </w:rPr>
      </w:pPr>
      <w:r w:rsidRPr="000879B6">
        <w:rPr>
          <w:sz w:val="26"/>
          <w:szCs w:val="26"/>
          <w:lang w:eastAsia="en-US"/>
        </w:rPr>
        <w:t xml:space="preserve">Разместить информационное сообщение от отказе от проведения открытого аукциона в электронной форме №5ПИ по продаже объекта жилищного фонда, находящегося в муниципальной собственности Пряжинского национального муниципального района на официальном сайте Российской Федерации в сети Интернет </w:t>
      </w:r>
      <w:hyperlink r:id="rId8" w:history="1">
        <w:r w:rsidRPr="000879B6">
          <w:rPr>
            <w:rStyle w:val="a9"/>
            <w:color w:val="auto"/>
            <w:sz w:val="26"/>
            <w:szCs w:val="26"/>
            <w:lang w:eastAsia="en-US"/>
          </w:rPr>
          <w:t>https://torgi.gov.ru/new</w:t>
        </w:r>
      </w:hyperlink>
      <w:r w:rsidRPr="000879B6">
        <w:rPr>
          <w:sz w:val="26"/>
          <w:szCs w:val="26"/>
          <w:lang w:eastAsia="en-US"/>
        </w:rPr>
        <w:t xml:space="preserve"> </w:t>
      </w:r>
      <w:r w:rsidRPr="000879B6">
        <w:rPr>
          <w:sz w:val="26"/>
          <w:szCs w:val="26"/>
        </w:rPr>
        <w:t xml:space="preserve">и </w:t>
      </w:r>
      <w:r w:rsidRPr="000879B6">
        <w:rPr>
          <w:sz w:val="26"/>
          <w:szCs w:val="26"/>
          <w:lang w:eastAsia="en-US"/>
        </w:rPr>
        <w:t xml:space="preserve">на сайте администрации </w:t>
      </w:r>
      <w:r w:rsidRPr="000879B6">
        <w:rPr>
          <w:rFonts w:eastAsia="Times New Roman CYR"/>
          <w:sz w:val="26"/>
          <w:szCs w:val="26"/>
        </w:rPr>
        <w:t>Пряжинского национального муниципального района</w:t>
      </w:r>
      <w:r w:rsidRPr="000879B6">
        <w:rPr>
          <w:sz w:val="26"/>
          <w:szCs w:val="26"/>
          <w:lang w:eastAsia="en-US"/>
        </w:rPr>
        <w:t>.</w:t>
      </w:r>
    </w:p>
    <w:p w:rsidR="000879B6" w:rsidRPr="000879B6" w:rsidRDefault="000879B6" w:rsidP="000879B6">
      <w:pPr>
        <w:numPr>
          <w:ilvl w:val="0"/>
          <w:numId w:val="2"/>
        </w:numPr>
        <w:ind w:left="0" w:firstLine="0"/>
        <w:jc w:val="both"/>
        <w:rPr>
          <w:sz w:val="26"/>
          <w:szCs w:val="26"/>
          <w:lang w:eastAsia="en-US"/>
        </w:rPr>
      </w:pPr>
      <w:r w:rsidRPr="000879B6">
        <w:rPr>
          <w:sz w:val="26"/>
          <w:szCs w:val="26"/>
          <w:lang w:eastAsia="en-US"/>
        </w:rPr>
        <w:t>Контроль над исполнением данного постановления оставляю за собой.</w:t>
      </w:r>
    </w:p>
    <w:p w:rsidR="000879B6" w:rsidRPr="000879B6" w:rsidRDefault="000879B6" w:rsidP="000879B6">
      <w:pPr>
        <w:contextualSpacing/>
        <w:jc w:val="both"/>
        <w:rPr>
          <w:bCs/>
          <w:sz w:val="26"/>
          <w:szCs w:val="26"/>
        </w:rPr>
      </w:pPr>
    </w:p>
    <w:p w:rsidR="000879B6" w:rsidRPr="000879B6" w:rsidRDefault="000879B6" w:rsidP="00F03E3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03E3B" w:rsidRPr="000879B6" w:rsidRDefault="000879B6" w:rsidP="00F03E3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879B6">
        <w:rPr>
          <w:rFonts w:ascii="Times New Roman" w:hAnsi="Times New Roman" w:cs="Times New Roman"/>
          <w:sz w:val="26"/>
          <w:szCs w:val="26"/>
        </w:rPr>
        <w:t>Исполняющий обязанности</w:t>
      </w:r>
    </w:p>
    <w:p w:rsidR="00F27981" w:rsidRPr="000879B6" w:rsidRDefault="00F03E3B" w:rsidP="000879B6">
      <w:pPr>
        <w:pStyle w:val="ConsPlusNormal"/>
        <w:ind w:firstLine="0"/>
        <w:jc w:val="both"/>
        <w:rPr>
          <w:sz w:val="26"/>
          <w:szCs w:val="26"/>
        </w:rPr>
      </w:pPr>
      <w:r w:rsidRPr="000879B6">
        <w:rPr>
          <w:rFonts w:ascii="Times New Roman" w:hAnsi="Times New Roman" w:cs="Times New Roman"/>
          <w:sz w:val="26"/>
          <w:szCs w:val="26"/>
        </w:rPr>
        <w:t>Глав</w:t>
      </w:r>
      <w:r w:rsidR="00B45D2B">
        <w:rPr>
          <w:rFonts w:ascii="Times New Roman" w:hAnsi="Times New Roman" w:cs="Times New Roman"/>
          <w:sz w:val="26"/>
          <w:szCs w:val="26"/>
        </w:rPr>
        <w:t>ы</w:t>
      </w:r>
      <w:r w:rsidRPr="000879B6">
        <w:rPr>
          <w:rFonts w:ascii="Times New Roman" w:hAnsi="Times New Roman" w:cs="Times New Roman"/>
          <w:sz w:val="26"/>
          <w:szCs w:val="26"/>
        </w:rPr>
        <w:t xml:space="preserve"> администрации                          </w:t>
      </w:r>
      <w:r w:rsidRPr="000879B6">
        <w:rPr>
          <w:rFonts w:ascii="Times New Roman" w:hAnsi="Times New Roman" w:cs="Times New Roman"/>
          <w:sz w:val="26"/>
          <w:szCs w:val="26"/>
        </w:rPr>
        <w:tab/>
      </w:r>
      <w:r w:rsidRPr="000879B6">
        <w:rPr>
          <w:rFonts w:ascii="Times New Roman" w:hAnsi="Times New Roman" w:cs="Times New Roman"/>
          <w:sz w:val="26"/>
          <w:szCs w:val="26"/>
        </w:rPr>
        <w:tab/>
      </w:r>
      <w:r w:rsidRPr="000879B6">
        <w:rPr>
          <w:rFonts w:ascii="Times New Roman" w:hAnsi="Times New Roman" w:cs="Times New Roman"/>
          <w:sz w:val="26"/>
          <w:szCs w:val="26"/>
        </w:rPr>
        <w:tab/>
      </w:r>
      <w:r w:rsidRPr="000879B6">
        <w:rPr>
          <w:rFonts w:ascii="Times New Roman" w:hAnsi="Times New Roman" w:cs="Times New Roman"/>
          <w:sz w:val="26"/>
          <w:szCs w:val="26"/>
        </w:rPr>
        <w:tab/>
        <w:t xml:space="preserve">                </w:t>
      </w:r>
      <w:r w:rsidR="00467F8A" w:rsidRPr="000879B6">
        <w:rPr>
          <w:rFonts w:ascii="Times New Roman" w:hAnsi="Times New Roman" w:cs="Times New Roman"/>
          <w:sz w:val="26"/>
          <w:szCs w:val="26"/>
        </w:rPr>
        <w:t xml:space="preserve">     </w:t>
      </w:r>
      <w:r w:rsidR="00E42443" w:rsidRPr="000879B6">
        <w:rPr>
          <w:rFonts w:ascii="Times New Roman" w:hAnsi="Times New Roman" w:cs="Times New Roman"/>
          <w:sz w:val="26"/>
          <w:szCs w:val="26"/>
        </w:rPr>
        <w:t xml:space="preserve">  </w:t>
      </w:r>
      <w:r w:rsidRPr="000879B6">
        <w:rPr>
          <w:rFonts w:ascii="Times New Roman" w:hAnsi="Times New Roman" w:cs="Times New Roman"/>
          <w:sz w:val="26"/>
          <w:szCs w:val="26"/>
        </w:rPr>
        <w:t>О.М. Гаврош</w:t>
      </w:r>
    </w:p>
    <w:sectPr w:rsidR="00F27981" w:rsidRPr="000879B6" w:rsidSect="00E42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8A5" w:rsidRDefault="002278A5" w:rsidP="00467F8A">
      <w:r>
        <w:separator/>
      </w:r>
    </w:p>
  </w:endnote>
  <w:endnote w:type="continuationSeparator" w:id="0">
    <w:p w:rsidR="002278A5" w:rsidRDefault="002278A5" w:rsidP="0046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8A5" w:rsidRDefault="002278A5" w:rsidP="00467F8A">
      <w:r>
        <w:separator/>
      </w:r>
    </w:p>
  </w:footnote>
  <w:footnote w:type="continuationSeparator" w:id="0">
    <w:p w:rsidR="002278A5" w:rsidRDefault="002278A5" w:rsidP="00467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90C10"/>
    <w:multiLevelType w:val="hybridMultilevel"/>
    <w:tmpl w:val="281A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E0A4C"/>
    <w:multiLevelType w:val="hybridMultilevel"/>
    <w:tmpl w:val="90CED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3B"/>
    <w:rsid w:val="000879B6"/>
    <w:rsid w:val="00094C39"/>
    <w:rsid w:val="00212FBF"/>
    <w:rsid w:val="002278A5"/>
    <w:rsid w:val="00467F8A"/>
    <w:rsid w:val="00551287"/>
    <w:rsid w:val="006A0F60"/>
    <w:rsid w:val="008F7D60"/>
    <w:rsid w:val="009C7C00"/>
    <w:rsid w:val="009D1664"/>
    <w:rsid w:val="00AE070F"/>
    <w:rsid w:val="00B45D2B"/>
    <w:rsid w:val="00BA49BA"/>
    <w:rsid w:val="00C86991"/>
    <w:rsid w:val="00D2651A"/>
    <w:rsid w:val="00E42443"/>
    <w:rsid w:val="00E77067"/>
    <w:rsid w:val="00EA7897"/>
    <w:rsid w:val="00F03E3B"/>
    <w:rsid w:val="00F27981"/>
    <w:rsid w:val="00F8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B6713-6330-4B20-810F-5927733E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3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03E3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03E3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F03E3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03E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03E3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03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0879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2</cp:revision>
  <cp:lastPrinted>2023-11-27T14:30:00Z</cp:lastPrinted>
  <dcterms:created xsi:type="dcterms:W3CDTF">2023-11-28T06:02:00Z</dcterms:created>
  <dcterms:modified xsi:type="dcterms:W3CDTF">2023-11-28T06:02:00Z</dcterms:modified>
</cp:coreProperties>
</file>