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horzAnchor="margin" w:tblpY="-825"/>
        <w:tblW w:w="9944" w:type="dxa"/>
        <w:tblCellSpacing w:w="20" w:type="dxa"/>
        <w:tblLayout w:type="fixed"/>
        <w:tblLook w:val="0000" w:firstRow="0" w:lastRow="0" w:firstColumn="0" w:lastColumn="0" w:noHBand="0" w:noVBand="0"/>
      </w:tblPr>
      <w:tblGrid>
        <w:gridCol w:w="5408"/>
        <w:gridCol w:w="276"/>
        <w:gridCol w:w="4260"/>
      </w:tblGrid>
      <w:tr w:rsidR="00A34CE2" w:rsidTr="000C7491">
        <w:trPr>
          <w:trHeight w:val="1228"/>
          <w:tblCellSpacing w:w="20" w:type="dxa"/>
        </w:trPr>
        <w:tc>
          <w:tcPr>
            <w:tcW w:w="5348" w:type="dxa"/>
          </w:tcPr>
          <w:p w:rsidR="00A34CE2" w:rsidRDefault="00A34CE2" w:rsidP="00D538E9">
            <w:pPr>
              <w:pStyle w:val="11"/>
              <w:spacing w:line="260" w:lineRule="auto"/>
              <w:rPr>
                <w:sz w:val="24"/>
              </w:rPr>
            </w:pPr>
          </w:p>
        </w:tc>
        <w:tc>
          <w:tcPr>
            <w:tcW w:w="236" w:type="dxa"/>
          </w:tcPr>
          <w:p w:rsidR="00A34CE2" w:rsidRDefault="00A34CE2" w:rsidP="00D538E9">
            <w:pPr>
              <w:tabs>
                <w:tab w:val="left" w:pos="1760"/>
              </w:tabs>
              <w:rPr>
                <w:sz w:val="28"/>
              </w:rPr>
            </w:pPr>
          </w:p>
          <w:p w:rsidR="00A34CE2" w:rsidRDefault="00A34CE2" w:rsidP="00D538E9">
            <w:pPr>
              <w:tabs>
                <w:tab w:val="left" w:pos="1760"/>
              </w:tabs>
              <w:rPr>
                <w:sz w:val="28"/>
              </w:rPr>
            </w:pPr>
          </w:p>
          <w:p w:rsidR="00A34CE2" w:rsidRDefault="00A34CE2" w:rsidP="00E76222">
            <w:pPr>
              <w:tabs>
                <w:tab w:val="left" w:pos="1760"/>
              </w:tabs>
              <w:rPr>
                <w:sz w:val="28"/>
              </w:rPr>
            </w:pPr>
          </w:p>
        </w:tc>
        <w:tc>
          <w:tcPr>
            <w:tcW w:w="4200" w:type="dxa"/>
          </w:tcPr>
          <w:p w:rsidR="00A34CE2" w:rsidRPr="00F00721" w:rsidRDefault="00A34CE2" w:rsidP="00D538E9">
            <w:pPr>
              <w:rPr>
                <w:sz w:val="28"/>
              </w:rPr>
            </w:pPr>
          </w:p>
        </w:tc>
      </w:tr>
    </w:tbl>
    <w:p w:rsidR="00A34CE2" w:rsidRDefault="00A34CE2" w:rsidP="00A34CE2">
      <w:pPr>
        <w:pStyle w:val="Iauiue"/>
        <w:rPr>
          <w:sz w:val="28"/>
        </w:rPr>
      </w:pPr>
    </w:p>
    <w:p w:rsidR="00E65210" w:rsidRDefault="00E65210" w:rsidP="00E65210">
      <w:pPr>
        <w:pStyle w:val="Iauiue"/>
        <w:ind w:firstLine="709"/>
        <w:jc w:val="both"/>
        <w:rPr>
          <w:sz w:val="28"/>
        </w:rPr>
      </w:pPr>
    </w:p>
    <w:p w:rsidR="00712960" w:rsidRDefault="00712960" w:rsidP="00712960">
      <w:pPr>
        <w:pStyle w:val="Iauiue"/>
        <w:ind w:firstLine="709"/>
        <w:jc w:val="both"/>
        <w:rPr>
          <w:sz w:val="28"/>
        </w:rPr>
      </w:pPr>
      <w:r>
        <w:rPr>
          <w:sz w:val="28"/>
        </w:rPr>
        <w:t xml:space="preserve">Агентство занятости населения Пряжинского района </w:t>
      </w:r>
      <w:r w:rsidR="00004751">
        <w:rPr>
          <w:sz w:val="28"/>
        </w:rPr>
        <w:t>информирует о прием</w:t>
      </w:r>
      <w:r w:rsidR="005E4642">
        <w:rPr>
          <w:sz w:val="28"/>
        </w:rPr>
        <w:t>е</w:t>
      </w:r>
      <w:r w:rsidR="00004751">
        <w:rPr>
          <w:sz w:val="28"/>
        </w:rPr>
        <w:t xml:space="preserve"> заявок на </w:t>
      </w:r>
      <w:r w:rsidR="005E4642">
        <w:rPr>
          <w:sz w:val="28"/>
        </w:rPr>
        <w:t xml:space="preserve">бесплатное </w:t>
      </w:r>
      <w:r w:rsidR="00004751">
        <w:rPr>
          <w:sz w:val="28"/>
        </w:rPr>
        <w:t xml:space="preserve">профессиональное обучение </w:t>
      </w:r>
      <w:r>
        <w:rPr>
          <w:sz w:val="28"/>
        </w:rPr>
        <w:t>в рамках национального проекта «Демография».</w:t>
      </w:r>
    </w:p>
    <w:p w:rsidR="00712960" w:rsidRDefault="00712960" w:rsidP="00712960">
      <w:pPr>
        <w:pStyle w:val="Iauiue"/>
        <w:ind w:firstLine="709"/>
        <w:jc w:val="both"/>
        <w:rPr>
          <w:sz w:val="28"/>
        </w:rPr>
      </w:pPr>
      <w:r>
        <w:rPr>
          <w:sz w:val="28"/>
        </w:rPr>
        <w:t>Участниками мероприятия могут быть:</w:t>
      </w:r>
    </w:p>
    <w:p w:rsidR="00712960" w:rsidRDefault="00712960" w:rsidP="00004751">
      <w:pPr>
        <w:pStyle w:val="Iauiue"/>
        <w:numPr>
          <w:ilvl w:val="0"/>
          <w:numId w:val="4"/>
        </w:numPr>
        <w:jc w:val="both"/>
        <w:rPr>
          <w:sz w:val="28"/>
        </w:rPr>
      </w:pPr>
      <w:r>
        <w:rPr>
          <w:sz w:val="28"/>
        </w:rPr>
        <w:t>Граждане в возрасте 50 лет и старше</w:t>
      </w:r>
    </w:p>
    <w:p w:rsidR="00712960" w:rsidRDefault="00712960" w:rsidP="00004751">
      <w:pPr>
        <w:pStyle w:val="Iauiue"/>
        <w:numPr>
          <w:ilvl w:val="0"/>
          <w:numId w:val="4"/>
        </w:numPr>
        <w:jc w:val="both"/>
        <w:rPr>
          <w:sz w:val="28"/>
        </w:rPr>
      </w:pPr>
      <w:r>
        <w:rPr>
          <w:sz w:val="28"/>
        </w:rPr>
        <w:t xml:space="preserve">Граждане </w:t>
      </w:r>
      <w:proofErr w:type="spellStart"/>
      <w:r>
        <w:rPr>
          <w:sz w:val="28"/>
        </w:rPr>
        <w:t>предпенсионного</w:t>
      </w:r>
      <w:proofErr w:type="spellEnd"/>
      <w:r>
        <w:rPr>
          <w:sz w:val="28"/>
        </w:rPr>
        <w:t xml:space="preserve"> возраста</w:t>
      </w:r>
    </w:p>
    <w:p w:rsidR="00E060A9" w:rsidRDefault="00E060A9" w:rsidP="00004751">
      <w:pPr>
        <w:pStyle w:val="Iauiue"/>
        <w:numPr>
          <w:ilvl w:val="0"/>
          <w:numId w:val="4"/>
        </w:numPr>
        <w:jc w:val="both"/>
        <w:rPr>
          <w:sz w:val="28"/>
        </w:rPr>
      </w:pPr>
      <w:r>
        <w:rPr>
          <w:sz w:val="28"/>
        </w:rPr>
        <w:t>Женщины, находящие в отпуске п</w:t>
      </w:r>
      <w:r w:rsidR="00004751">
        <w:rPr>
          <w:sz w:val="28"/>
        </w:rPr>
        <w:t>о уходу за ребенком до трех лет</w:t>
      </w:r>
    </w:p>
    <w:p w:rsidR="00004751" w:rsidRDefault="00004751" w:rsidP="00004751">
      <w:pPr>
        <w:pStyle w:val="Iauiue"/>
        <w:numPr>
          <w:ilvl w:val="0"/>
          <w:numId w:val="4"/>
        </w:numPr>
        <w:jc w:val="both"/>
        <w:rPr>
          <w:sz w:val="28"/>
        </w:rPr>
      </w:pPr>
      <w:r>
        <w:rPr>
          <w:sz w:val="28"/>
        </w:rPr>
        <w:t>Женщины, не состоящие в трудовых отношениях и имеющие детей дошкольного возраста от 0 до 7 лет включительно</w:t>
      </w:r>
    </w:p>
    <w:p w:rsidR="00004751" w:rsidRDefault="00004751" w:rsidP="00004751">
      <w:pPr>
        <w:pStyle w:val="Iauiue"/>
        <w:numPr>
          <w:ilvl w:val="0"/>
          <w:numId w:val="4"/>
        </w:numPr>
        <w:jc w:val="both"/>
        <w:rPr>
          <w:sz w:val="28"/>
        </w:rPr>
      </w:pPr>
      <w:r>
        <w:rPr>
          <w:sz w:val="28"/>
        </w:rPr>
        <w:t>Безработные граждане</w:t>
      </w:r>
    </w:p>
    <w:p w:rsidR="00004751" w:rsidRDefault="00004751" w:rsidP="00004751">
      <w:pPr>
        <w:pStyle w:val="Iauiue"/>
        <w:numPr>
          <w:ilvl w:val="0"/>
          <w:numId w:val="4"/>
        </w:numPr>
        <w:jc w:val="both"/>
        <w:rPr>
          <w:sz w:val="28"/>
        </w:rPr>
      </w:pPr>
      <w:r>
        <w:rPr>
          <w:sz w:val="28"/>
        </w:rPr>
        <w:t>Работники, находящиеся под риском увольнения</w:t>
      </w:r>
    </w:p>
    <w:p w:rsidR="004A6BFA" w:rsidRDefault="00004751" w:rsidP="00004751">
      <w:pPr>
        <w:pStyle w:val="Iauiue"/>
        <w:numPr>
          <w:ilvl w:val="0"/>
          <w:numId w:val="4"/>
        </w:numPr>
        <w:jc w:val="both"/>
        <w:rPr>
          <w:sz w:val="28"/>
        </w:rPr>
      </w:pPr>
      <w:r>
        <w:rPr>
          <w:sz w:val="28"/>
        </w:rPr>
        <w:t xml:space="preserve">Граждане из числа молодежи в </w:t>
      </w:r>
      <w:r w:rsidR="004A6BFA">
        <w:rPr>
          <w:sz w:val="28"/>
        </w:rPr>
        <w:t>возрасте до 35 лет включительно, относящиеся к следующим категориям:</w:t>
      </w:r>
    </w:p>
    <w:p w:rsidR="00004751" w:rsidRDefault="004A6BFA" w:rsidP="004A6BFA">
      <w:pPr>
        <w:pStyle w:val="Iauiue"/>
        <w:numPr>
          <w:ilvl w:val="1"/>
          <w:numId w:val="4"/>
        </w:numPr>
        <w:jc w:val="both"/>
        <w:rPr>
          <w:sz w:val="28"/>
        </w:rPr>
      </w:pPr>
      <w:r>
        <w:rPr>
          <w:sz w:val="28"/>
        </w:rPr>
        <w:t xml:space="preserve">которые </w:t>
      </w:r>
      <w:proofErr w:type="gramStart"/>
      <w:r>
        <w:rPr>
          <w:sz w:val="28"/>
        </w:rPr>
        <w:t>с даты окончания</w:t>
      </w:r>
      <w:proofErr w:type="gramEnd"/>
      <w:r>
        <w:rPr>
          <w:sz w:val="28"/>
        </w:rPr>
        <w:t xml:space="preserve"> военной службы по призыву не являются занятыми в течение 4 месяцев и более</w:t>
      </w:r>
    </w:p>
    <w:p w:rsidR="004A6BFA" w:rsidRPr="004A6BFA" w:rsidRDefault="004A6BFA" w:rsidP="004A6BFA">
      <w:pPr>
        <w:pStyle w:val="a8"/>
        <w:numPr>
          <w:ilvl w:val="1"/>
          <w:numId w:val="4"/>
        </w:numPr>
        <w:rPr>
          <w:sz w:val="28"/>
          <w:szCs w:val="20"/>
        </w:rPr>
      </w:pPr>
      <w:r w:rsidRPr="004A6BFA">
        <w:rPr>
          <w:sz w:val="28"/>
          <w:szCs w:val="20"/>
        </w:rPr>
        <w:t xml:space="preserve">которые </w:t>
      </w:r>
      <w:proofErr w:type="gramStart"/>
      <w:r w:rsidRPr="004A6BFA">
        <w:rPr>
          <w:sz w:val="28"/>
          <w:szCs w:val="20"/>
        </w:rPr>
        <w:t xml:space="preserve">с </w:t>
      </w:r>
      <w:r>
        <w:rPr>
          <w:sz w:val="28"/>
          <w:szCs w:val="20"/>
        </w:rPr>
        <w:t>даты выдачи</w:t>
      </w:r>
      <w:proofErr w:type="gramEnd"/>
      <w:r>
        <w:rPr>
          <w:sz w:val="28"/>
          <w:szCs w:val="20"/>
        </w:rPr>
        <w:t xml:space="preserve"> им документа об образовании и (или) о квалификации не являются </w:t>
      </w:r>
      <w:r w:rsidRPr="004A6BFA">
        <w:rPr>
          <w:sz w:val="28"/>
          <w:szCs w:val="20"/>
        </w:rPr>
        <w:t>в течение 4 месяцев и более</w:t>
      </w:r>
    </w:p>
    <w:p w:rsidR="005E4642" w:rsidRDefault="004A6BFA" w:rsidP="004A6BFA">
      <w:pPr>
        <w:pStyle w:val="a8"/>
        <w:numPr>
          <w:ilvl w:val="1"/>
          <w:numId w:val="4"/>
        </w:numPr>
        <w:rPr>
          <w:sz w:val="28"/>
          <w:szCs w:val="20"/>
        </w:rPr>
      </w:pPr>
      <w:r w:rsidRPr="005E4642">
        <w:rPr>
          <w:sz w:val="28"/>
          <w:szCs w:val="20"/>
        </w:rPr>
        <w:t xml:space="preserve">не </w:t>
      </w:r>
      <w:proofErr w:type="gramStart"/>
      <w:r w:rsidRPr="005E4642">
        <w:rPr>
          <w:sz w:val="28"/>
          <w:szCs w:val="20"/>
        </w:rPr>
        <w:t>имеющих</w:t>
      </w:r>
      <w:proofErr w:type="gramEnd"/>
      <w:r w:rsidRPr="005E4642">
        <w:rPr>
          <w:sz w:val="28"/>
          <w:szCs w:val="20"/>
        </w:rPr>
        <w:t xml:space="preserve"> среднего профессионального или высшего образования </w:t>
      </w:r>
    </w:p>
    <w:p w:rsidR="004A6BFA" w:rsidRDefault="005F5BCC" w:rsidP="005F5BCC">
      <w:pPr>
        <w:pStyle w:val="Iauiue"/>
        <w:numPr>
          <w:ilvl w:val="1"/>
          <w:numId w:val="4"/>
        </w:numPr>
        <w:jc w:val="both"/>
        <w:rPr>
          <w:sz w:val="28"/>
        </w:rPr>
      </w:pPr>
      <w:bookmarkStart w:id="0" w:name="_GoBack"/>
      <w:bookmarkEnd w:id="0"/>
      <w:proofErr w:type="gramStart"/>
      <w:r>
        <w:rPr>
          <w:sz w:val="28"/>
        </w:rPr>
        <w:t>завершающие профессиональное обучение по образовательным программам среднего профессионального или высшего образования в текущем календарном году (за исключением получивших грант на обучение или обучающихся по договорам о целевом обучении</w:t>
      </w:r>
      <w:r w:rsidR="00AC397C">
        <w:rPr>
          <w:sz w:val="28"/>
        </w:rPr>
        <w:t>), обратившиеся в органы службы занятости населения по месту жительства, для которых отсутствует подходящая работа по получаемой профессии (специальности)</w:t>
      </w:r>
      <w:r>
        <w:rPr>
          <w:sz w:val="28"/>
        </w:rPr>
        <w:t xml:space="preserve"> </w:t>
      </w:r>
      <w:proofErr w:type="gramEnd"/>
    </w:p>
    <w:p w:rsidR="00712960" w:rsidRDefault="00712960" w:rsidP="00712960">
      <w:pPr>
        <w:pStyle w:val="Iauiue"/>
        <w:ind w:firstLine="709"/>
        <w:jc w:val="both"/>
        <w:rPr>
          <w:sz w:val="28"/>
        </w:rPr>
      </w:pPr>
    </w:p>
    <w:p w:rsidR="00004751" w:rsidRDefault="00004751" w:rsidP="00712960">
      <w:pPr>
        <w:pStyle w:val="Iauiue"/>
        <w:ind w:firstLine="709"/>
        <w:jc w:val="both"/>
        <w:rPr>
          <w:sz w:val="28"/>
        </w:rPr>
      </w:pPr>
      <w:r>
        <w:rPr>
          <w:sz w:val="28"/>
        </w:rPr>
        <w:t xml:space="preserve">Подробную информацию об организации обучения можно получить </w:t>
      </w:r>
      <w:r w:rsidR="00937886">
        <w:rPr>
          <w:sz w:val="28"/>
        </w:rPr>
        <w:t xml:space="preserve">в агентстве занятости </w:t>
      </w:r>
      <w:r>
        <w:rPr>
          <w:sz w:val="28"/>
        </w:rPr>
        <w:t>по телефон</w:t>
      </w:r>
      <w:r w:rsidR="00937886">
        <w:rPr>
          <w:sz w:val="28"/>
        </w:rPr>
        <w:t>ам</w:t>
      </w:r>
      <w:r>
        <w:rPr>
          <w:sz w:val="28"/>
        </w:rPr>
        <w:t xml:space="preserve"> 89114300466, доб.1</w:t>
      </w:r>
      <w:r w:rsidR="00937886">
        <w:rPr>
          <w:sz w:val="28"/>
        </w:rPr>
        <w:t xml:space="preserve">, </w:t>
      </w:r>
      <w:r>
        <w:rPr>
          <w:sz w:val="28"/>
        </w:rPr>
        <w:t>доб.5.</w:t>
      </w:r>
    </w:p>
    <w:p w:rsidR="003B793D" w:rsidRDefault="003B793D" w:rsidP="00E65210">
      <w:pPr>
        <w:pStyle w:val="Iauiue"/>
        <w:ind w:firstLine="709"/>
        <w:jc w:val="both"/>
        <w:rPr>
          <w:sz w:val="28"/>
        </w:rPr>
      </w:pPr>
    </w:p>
    <w:p w:rsidR="0016168D" w:rsidRPr="00CA1849" w:rsidRDefault="005E4642" w:rsidP="005E4642">
      <w:pPr>
        <w:pStyle w:val="Iauiue"/>
        <w:ind w:firstLine="709"/>
        <w:jc w:val="both"/>
        <w:rPr>
          <w:sz w:val="28"/>
        </w:rPr>
      </w:pPr>
      <w:r w:rsidRPr="005E4642">
        <w:rPr>
          <w:sz w:val="28"/>
        </w:rPr>
        <w:t>Программы обучения прилагаются.</w:t>
      </w:r>
    </w:p>
    <w:p w:rsidR="0016168D" w:rsidRDefault="0016168D" w:rsidP="00D538E9">
      <w:pPr>
        <w:pStyle w:val="Iauiue"/>
        <w:rPr>
          <w:sz w:val="28"/>
        </w:rPr>
      </w:pPr>
    </w:p>
    <w:p w:rsidR="00930528" w:rsidRDefault="00930528" w:rsidP="00D538E9">
      <w:pPr>
        <w:pStyle w:val="Iauiue"/>
        <w:rPr>
          <w:sz w:val="28"/>
        </w:rPr>
      </w:pPr>
    </w:p>
    <w:p w:rsidR="00930528" w:rsidRDefault="00930528" w:rsidP="00D538E9">
      <w:pPr>
        <w:pStyle w:val="Iauiue"/>
        <w:rPr>
          <w:sz w:val="28"/>
        </w:rPr>
      </w:pPr>
    </w:p>
    <w:sectPr w:rsidR="00930528" w:rsidSect="00A34CE2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13D10" w:rsidRDefault="00913D10" w:rsidP="000C2D00">
      <w:r>
        <w:separator/>
      </w:r>
    </w:p>
  </w:endnote>
  <w:endnote w:type="continuationSeparator" w:id="0">
    <w:p w:rsidR="00913D10" w:rsidRDefault="00913D10" w:rsidP="000C2D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13D10" w:rsidRDefault="00913D10" w:rsidP="000C2D00">
      <w:r>
        <w:separator/>
      </w:r>
    </w:p>
  </w:footnote>
  <w:footnote w:type="continuationSeparator" w:id="0">
    <w:p w:rsidR="00913D10" w:rsidRDefault="00913D10" w:rsidP="000C2D0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5566A3"/>
    <w:multiLevelType w:val="hybridMultilevel"/>
    <w:tmpl w:val="944A61A8"/>
    <w:lvl w:ilvl="0" w:tplc="0419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166438EB"/>
    <w:multiLevelType w:val="hybridMultilevel"/>
    <w:tmpl w:val="19B45CA8"/>
    <w:lvl w:ilvl="0" w:tplc="D68A00DA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">
    <w:nsid w:val="1C4C4DCF"/>
    <w:multiLevelType w:val="hybridMultilevel"/>
    <w:tmpl w:val="8092D866"/>
    <w:lvl w:ilvl="0" w:tplc="0419000F">
      <w:start w:val="1"/>
      <w:numFmt w:val="decimal"/>
      <w:lvlText w:val="%1."/>
      <w:lvlJc w:val="left"/>
      <w:pPr>
        <w:ind w:left="1500" w:hanging="360"/>
      </w:pPr>
    </w:lvl>
    <w:lvl w:ilvl="1" w:tplc="04190019" w:tentative="1">
      <w:start w:val="1"/>
      <w:numFmt w:val="lowerLetter"/>
      <w:lvlText w:val="%2."/>
      <w:lvlJc w:val="left"/>
      <w:pPr>
        <w:ind w:left="2220" w:hanging="360"/>
      </w:pPr>
    </w:lvl>
    <w:lvl w:ilvl="2" w:tplc="0419001B" w:tentative="1">
      <w:start w:val="1"/>
      <w:numFmt w:val="lowerRoman"/>
      <w:lvlText w:val="%3."/>
      <w:lvlJc w:val="right"/>
      <w:pPr>
        <w:ind w:left="2940" w:hanging="180"/>
      </w:pPr>
    </w:lvl>
    <w:lvl w:ilvl="3" w:tplc="0419000F" w:tentative="1">
      <w:start w:val="1"/>
      <w:numFmt w:val="decimal"/>
      <w:lvlText w:val="%4."/>
      <w:lvlJc w:val="left"/>
      <w:pPr>
        <w:ind w:left="3660" w:hanging="360"/>
      </w:pPr>
    </w:lvl>
    <w:lvl w:ilvl="4" w:tplc="04190019" w:tentative="1">
      <w:start w:val="1"/>
      <w:numFmt w:val="lowerLetter"/>
      <w:lvlText w:val="%5."/>
      <w:lvlJc w:val="left"/>
      <w:pPr>
        <w:ind w:left="4380" w:hanging="360"/>
      </w:pPr>
    </w:lvl>
    <w:lvl w:ilvl="5" w:tplc="0419001B" w:tentative="1">
      <w:start w:val="1"/>
      <w:numFmt w:val="lowerRoman"/>
      <w:lvlText w:val="%6."/>
      <w:lvlJc w:val="right"/>
      <w:pPr>
        <w:ind w:left="5100" w:hanging="180"/>
      </w:pPr>
    </w:lvl>
    <w:lvl w:ilvl="6" w:tplc="0419000F" w:tentative="1">
      <w:start w:val="1"/>
      <w:numFmt w:val="decimal"/>
      <w:lvlText w:val="%7."/>
      <w:lvlJc w:val="left"/>
      <w:pPr>
        <w:ind w:left="5820" w:hanging="360"/>
      </w:pPr>
    </w:lvl>
    <w:lvl w:ilvl="7" w:tplc="04190019" w:tentative="1">
      <w:start w:val="1"/>
      <w:numFmt w:val="lowerLetter"/>
      <w:lvlText w:val="%8."/>
      <w:lvlJc w:val="left"/>
      <w:pPr>
        <w:ind w:left="6540" w:hanging="360"/>
      </w:pPr>
    </w:lvl>
    <w:lvl w:ilvl="8" w:tplc="041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3">
    <w:nsid w:val="3C6A619D"/>
    <w:multiLevelType w:val="hybridMultilevel"/>
    <w:tmpl w:val="17C4106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619EE"/>
    <w:rsid w:val="00003F92"/>
    <w:rsid w:val="00004751"/>
    <w:rsid w:val="0002486A"/>
    <w:rsid w:val="00026113"/>
    <w:rsid w:val="0003071A"/>
    <w:rsid w:val="00040604"/>
    <w:rsid w:val="000A5D87"/>
    <w:rsid w:val="000B5E83"/>
    <w:rsid w:val="000B615F"/>
    <w:rsid w:val="000C2D00"/>
    <w:rsid w:val="000C7491"/>
    <w:rsid w:val="000F415F"/>
    <w:rsid w:val="000F5D99"/>
    <w:rsid w:val="001133A2"/>
    <w:rsid w:val="0014157B"/>
    <w:rsid w:val="0016168D"/>
    <w:rsid w:val="00190F92"/>
    <w:rsid w:val="001B1691"/>
    <w:rsid w:val="001C69F5"/>
    <w:rsid w:val="001D5239"/>
    <w:rsid w:val="001D65C4"/>
    <w:rsid w:val="00201216"/>
    <w:rsid w:val="00201CD7"/>
    <w:rsid w:val="002318F9"/>
    <w:rsid w:val="0027452A"/>
    <w:rsid w:val="00285A6B"/>
    <w:rsid w:val="0029017A"/>
    <w:rsid w:val="00296A74"/>
    <w:rsid w:val="002B17FD"/>
    <w:rsid w:val="002F62D6"/>
    <w:rsid w:val="002F6D42"/>
    <w:rsid w:val="002F7B36"/>
    <w:rsid w:val="00345516"/>
    <w:rsid w:val="00367956"/>
    <w:rsid w:val="003860C3"/>
    <w:rsid w:val="003B4B8E"/>
    <w:rsid w:val="003B793D"/>
    <w:rsid w:val="003E0636"/>
    <w:rsid w:val="003E69F8"/>
    <w:rsid w:val="00403EFF"/>
    <w:rsid w:val="004575AC"/>
    <w:rsid w:val="00485BA3"/>
    <w:rsid w:val="004A43C0"/>
    <w:rsid w:val="004A6BFA"/>
    <w:rsid w:val="004C4566"/>
    <w:rsid w:val="004D2686"/>
    <w:rsid w:val="004D6EEE"/>
    <w:rsid w:val="00506752"/>
    <w:rsid w:val="00511903"/>
    <w:rsid w:val="00523676"/>
    <w:rsid w:val="00525BA5"/>
    <w:rsid w:val="005403BF"/>
    <w:rsid w:val="0054787F"/>
    <w:rsid w:val="0055603B"/>
    <w:rsid w:val="0057409D"/>
    <w:rsid w:val="005D6F21"/>
    <w:rsid w:val="005E4642"/>
    <w:rsid w:val="005F5BCC"/>
    <w:rsid w:val="00616B49"/>
    <w:rsid w:val="00630A15"/>
    <w:rsid w:val="00631A76"/>
    <w:rsid w:val="00634570"/>
    <w:rsid w:val="00641067"/>
    <w:rsid w:val="006E5A88"/>
    <w:rsid w:val="00700432"/>
    <w:rsid w:val="00712960"/>
    <w:rsid w:val="00720ACF"/>
    <w:rsid w:val="0072535A"/>
    <w:rsid w:val="00773E0A"/>
    <w:rsid w:val="007A40AF"/>
    <w:rsid w:val="007A4B8C"/>
    <w:rsid w:val="007C021C"/>
    <w:rsid w:val="007F36D1"/>
    <w:rsid w:val="00801E2C"/>
    <w:rsid w:val="00813E00"/>
    <w:rsid w:val="0084008A"/>
    <w:rsid w:val="008878D2"/>
    <w:rsid w:val="008A2365"/>
    <w:rsid w:val="008A2F23"/>
    <w:rsid w:val="008A49CB"/>
    <w:rsid w:val="008B4DD2"/>
    <w:rsid w:val="008C0079"/>
    <w:rsid w:val="008F0724"/>
    <w:rsid w:val="00913D10"/>
    <w:rsid w:val="00930528"/>
    <w:rsid w:val="00937886"/>
    <w:rsid w:val="009873AB"/>
    <w:rsid w:val="00995B89"/>
    <w:rsid w:val="009A245A"/>
    <w:rsid w:val="009A2E4B"/>
    <w:rsid w:val="009B077A"/>
    <w:rsid w:val="009B5D2A"/>
    <w:rsid w:val="009E69A3"/>
    <w:rsid w:val="009F72CB"/>
    <w:rsid w:val="00A260D8"/>
    <w:rsid w:val="00A34CE2"/>
    <w:rsid w:val="00A40C9D"/>
    <w:rsid w:val="00A633AC"/>
    <w:rsid w:val="00AA74C6"/>
    <w:rsid w:val="00AC397C"/>
    <w:rsid w:val="00AD6C0F"/>
    <w:rsid w:val="00AD7491"/>
    <w:rsid w:val="00AE1587"/>
    <w:rsid w:val="00AE3F16"/>
    <w:rsid w:val="00B20994"/>
    <w:rsid w:val="00B536E6"/>
    <w:rsid w:val="00B557B4"/>
    <w:rsid w:val="00B619EE"/>
    <w:rsid w:val="00B91CC8"/>
    <w:rsid w:val="00B929DA"/>
    <w:rsid w:val="00B953F1"/>
    <w:rsid w:val="00C638C4"/>
    <w:rsid w:val="00CA16C5"/>
    <w:rsid w:val="00CA1849"/>
    <w:rsid w:val="00CA2AEC"/>
    <w:rsid w:val="00CB4468"/>
    <w:rsid w:val="00CF4EBB"/>
    <w:rsid w:val="00D131D0"/>
    <w:rsid w:val="00D364F9"/>
    <w:rsid w:val="00D3727F"/>
    <w:rsid w:val="00D538E9"/>
    <w:rsid w:val="00D53C6F"/>
    <w:rsid w:val="00D76CB6"/>
    <w:rsid w:val="00D90FCE"/>
    <w:rsid w:val="00D93CC8"/>
    <w:rsid w:val="00D9482F"/>
    <w:rsid w:val="00DF5722"/>
    <w:rsid w:val="00E060A9"/>
    <w:rsid w:val="00E258D7"/>
    <w:rsid w:val="00E4232E"/>
    <w:rsid w:val="00E448A3"/>
    <w:rsid w:val="00E451C3"/>
    <w:rsid w:val="00E4770E"/>
    <w:rsid w:val="00E65210"/>
    <w:rsid w:val="00E65C3E"/>
    <w:rsid w:val="00E66E1F"/>
    <w:rsid w:val="00E82EB2"/>
    <w:rsid w:val="00EA5C5B"/>
    <w:rsid w:val="00EB23DE"/>
    <w:rsid w:val="00ED2F88"/>
    <w:rsid w:val="00ED575A"/>
    <w:rsid w:val="00F00721"/>
    <w:rsid w:val="00F15D6B"/>
    <w:rsid w:val="00F22D76"/>
    <w:rsid w:val="00FD07B5"/>
    <w:rsid w:val="00FD245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57B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B619EE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619EE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styleId="a3">
    <w:name w:val="footer"/>
    <w:basedOn w:val="a"/>
    <w:link w:val="a4"/>
    <w:rsid w:val="00B619EE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rsid w:val="00B619E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auiue">
    <w:name w:val="Iau?iue"/>
    <w:rsid w:val="00B619EE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Hyperlink"/>
    <w:basedOn w:val="a0"/>
    <w:rsid w:val="00B619EE"/>
    <w:rPr>
      <w:color w:val="0000FF"/>
      <w:u w:val="single"/>
    </w:rPr>
  </w:style>
  <w:style w:type="paragraph" w:customStyle="1" w:styleId="ConsPlusNormal">
    <w:name w:val="ConsPlusNormal"/>
    <w:rsid w:val="00B619E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11">
    <w:name w:val="Обычный1"/>
    <w:rsid w:val="00B619EE"/>
    <w:pPr>
      <w:widowControl w:val="0"/>
      <w:spacing w:before="160" w:after="0" w:line="300" w:lineRule="auto"/>
      <w:jc w:val="center"/>
    </w:pPr>
    <w:rPr>
      <w:rFonts w:ascii="Times New Roman" w:eastAsia="Times New Roman" w:hAnsi="Times New Roman" w:cs="Times New Roman"/>
      <w:snapToGrid w:val="0"/>
      <w:sz w:val="16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B619EE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B619EE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List Paragraph"/>
    <w:basedOn w:val="a"/>
    <w:uiPriority w:val="34"/>
    <w:qFormat/>
    <w:rsid w:val="00773E0A"/>
    <w:pPr>
      <w:ind w:left="720"/>
      <w:contextualSpacing/>
    </w:pPr>
  </w:style>
  <w:style w:type="table" w:styleId="a9">
    <w:name w:val="Table Grid"/>
    <w:basedOn w:val="a1"/>
    <w:uiPriority w:val="59"/>
    <w:rsid w:val="009F72C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ody Text"/>
    <w:basedOn w:val="a"/>
    <w:link w:val="ab"/>
    <w:rsid w:val="00345516"/>
    <w:pPr>
      <w:jc w:val="center"/>
    </w:pPr>
    <w:rPr>
      <w:b/>
      <w:sz w:val="28"/>
      <w:szCs w:val="20"/>
    </w:rPr>
  </w:style>
  <w:style w:type="character" w:customStyle="1" w:styleId="ab">
    <w:name w:val="Основной текст Знак"/>
    <w:basedOn w:val="a0"/>
    <w:link w:val="aa"/>
    <w:rsid w:val="00345516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c">
    <w:name w:val="header"/>
    <w:basedOn w:val="a"/>
    <w:link w:val="ad"/>
    <w:uiPriority w:val="99"/>
    <w:unhideWhenUsed/>
    <w:rsid w:val="000C2D00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0C2D00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e">
    <w:name w:val="Light Shading"/>
    <w:basedOn w:val="a1"/>
    <w:uiPriority w:val="60"/>
    <w:rsid w:val="00641067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1">
    <w:name w:val="Light Shading Accent 1"/>
    <w:basedOn w:val="a1"/>
    <w:uiPriority w:val="60"/>
    <w:rsid w:val="00641067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paragraph" w:styleId="af">
    <w:name w:val="Normal (Web)"/>
    <w:basedOn w:val="a"/>
    <w:uiPriority w:val="99"/>
    <w:semiHidden/>
    <w:unhideWhenUsed/>
    <w:rsid w:val="00E82EB2"/>
    <w:pPr>
      <w:spacing w:before="100" w:beforeAutospacing="1" w:after="100" w:afterAutospacing="1"/>
    </w:pPr>
  </w:style>
  <w:style w:type="character" w:styleId="af0">
    <w:name w:val="Strong"/>
    <w:basedOn w:val="a0"/>
    <w:uiPriority w:val="22"/>
    <w:qFormat/>
    <w:rsid w:val="008A2F23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19E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B619EE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619EE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styleId="a3">
    <w:name w:val="footer"/>
    <w:basedOn w:val="a"/>
    <w:link w:val="a4"/>
    <w:rsid w:val="00B619EE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rsid w:val="00B619E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auiue">
    <w:name w:val="Iau?iue"/>
    <w:rsid w:val="00B619EE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Hyperlink"/>
    <w:basedOn w:val="a0"/>
    <w:rsid w:val="00B619EE"/>
    <w:rPr>
      <w:color w:val="0000FF"/>
      <w:u w:val="single"/>
    </w:rPr>
  </w:style>
  <w:style w:type="paragraph" w:customStyle="1" w:styleId="ConsPlusNormal">
    <w:name w:val="ConsPlusNormal"/>
    <w:rsid w:val="00B619E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11">
    <w:name w:val="Обычный1"/>
    <w:rsid w:val="00B619EE"/>
    <w:pPr>
      <w:widowControl w:val="0"/>
      <w:spacing w:before="160" w:after="0" w:line="300" w:lineRule="auto"/>
      <w:jc w:val="center"/>
    </w:pPr>
    <w:rPr>
      <w:rFonts w:ascii="Times New Roman" w:eastAsia="Times New Roman" w:hAnsi="Times New Roman" w:cs="Times New Roman"/>
      <w:snapToGrid w:val="0"/>
      <w:sz w:val="16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B619EE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B619EE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List Paragraph"/>
    <w:basedOn w:val="a"/>
    <w:uiPriority w:val="34"/>
    <w:qFormat/>
    <w:rsid w:val="00773E0A"/>
    <w:pPr>
      <w:ind w:left="720"/>
      <w:contextualSpacing/>
    </w:pPr>
  </w:style>
  <w:style w:type="table" w:styleId="a9">
    <w:name w:val="Table Grid"/>
    <w:basedOn w:val="a1"/>
    <w:uiPriority w:val="59"/>
    <w:rsid w:val="009F72C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ody Text"/>
    <w:basedOn w:val="a"/>
    <w:link w:val="ab"/>
    <w:rsid w:val="00345516"/>
    <w:pPr>
      <w:jc w:val="center"/>
    </w:pPr>
    <w:rPr>
      <w:b/>
      <w:sz w:val="28"/>
      <w:szCs w:val="20"/>
    </w:rPr>
  </w:style>
  <w:style w:type="character" w:customStyle="1" w:styleId="ab">
    <w:name w:val="Основной текст Знак"/>
    <w:basedOn w:val="a0"/>
    <w:link w:val="aa"/>
    <w:rsid w:val="00345516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c">
    <w:name w:val="header"/>
    <w:basedOn w:val="a"/>
    <w:link w:val="ad"/>
    <w:uiPriority w:val="99"/>
    <w:unhideWhenUsed/>
    <w:rsid w:val="000C2D00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0C2D00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e">
    <w:name w:val="Light Shading"/>
    <w:basedOn w:val="a1"/>
    <w:uiPriority w:val="60"/>
    <w:rsid w:val="00641067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1">
    <w:name w:val="Light Shading Accent 1"/>
    <w:basedOn w:val="a1"/>
    <w:uiPriority w:val="60"/>
    <w:rsid w:val="00641067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paragraph" w:styleId="af">
    <w:name w:val="Normal (Web)"/>
    <w:basedOn w:val="a"/>
    <w:uiPriority w:val="99"/>
    <w:semiHidden/>
    <w:unhideWhenUsed/>
    <w:rsid w:val="00E82EB2"/>
    <w:pPr>
      <w:spacing w:before="100" w:beforeAutospacing="1" w:after="100" w:afterAutospacing="1"/>
    </w:pPr>
  </w:style>
  <w:style w:type="character" w:styleId="af0">
    <w:name w:val="Strong"/>
    <w:basedOn w:val="a0"/>
    <w:uiPriority w:val="22"/>
    <w:qFormat/>
    <w:rsid w:val="008A2F2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1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5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9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1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1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43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6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</TotalTime>
  <Pages>1</Pages>
  <Words>214</Words>
  <Characters>1225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Мишков Юрий Борисович</dc:creator>
  <cp:lastModifiedBy>Golubeva</cp:lastModifiedBy>
  <cp:revision>30</cp:revision>
  <cp:lastPrinted>2019-01-24T15:40:00Z</cp:lastPrinted>
  <dcterms:created xsi:type="dcterms:W3CDTF">2019-01-30T07:02:00Z</dcterms:created>
  <dcterms:modified xsi:type="dcterms:W3CDTF">2022-04-28T06:54:00Z</dcterms:modified>
</cp:coreProperties>
</file>