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AD" w:rsidRPr="000C70AD" w:rsidRDefault="000C70AD" w:rsidP="000C70AD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color w:val="000000"/>
          <w:spacing w:val="-24"/>
          <w:kern w:val="36"/>
          <w:sz w:val="72"/>
          <w:szCs w:val="72"/>
          <w:lang w:eastAsia="ru-RU"/>
        </w:rPr>
      </w:pPr>
      <w:r w:rsidRPr="000C70AD">
        <w:rPr>
          <w:rFonts w:ascii="Arial" w:eastAsia="Times New Roman" w:hAnsi="Arial" w:cs="Arial"/>
          <w:color w:val="000000"/>
          <w:spacing w:val="-24"/>
          <w:kern w:val="36"/>
          <w:sz w:val="72"/>
          <w:szCs w:val="72"/>
          <w:lang w:eastAsia="ru-RU"/>
        </w:rPr>
        <w:t>Антитеррористическая безопасность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b/>
          <w:bCs/>
          <w:color w:val="6D6D6D"/>
          <w:sz w:val="28"/>
          <w:szCs w:val="28"/>
          <w:lang w:eastAsia="ru-RU"/>
        </w:rPr>
        <w:t>Как вести себя при захвате террористами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>В тех случаях, когда место содержания заложника и нахождение преступников известно, спецслужбы стремятся использовать имеющиеся у них технические средства для подслушивания разговоров, ведущихся в помещении. Помните об этом и в разговорах с бандитами сообщайте информацию, которая, будучи перехвачена, может быть использована для подготовки штурма.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>Опыт показывает, что заложники больше всего страдают не от физического насилия, а от сильнейшего психологического шока.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>Многие специалисты по безопасности рекомендуют заложнику отвлечься от неприятных мыслей анализом ситуации.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>Осмотрите место, где вы находитесь, отметьте пути отступления, укрытия, за которыми можно спрятаться в случае перестрелки. Присмотритесь к людям, захватившим вас. Оцените их психическое состояние, вооружение.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>Старайтесь не выделяться в группе заложников, ничем не раздражать бандитов. Не стоит сморкаться и кашлять, громко плакать или выражать своё недовольство. Если вы хотите открыть сумочку, встать или перейти на другое место, спрашивайте разрешения.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6D6D6D"/>
          <w:sz w:val="28"/>
          <w:szCs w:val="28"/>
          <w:lang w:eastAsia="ru-RU"/>
        </w:rPr>
        <w:drawing>
          <wp:inline distT="0" distB="0" distL="0" distR="0">
            <wp:extent cx="3406140" cy="2354580"/>
            <wp:effectExtent l="19050" t="0" r="3810" b="0"/>
            <wp:docPr id="1" name="Рисунок 1" descr="http://www.petrozavodsk-mo.ru/images/upload/ugoc.terror.foto1.27.05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trozavodsk-mo.ru/images/upload/ugoc.terror.foto1.27.05.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 xml:space="preserve">Часто в ходе переговоров захватчики освобождают детей, женщин и больных. </w:t>
      </w:r>
      <w:proofErr w:type="gramStart"/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 xml:space="preserve">Если вы попали в это число (иногда благодаря симуляции, убедившей бандита, что вы больны), вы должны максимально помочь </w:t>
      </w: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lastRenderedPageBreak/>
        <w:t>оставшимся.</w:t>
      </w:r>
      <w:proofErr w:type="gramEnd"/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 xml:space="preserve"> Прежде </w:t>
      </w:r>
      <w:proofErr w:type="gramStart"/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>всего</w:t>
      </w:r>
      <w:proofErr w:type="gramEnd"/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 xml:space="preserve"> тем, что сообщите как можно больше и точнее о том, что происходит группе по борьбе с терроризмом.</w:t>
      </w: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br/>
        <w:t>Вот главная информация: число захватчиков, в какой части помещения они находятся, вооружение, число заложников, где они находятся, моральное и физическое состояние террористов, особенности их поведения (агрессия, воздействие наркотиков), кто главный в группе. Часы кормления и отхода ко сну, не было ли замечено минирования помещения.</w:t>
      </w: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br/>
        <w:t>Но это лишь основные вопросы, и надо помнить, что в экстремальных ситуациях существенными могут оказаться любые подробности: лишней информации здесь не бывает. Если вам задают вопросы люди, которые поддерживают связь между властями и террористами, старайтесь помочь и им. Дело в том, что это, как правило, члены спецподразделения, переодетые в зависимости от ситуации в ту или иную одежду, например, врачей и т.д.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br/>
        <w:t>Ещё несколько советов: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>- старайтесь занять себя: читать, писать, играть или разговаривать с соседями, если это не запрещено;</w:t>
      </w: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br/>
        <w:t>- не употребляйте алкоголь;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br/>
        <w:t>- беспрекословно отдавайте личные вещи, которые требуют террористы;</w:t>
      </w: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br/>
        <w:t>- при стрельбе ложитесь на пол или укройтесь за сиденьем, но никуда не бегите;</w:t>
      </w: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br/>
        <w:t>- захват помещения может продолжаться несколько дней, поэтому не теряйте веру в благополучный исход.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>В начале штурма может использоваться усыпляющий или слезоточивый газ. Поэтому при первых его признаках на всякий случай защитите органы дыхания сложенной в несколько раз тканью, лучше смоченной в воде, глаза закройте. При стрельбе упасть на пол, спрятаться за мебелью и т.п., прикрыть голову.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6D6D6D"/>
          <w:sz w:val="28"/>
          <w:szCs w:val="28"/>
          <w:lang w:eastAsia="ru-RU"/>
        </w:rPr>
        <w:lastRenderedPageBreak/>
        <w:drawing>
          <wp:inline distT="0" distB="0" distL="0" distR="0">
            <wp:extent cx="3406140" cy="2354580"/>
            <wp:effectExtent l="19050" t="0" r="3810" b="0"/>
            <wp:docPr id="2" name="Рисунок 2" descr="http://www.petrozavodsk-mo.ru/images/upload/ugoc.terror.foto2.27.05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trozavodsk-mo.ru/images/upload/ugoc.terror.foto2.27.05.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>Во время работы группы захвата нельзя бежать, падать в объятия освободителей и стоять в то время, когда прозвучала команда пассажирам упасть на пол. Конечно, бойцы спецподразделения не обязательно стреляют во всех, кто к ним бежит, но надо иметь в виду, что пассажиры и террористы не отличаются одеждой, а нервы у спасателей натянуты.</w:t>
      </w: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br/>
        <w:t>Не выбегайте из самолёта до тех пор, пока не последует приказ, не суетитесь; при освобождении выходите как можно быстрее, не тратьте время на поиски ручной клади - самолёт ещё может взорваться или загореться.</w:t>
      </w:r>
    </w:p>
    <w:p w:rsidR="000C70AD" w:rsidRPr="000C70AD" w:rsidRDefault="000C70AD" w:rsidP="000C70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0C70AD">
        <w:rPr>
          <w:rFonts w:ascii="Arial" w:eastAsia="Times New Roman" w:hAnsi="Arial" w:cs="Arial"/>
          <w:color w:val="6D6D6D"/>
          <w:sz w:val="28"/>
          <w:szCs w:val="28"/>
          <w:lang w:eastAsia="ru-RU"/>
        </w:rPr>
        <w:t>Если начался штурм или вот-вот начнется, попытайтесь прикрыть свое тело от пуль. Лучше всего лечь на пол подальше от окон и дверей, лицом вниз, не на прямой линии от оконных и дверных проемов. В момент штурма не берите в руки оружие преступников. Иначе бойцы штурмовой группы могут принять вас за преступника и выстрелить на поражение. Им некогда разбираться в это время. Преступники во время штурма нередко стремятся спрятаться среди заложников. Старайтесь в меру своих возможностей не позволять им этого делать, немедленно сообщайте о них ворвавшимся бойцам.</w:t>
      </w:r>
    </w:p>
    <w:p w:rsidR="00943C9A" w:rsidRDefault="00943C9A"/>
    <w:sectPr w:rsidR="00943C9A" w:rsidSect="00943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C70AD"/>
    <w:rsid w:val="000C70AD"/>
    <w:rsid w:val="0094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9A"/>
  </w:style>
  <w:style w:type="paragraph" w:styleId="1">
    <w:name w:val="heading 1"/>
    <w:basedOn w:val="a"/>
    <w:link w:val="10"/>
    <w:uiPriority w:val="9"/>
    <w:qFormat/>
    <w:rsid w:val="000C7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0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7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3</cp:revision>
  <dcterms:created xsi:type="dcterms:W3CDTF">2023-08-04T07:54:00Z</dcterms:created>
  <dcterms:modified xsi:type="dcterms:W3CDTF">2023-08-04T07:54:00Z</dcterms:modified>
</cp:coreProperties>
</file>