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E73" w:rsidRPr="00E47FB5" w:rsidRDefault="006B6E73" w:rsidP="00B54430">
      <w:pPr>
        <w:spacing w:after="0" w:line="240" w:lineRule="auto"/>
        <w:ind w:left="0" w:right="-1" w:firstLine="0"/>
        <w:jc w:val="center"/>
        <w:rPr>
          <w:b/>
          <w:color w:val="auto"/>
          <w:sz w:val="28"/>
          <w:szCs w:val="28"/>
        </w:rPr>
      </w:pPr>
      <w:r w:rsidRPr="00E47FB5">
        <w:rPr>
          <w:b/>
          <w:color w:val="auto"/>
          <w:sz w:val="28"/>
          <w:szCs w:val="28"/>
        </w:rPr>
        <w:t>АНАЛИТИЧЕСКАЯ ИНФОРМАЦИЯ</w:t>
      </w:r>
    </w:p>
    <w:p w:rsidR="006B6E73" w:rsidRPr="00E47FB5" w:rsidRDefault="006B6E73" w:rsidP="00B54430">
      <w:pPr>
        <w:spacing w:after="0" w:line="240" w:lineRule="auto"/>
        <w:ind w:left="0" w:right="-1" w:firstLine="0"/>
        <w:jc w:val="center"/>
        <w:rPr>
          <w:b/>
          <w:color w:val="auto"/>
          <w:sz w:val="28"/>
          <w:szCs w:val="28"/>
        </w:rPr>
      </w:pPr>
      <w:r w:rsidRPr="00E47FB5">
        <w:rPr>
          <w:b/>
          <w:color w:val="auto"/>
          <w:sz w:val="28"/>
          <w:szCs w:val="28"/>
        </w:rPr>
        <w:t>к Докладу о достигнутых значениях показателей для оценки эффективности деятельности органов местного самоуправления Пряжинского национального муниципального района за 202</w:t>
      </w:r>
      <w:r w:rsidR="00F71C4C" w:rsidRPr="00E47FB5">
        <w:rPr>
          <w:b/>
          <w:color w:val="auto"/>
          <w:sz w:val="28"/>
          <w:szCs w:val="28"/>
        </w:rPr>
        <w:t>5</w:t>
      </w:r>
      <w:r w:rsidRPr="00E47FB5">
        <w:rPr>
          <w:b/>
          <w:color w:val="auto"/>
          <w:sz w:val="28"/>
          <w:szCs w:val="28"/>
        </w:rPr>
        <w:t xml:space="preserve"> год</w:t>
      </w:r>
    </w:p>
    <w:p w:rsidR="006B6E73" w:rsidRPr="00E47FB5" w:rsidRDefault="006B6E73" w:rsidP="00B54430">
      <w:pPr>
        <w:spacing w:after="0" w:line="240" w:lineRule="auto"/>
        <w:ind w:left="0" w:right="-1" w:firstLine="0"/>
        <w:jc w:val="center"/>
        <w:rPr>
          <w:b/>
          <w:color w:val="auto"/>
          <w:sz w:val="28"/>
          <w:szCs w:val="28"/>
        </w:rPr>
      </w:pPr>
      <w:r w:rsidRPr="00E47FB5">
        <w:rPr>
          <w:b/>
          <w:color w:val="auto"/>
          <w:sz w:val="28"/>
          <w:szCs w:val="28"/>
        </w:rPr>
        <w:t>и их планируемых значениях на З-летний период</w:t>
      </w:r>
    </w:p>
    <w:p w:rsidR="006B6E73" w:rsidRPr="00E47FB5" w:rsidRDefault="006B6E73" w:rsidP="00B54430">
      <w:pPr>
        <w:spacing w:after="0" w:line="240" w:lineRule="auto"/>
        <w:ind w:left="0" w:right="-1" w:firstLine="0"/>
        <w:rPr>
          <w:color w:val="auto"/>
          <w:sz w:val="28"/>
          <w:szCs w:val="28"/>
        </w:rPr>
      </w:pPr>
    </w:p>
    <w:p w:rsidR="006B6E73" w:rsidRPr="00E47FB5" w:rsidRDefault="005C6ACE" w:rsidP="00B54430">
      <w:pPr>
        <w:spacing w:after="0" w:line="240" w:lineRule="auto"/>
        <w:ind w:left="0" w:right="-1" w:firstLine="0"/>
        <w:rPr>
          <w:b/>
          <w:color w:val="auto"/>
          <w:sz w:val="28"/>
          <w:szCs w:val="28"/>
        </w:rPr>
      </w:pPr>
      <w:r w:rsidRPr="00E47FB5">
        <w:rPr>
          <w:b/>
          <w:color w:val="auto"/>
          <w:sz w:val="28"/>
          <w:szCs w:val="28"/>
        </w:rPr>
        <w:t>п. 1.</w:t>
      </w:r>
    </w:p>
    <w:p w:rsidR="00D64B9E" w:rsidRPr="00E47FB5" w:rsidRDefault="00D64B9E" w:rsidP="00013051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851"/>
        <w:outlineLvl w:val="0"/>
        <w:rPr>
          <w:sz w:val="26"/>
          <w:szCs w:val="26"/>
          <w:lang w:eastAsia="ar-SA"/>
        </w:rPr>
      </w:pPr>
      <w:r w:rsidRPr="00E47FB5">
        <w:rPr>
          <w:sz w:val="26"/>
          <w:szCs w:val="26"/>
          <w:lang w:eastAsia="ar-SA"/>
        </w:rPr>
        <w:t xml:space="preserve">По состоянию </w:t>
      </w:r>
      <w:r w:rsidRPr="00E47FB5">
        <w:rPr>
          <w:b/>
          <w:sz w:val="26"/>
          <w:szCs w:val="26"/>
          <w:lang w:eastAsia="ar-SA"/>
        </w:rPr>
        <w:t>на 01 января 202</w:t>
      </w:r>
      <w:r w:rsidR="00F71C4C" w:rsidRPr="00E47FB5">
        <w:rPr>
          <w:b/>
          <w:sz w:val="26"/>
          <w:szCs w:val="26"/>
          <w:lang w:eastAsia="ar-SA"/>
        </w:rPr>
        <w:t>6</w:t>
      </w:r>
      <w:r w:rsidRPr="00E47FB5">
        <w:rPr>
          <w:b/>
          <w:sz w:val="26"/>
          <w:szCs w:val="26"/>
          <w:lang w:eastAsia="ar-SA"/>
        </w:rPr>
        <w:t xml:space="preserve"> года</w:t>
      </w:r>
      <w:r w:rsidRPr="00E47FB5">
        <w:rPr>
          <w:sz w:val="26"/>
          <w:szCs w:val="26"/>
          <w:lang w:eastAsia="ar-SA"/>
        </w:rPr>
        <w:t xml:space="preserve"> на территории Пряжинского национального муниципального района осуществляют деятельность </w:t>
      </w:r>
      <w:r w:rsidR="008D4496" w:rsidRPr="00E47FB5">
        <w:rPr>
          <w:b/>
          <w:sz w:val="26"/>
          <w:szCs w:val="26"/>
          <w:lang w:eastAsia="ar-SA"/>
        </w:rPr>
        <w:t>1856</w:t>
      </w:r>
      <w:r w:rsidRPr="00E47FB5">
        <w:rPr>
          <w:b/>
          <w:sz w:val="26"/>
          <w:szCs w:val="26"/>
          <w:lang w:eastAsia="ar-SA"/>
        </w:rPr>
        <w:t xml:space="preserve"> </w:t>
      </w:r>
      <w:r w:rsidRPr="00E47FB5">
        <w:rPr>
          <w:sz w:val="26"/>
          <w:szCs w:val="26"/>
          <w:lang w:eastAsia="ar-SA"/>
        </w:rPr>
        <w:t>субъекта малого и среднего предпринимательства и самозанятых граждан (01.01.202</w:t>
      </w:r>
      <w:r w:rsidR="008D4496" w:rsidRPr="00E47FB5">
        <w:rPr>
          <w:sz w:val="26"/>
          <w:szCs w:val="26"/>
          <w:lang w:eastAsia="ar-SA"/>
        </w:rPr>
        <w:t>5</w:t>
      </w:r>
      <w:r w:rsidRPr="00E47FB5">
        <w:rPr>
          <w:sz w:val="26"/>
          <w:szCs w:val="26"/>
          <w:lang w:eastAsia="ar-SA"/>
        </w:rPr>
        <w:t xml:space="preserve"> – </w:t>
      </w:r>
      <w:r w:rsidR="008D4496" w:rsidRPr="00E47FB5">
        <w:rPr>
          <w:sz w:val="26"/>
          <w:szCs w:val="26"/>
          <w:lang w:eastAsia="ar-SA"/>
        </w:rPr>
        <w:t>1539</w:t>
      </w:r>
      <w:r w:rsidRPr="00E47FB5">
        <w:rPr>
          <w:sz w:val="26"/>
          <w:szCs w:val="26"/>
          <w:lang w:eastAsia="ar-SA"/>
        </w:rPr>
        <w:t>).</w:t>
      </w:r>
    </w:p>
    <w:p w:rsidR="00D64B9E" w:rsidRPr="00E47FB5" w:rsidRDefault="00D64B9E" w:rsidP="00013051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851"/>
        <w:outlineLvl w:val="0"/>
        <w:rPr>
          <w:sz w:val="26"/>
          <w:szCs w:val="26"/>
          <w:lang w:eastAsia="ar-SA"/>
        </w:rPr>
      </w:pPr>
      <w:r w:rsidRPr="00E47FB5">
        <w:rPr>
          <w:sz w:val="26"/>
          <w:szCs w:val="26"/>
          <w:lang w:eastAsia="ar-SA"/>
        </w:rPr>
        <w:t>По состоянию на 01 января 202</w:t>
      </w:r>
      <w:r w:rsidR="008D4496" w:rsidRPr="00E47FB5">
        <w:rPr>
          <w:sz w:val="26"/>
          <w:szCs w:val="26"/>
          <w:lang w:eastAsia="ar-SA"/>
        </w:rPr>
        <w:t>6</w:t>
      </w:r>
      <w:r w:rsidRPr="00E47FB5">
        <w:rPr>
          <w:sz w:val="26"/>
          <w:szCs w:val="26"/>
          <w:lang w:eastAsia="ar-SA"/>
        </w:rPr>
        <w:t xml:space="preserve"> года численность наемных работников, занятых в секторе малого и среднего предпринимательства на территории Пряжинского района, составила 1</w:t>
      </w:r>
      <w:r w:rsidR="008D4496" w:rsidRPr="00E47FB5">
        <w:rPr>
          <w:sz w:val="26"/>
          <w:szCs w:val="26"/>
          <w:lang w:eastAsia="ar-SA"/>
        </w:rPr>
        <w:t>027</w:t>
      </w:r>
      <w:r w:rsidRPr="00E47FB5">
        <w:rPr>
          <w:sz w:val="26"/>
          <w:szCs w:val="26"/>
          <w:lang w:eastAsia="ar-SA"/>
        </w:rPr>
        <w:t xml:space="preserve"> чел. (на 01.01.202</w:t>
      </w:r>
      <w:r w:rsidR="008D4496" w:rsidRPr="00E47FB5">
        <w:rPr>
          <w:sz w:val="26"/>
          <w:szCs w:val="26"/>
          <w:lang w:eastAsia="ar-SA"/>
        </w:rPr>
        <w:t>5</w:t>
      </w:r>
      <w:r w:rsidRPr="00E47FB5">
        <w:rPr>
          <w:sz w:val="26"/>
          <w:szCs w:val="26"/>
          <w:lang w:eastAsia="ar-SA"/>
        </w:rPr>
        <w:t xml:space="preserve"> -</w:t>
      </w:r>
      <w:r w:rsidR="008D4496" w:rsidRPr="00E47FB5">
        <w:rPr>
          <w:sz w:val="26"/>
          <w:szCs w:val="26"/>
          <w:lang w:eastAsia="ar-SA"/>
        </w:rPr>
        <w:t>1135</w:t>
      </w:r>
      <w:r w:rsidRPr="00E47FB5">
        <w:rPr>
          <w:sz w:val="26"/>
          <w:szCs w:val="26"/>
          <w:lang w:eastAsia="ar-SA"/>
        </w:rPr>
        <w:t xml:space="preserve"> чел.).</w:t>
      </w:r>
    </w:p>
    <w:p w:rsidR="00D64B9E" w:rsidRPr="00E47FB5" w:rsidRDefault="00D64B9E" w:rsidP="00013051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851"/>
        <w:outlineLvl w:val="0"/>
        <w:rPr>
          <w:sz w:val="26"/>
          <w:szCs w:val="26"/>
        </w:rPr>
      </w:pPr>
      <w:r w:rsidRPr="00E47FB5">
        <w:rPr>
          <w:sz w:val="26"/>
          <w:szCs w:val="26"/>
        </w:rPr>
        <w:t>Данный сектор в экономике района сложился следующим образом: 1 среднее предприятие, 1</w:t>
      </w:r>
      <w:r w:rsidR="008D4496" w:rsidRPr="00E47FB5">
        <w:rPr>
          <w:sz w:val="26"/>
          <w:szCs w:val="26"/>
        </w:rPr>
        <w:t>3</w:t>
      </w:r>
      <w:r w:rsidRPr="00E47FB5">
        <w:rPr>
          <w:sz w:val="26"/>
          <w:szCs w:val="26"/>
        </w:rPr>
        <w:t xml:space="preserve"> малых (01.01.202</w:t>
      </w:r>
      <w:r w:rsidR="008D4496" w:rsidRPr="00E47FB5">
        <w:rPr>
          <w:sz w:val="26"/>
          <w:szCs w:val="26"/>
        </w:rPr>
        <w:t>5</w:t>
      </w:r>
      <w:r w:rsidRPr="00E47FB5">
        <w:rPr>
          <w:sz w:val="26"/>
          <w:szCs w:val="26"/>
        </w:rPr>
        <w:t xml:space="preserve"> – 1</w:t>
      </w:r>
      <w:r w:rsidR="008D4496" w:rsidRPr="00E47FB5">
        <w:rPr>
          <w:sz w:val="26"/>
          <w:szCs w:val="26"/>
        </w:rPr>
        <w:t>2</w:t>
      </w:r>
      <w:r w:rsidRPr="00E47FB5">
        <w:rPr>
          <w:sz w:val="26"/>
          <w:szCs w:val="26"/>
        </w:rPr>
        <w:t xml:space="preserve">) и </w:t>
      </w:r>
      <w:r w:rsidR="008D4496" w:rsidRPr="00E47FB5">
        <w:rPr>
          <w:sz w:val="26"/>
          <w:szCs w:val="26"/>
        </w:rPr>
        <w:t>474</w:t>
      </w:r>
      <w:r w:rsidRPr="00E47FB5">
        <w:rPr>
          <w:sz w:val="26"/>
          <w:szCs w:val="26"/>
        </w:rPr>
        <w:t xml:space="preserve"> микропредприятий (на 01.01.202</w:t>
      </w:r>
      <w:r w:rsidR="008D4496" w:rsidRPr="00E47FB5">
        <w:rPr>
          <w:sz w:val="26"/>
          <w:szCs w:val="26"/>
        </w:rPr>
        <w:t>5</w:t>
      </w:r>
      <w:r w:rsidRPr="00E47FB5">
        <w:rPr>
          <w:sz w:val="26"/>
          <w:szCs w:val="26"/>
        </w:rPr>
        <w:t xml:space="preserve"> – </w:t>
      </w:r>
      <w:r w:rsidR="008D4496" w:rsidRPr="00E47FB5">
        <w:rPr>
          <w:sz w:val="26"/>
          <w:szCs w:val="26"/>
        </w:rPr>
        <w:t>120</w:t>
      </w:r>
      <w:r w:rsidRPr="00E47FB5">
        <w:rPr>
          <w:sz w:val="26"/>
          <w:szCs w:val="26"/>
        </w:rPr>
        <w:t>), 3</w:t>
      </w:r>
      <w:r w:rsidR="008D4496" w:rsidRPr="00E47FB5">
        <w:rPr>
          <w:sz w:val="26"/>
          <w:szCs w:val="26"/>
        </w:rPr>
        <w:t>59</w:t>
      </w:r>
      <w:r w:rsidRPr="00E47FB5">
        <w:rPr>
          <w:sz w:val="26"/>
          <w:szCs w:val="26"/>
        </w:rPr>
        <w:t xml:space="preserve"> индивидуальных предпринимателей (на 01.01.202</w:t>
      </w:r>
      <w:r w:rsidR="008D4496" w:rsidRPr="00E47FB5">
        <w:rPr>
          <w:sz w:val="26"/>
          <w:szCs w:val="26"/>
        </w:rPr>
        <w:t>5</w:t>
      </w:r>
      <w:r w:rsidRPr="00E47FB5">
        <w:rPr>
          <w:sz w:val="26"/>
          <w:szCs w:val="26"/>
        </w:rPr>
        <w:t xml:space="preserve"> – 3</w:t>
      </w:r>
      <w:r w:rsidR="008D4496" w:rsidRPr="00E47FB5">
        <w:rPr>
          <w:sz w:val="26"/>
          <w:szCs w:val="26"/>
        </w:rPr>
        <w:t>36</w:t>
      </w:r>
      <w:r w:rsidRPr="00E47FB5">
        <w:rPr>
          <w:sz w:val="26"/>
          <w:szCs w:val="26"/>
        </w:rPr>
        <w:t>).</w:t>
      </w:r>
    </w:p>
    <w:p w:rsidR="00D64B9E" w:rsidRPr="00E47FB5" w:rsidRDefault="00D64B9E" w:rsidP="0001305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right="-1" w:firstLine="0"/>
        <w:outlineLvl w:val="0"/>
        <w:rPr>
          <w:sz w:val="26"/>
          <w:szCs w:val="26"/>
        </w:rPr>
      </w:pPr>
      <w:r w:rsidRPr="00E47FB5">
        <w:rPr>
          <w:sz w:val="26"/>
          <w:szCs w:val="26"/>
        </w:rPr>
        <w:tab/>
        <w:t xml:space="preserve">В соответствии с законом Республики Карелия от 26 мая 2000 года № 2475-ЗРК с 1 июля 2020 года появилась возможность на территории региона зарегистрироваться </w:t>
      </w:r>
      <w:r w:rsidRPr="00E47FB5">
        <w:rPr>
          <w:b/>
          <w:sz w:val="26"/>
          <w:szCs w:val="26"/>
        </w:rPr>
        <w:t>в качестве самозанятых</w:t>
      </w:r>
      <w:r w:rsidRPr="00E47FB5">
        <w:rPr>
          <w:sz w:val="26"/>
          <w:szCs w:val="26"/>
        </w:rPr>
        <w:t xml:space="preserve">. </w:t>
      </w:r>
      <w:r w:rsidRPr="00E47FB5">
        <w:rPr>
          <w:b/>
          <w:sz w:val="26"/>
          <w:szCs w:val="26"/>
        </w:rPr>
        <w:t>На 1 января 202</w:t>
      </w:r>
      <w:r w:rsidR="00010B26" w:rsidRPr="00E47FB5">
        <w:rPr>
          <w:b/>
          <w:sz w:val="26"/>
          <w:szCs w:val="26"/>
        </w:rPr>
        <w:t>6</w:t>
      </w:r>
      <w:r w:rsidRPr="00E47FB5">
        <w:rPr>
          <w:b/>
          <w:sz w:val="26"/>
          <w:szCs w:val="26"/>
        </w:rPr>
        <w:t xml:space="preserve"> года</w:t>
      </w:r>
      <w:r w:rsidRPr="00E47FB5">
        <w:rPr>
          <w:sz w:val="26"/>
          <w:szCs w:val="26"/>
        </w:rPr>
        <w:t xml:space="preserve"> в качестве самозанятых на территории Пряжинского национального муниципального района зарегистрировались </w:t>
      </w:r>
      <w:r w:rsidRPr="00E47FB5">
        <w:rPr>
          <w:b/>
          <w:sz w:val="26"/>
          <w:szCs w:val="26"/>
        </w:rPr>
        <w:t>1</w:t>
      </w:r>
      <w:r w:rsidR="00010B26" w:rsidRPr="00E47FB5">
        <w:rPr>
          <w:b/>
          <w:sz w:val="26"/>
          <w:szCs w:val="26"/>
        </w:rPr>
        <w:t>408</w:t>
      </w:r>
      <w:r w:rsidRPr="00E47FB5">
        <w:rPr>
          <w:sz w:val="26"/>
          <w:szCs w:val="26"/>
        </w:rPr>
        <w:t xml:space="preserve"> физических лиц (на 01.01.202</w:t>
      </w:r>
      <w:r w:rsidR="00010B26" w:rsidRPr="00E47FB5">
        <w:rPr>
          <w:sz w:val="26"/>
          <w:szCs w:val="26"/>
        </w:rPr>
        <w:t>5</w:t>
      </w:r>
      <w:r w:rsidRPr="00E47FB5">
        <w:rPr>
          <w:sz w:val="26"/>
          <w:szCs w:val="26"/>
        </w:rPr>
        <w:t xml:space="preserve"> – </w:t>
      </w:r>
      <w:r w:rsidR="00010B26" w:rsidRPr="00E47FB5">
        <w:rPr>
          <w:sz w:val="26"/>
          <w:szCs w:val="26"/>
        </w:rPr>
        <w:t xml:space="preserve">1070 </w:t>
      </w:r>
      <w:r w:rsidRPr="00E47FB5">
        <w:rPr>
          <w:sz w:val="26"/>
          <w:szCs w:val="26"/>
        </w:rPr>
        <w:t>человека)</w:t>
      </w:r>
    </w:p>
    <w:p w:rsidR="008B150D" w:rsidRPr="00E47FB5" w:rsidRDefault="00D64B9E" w:rsidP="00013051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right="-1" w:firstLine="0"/>
        <w:outlineLvl w:val="0"/>
        <w:rPr>
          <w:bCs/>
          <w:sz w:val="28"/>
          <w:szCs w:val="28"/>
        </w:rPr>
      </w:pPr>
      <w:r w:rsidRPr="00E47FB5">
        <w:rPr>
          <w:sz w:val="28"/>
          <w:szCs w:val="28"/>
          <w:lang w:eastAsia="ar-SA"/>
        </w:rPr>
        <w:tab/>
      </w:r>
      <w:bookmarkStart w:id="0" w:name="_GoBack"/>
      <w:bookmarkEnd w:id="0"/>
      <w:r w:rsidR="008B150D" w:rsidRPr="00E47FB5">
        <w:rPr>
          <w:sz w:val="28"/>
          <w:szCs w:val="28"/>
          <w:lang w:eastAsia="ar-SA"/>
        </w:rPr>
        <w:t>Район оказывает поддержку субъектам малого и среднего предпринимательства в рамках муниципальной программы «Развитие малого и среднего предпринимательства в Пряжинском национальном муниципальном районе на 201</w:t>
      </w:r>
      <w:r w:rsidRPr="00E47FB5">
        <w:rPr>
          <w:sz w:val="28"/>
          <w:szCs w:val="28"/>
          <w:lang w:eastAsia="ar-SA"/>
        </w:rPr>
        <w:t>5</w:t>
      </w:r>
      <w:r w:rsidR="008B150D" w:rsidRPr="00E47FB5">
        <w:rPr>
          <w:sz w:val="28"/>
          <w:szCs w:val="28"/>
          <w:lang w:eastAsia="ar-SA"/>
        </w:rPr>
        <w:t xml:space="preserve"> – 202</w:t>
      </w:r>
      <w:r w:rsidRPr="00E47FB5">
        <w:rPr>
          <w:sz w:val="28"/>
          <w:szCs w:val="28"/>
          <w:lang w:eastAsia="ar-SA"/>
        </w:rPr>
        <w:t>7</w:t>
      </w:r>
      <w:r w:rsidR="008B150D" w:rsidRPr="00E47FB5">
        <w:rPr>
          <w:sz w:val="28"/>
          <w:szCs w:val="28"/>
          <w:lang w:eastAsia="ar-SA"/>
        </w:rPr>
        <w:t xml:space="preserve"> годы»</w:t>
      </w:r>
      <w:r w:rsidRPr="00E47FB5">
        <w:rPr>
          <w:sz w:val="28"/>
          <w:szCs w:val="28"/>
          <w:lang w:eastAsia="ar-SA"/>
        </w:rPr>
        <w:t>.</w:t>
      </w:r>
      <w:r w:rsidR="008B150D" w:rsidRPr="00E47FB5">
        <w:rPr>
          <w:sz w:val="28"/>
          <w:szCs w:val="28"/>
          <w:lang w:eastAsia="ar-SA"/>
        </w:rPr>
        <w:t xml:space="preserve"> </w:t>
      </w:r>
      <w:r w:rsidRPr="00E47FB5">
        <w:rPr>
          <w:sz w:val="28"/>
          <w:szCs w:val="28"/>
          <w:lang w:eastAsia="ar-SA"/>
        </w:rPr>
        <w:t>П</w:t>
      </w:r>
      <w:r w:rsidR="008B150D" w:rsidRPr="00E47FB5">
        <w:rPr>
          <w:bCs/>
          <w:sz w:val="28"/>
          <w:szCs w:val="28"/>
        </w:rPr>
        <w:t>редусмотрены следующие виды поддержки:</w:t>
      </w:r>
    </w:p>
    <w:p w:rsidR="008B150D" w:rsidRPr="00E47FB5" w:rsidRDefault="008B150D" w:rsidP="00B54430">
      <w:pPr>
        <w:spacing w:after="0" w:line="240" w:lineRule="auto"/>
        <w:ind w:left="0" w:right="-1"/>
        <w:rPr>
          <w:sz w:val="28"/>
          <w:szCs w:val="28"/>
        </w:rPr>
      </w:pPr>
      <w:r w:rsidRPr="00E47FB5">
        <w:rPr>
          <w:sz w:val="28"/>
          <w:szCs w:val="28"/>
        </w:rPr>
        <w:tab/>
        <w:t>финансовая – субсидии, гранты;</w:t>
      </w:r>
    </w:p>
    <w:p w:rsidR="008B150D" w:rsidRPr="00E47FB5" w:rsidRDefault="008B150D" w:rsidP="00B54430">
      <w:pPr>
        <w:spacing w:after="0" w:line="240" w:lineRule="auto"/>
        <w:ind w:left="0" w:right="-1"/>
        <w:rPr>
          <w:sz w:val="28"/>
          <w:szCs w:val="28"/>
          <w:shd w:val="clear" w:color="auto" w:fill="FFFFFF"/>
        </w:rPr>
      </w:pPr>
      <w:r w:rsidRPr="00E47FB5">
        <w:rPr>
          <w:sz w:val="28"/>
          <w:szCs w:val="28"/>
        </w:rPr>
        <w:tab/>
        <w:t xml:space="preserve">имущественная - </w:t>
      </w:r>
      <w:r w:rsidRPr="00E47FB5">
        <w:rPr>
          <w:sz w:val="28"/>
          <w:szCs w:val="28"/>
          <w:shd w:val="clear" w:color="auto" w:fill="FFFFFF"/>
        </w:rPr>
        <w:t>предоставление прав на пользование муниципальным имуществом;</w:t>
      </w:r>
    </w:p>
    <w:p w:rsidR="008B150D" w:rsidRPr="00E47FB5" w:rsidRDefault="008B150D" w:rsidP="00B54430">
      <w:pPr>
        <w:spacing w:after="0" w:line="240" w:lineRule="auto"/>
        <w:ind w:left="0" w:right="-1"/>
        <w:rPr>
          <w:sz w:val="28"/>
          <w:szCs w:val="28"/>
          <w:shd w:val="clear" w:color="auto" w:fill="FFFFFF"/>
        </w:rPr>
      </w:pPr>
      <w:r w:rsidRPr="00E47FB5">
        <w:rPr>
          <w:sz w:val="28"/>
          <w:szCs w:val="28"/>
        </w:rPr>
        <w:tab/>
        <w:t>и</w:t>
      </w:r>
      <w:r w:rsidRPr="00E47FB5">
        <w:rPr>
          <w:sz w:val="28"/>
          <w:szCs w:val="28"/>
          <w:shd w:val="clear" w:color="auto" w:fill="FFFFFF"/>
        </w:rPr>
        <w:t>нформационная - создание муниципальных информационных систем;</w:t>
      </w:r>
    </w:p>
    <w:p w:rsidR="008B150D" w:rsidRPr="00E47FB5" w:rsidRDefault="008B150D" w:rsidP="00B54430">
      <w:pPr>
        <w:spacing w:after="0" w:line="240" w:lineRule="auto"/>
        <w:ind w:left="0" w:right="-1"/>
        <w:rPr>
          <w:sz w:val="28"/>
          <w:szCs w:val="28"/>
          <w:shd w:val="clear" w:color="auto" w:fill="FFFFFF"/>
        </w:rPr>
      </w:pPr>
      <w:r w:rsidRPr="00E47FB5">
        <w:rPr>
          <w:sz w:val="28"/>
          <w:szCs w:val="28"/>
        </w:rPr>
        <w:tab/>
        <w:t>к</w:t>
      </w:r>
      <w:r w:rsidRPr="00E47FB5">
        <w:rPr>
          <w:sz w:val="28"/>
          <w:szCs w:val="28"/>
          <w:shd w:val="clear" w:color="auto" w:fill="FFFFFF"/>
        </w:rPr>
        <w:t>онсультационная - профессиональные консультации в рамках реализации муниципальных программ.</w:t>
      </w:r>
    </w:p>
    <w:p w:rsidR="008B150D" w:rsidRPr="00E47FB5" w:rsidRDefault="008B150D" w:rsidP="00B54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right="-1" w:firstLine="709"/>
        <w:outlineLvl w:val="0"/>
        <w:rPr>
          <w:sz w:val="28"/>
          <w:szCs w:val="28"/>
          <w:lang w:eastAsia="ar-SA"/>
        </w:rPr>
      </w:pPr>
      <w:r w:rsidRPr="00E47FB5">
        <w:rPr>
          <w:sz w:val="28"/>
          <w:szCs w:val="28"/>
          <w:lang w:eastAsia="ar-SA"/>
        </w:rPr>
        <w:t>В 202</w:t>
      </w:r>
      <w:r w:rsidR="005B2266" w:rsidRPr="00E47FB5">
        <w:rPr>
          <w:sz w:val="28"/>
          <w:szCs w:val="28"/>
          <w:lang w:eastAsia="ar-SA"/>
        </w:rPr>
        <w:t>5</w:t>
      </w:r>
      <w:r w:rsidRPr="00E47FB5">
        <w:rPr>
          <w:sz w:val="28"/>
          <w:szCs w:val="28"/>
          <w:lang w:eastAsia="ar-SA"/>
        </w:rPr>
        <w:t xml:space="preserve"> году финансовая поддержка администрацией не оказывалась в виду отсутствия финансирования со стороны региона.</w:t>
      </w:r>
    </w:p>
    <w:p w:rsidR="00CB06D4" w:rsidRPr="00E47FB5" w:rsidRDefault="008B150D" w:rsidP="00B54430">
      <w:pPr>
        <w:ind w:left="0" w:right="-1"/>
        <w:rPr>
          <w:color w:val="auto"/>
          <w:sz w:val="28"/>
          <w:szCs w:val="28"/>
        </w:rPr>
      </w:pPr>
      <w:r w:rsidRPr="00E47FB5">
        <w:rPr>
          <w:color w:val="auto"/>
          <w:sz w:val="28"/>
          <w:szCs w:val="28"/>
        </w:rPr>
        <w:t>По состоянию на 1 января 202</w:t>
      </w:r>
      <w:r w:rsidR="00C325E5" w:rsidRPr="00E47FB5">
        <w:rPr>
          <w:color w:val="auto"/>
          <w:sz w:val="28"/>
          <w:szCs w:val="28"/>
        </w:rPr>
        <w:t>6</w:t>
      </w:r>
      <w:r w:rsidRPr="00E47FB5">
        <w:rPr>
          <w:color w:val="auto"/>
          <w:sz w:val="28"/>
          <w:szCs w:val="28"/>
        </w:rPr>
        <w:t xml:space="preserve"> года заключено </w:t>
      </w:r>
      <w:r w:rsidR="00CF3A98" w:rsidRPr="00E47FB5">
        <w:rPr>
          <w:color w:val="auto"/>
          <w:sz w:val="28"/>
          <w:szCs w:val="28"/>
        </w:rPr>
        <w:t>3</w:t>
      </w:r>
      <w:r w:rsidRPr="00E47FB5">
        <w:rPr>
          <w:color w:val="auto"/>
          <w:sz w:val="28"/>
          <w:szCs w:val="28"/>
        </w:rPr>
        <w:t xml:space="preserve"> договоров аренды муниципального имущества.</w:t>
      </w:r>
    </w:p>
    <w:p w:rsidR="00E17336" w:rsidRPr="00E47FB5" w:rsidRDefault="00114A69" w:rsidP="00B54430">
      <w:pPr>
        <w:spacing w:after="0" w:line="240" w:lineRule="auto"/>
        <w:ind w:left="0" w:right="-1" w:firstLine="0"/>
        <w:rPr>
          <w:b/>
          <w:color w:val="auto"/>
          <w:sz w:val="28"/>
          <w:szCs w:val="28"/>
        </w:rPr>
      </w:pPr>
      <w:r w:rsidRPr="00E47FB5">
        <w:rPr>
          <w:b/>
          <w:color w:val="auto"/>
          <w:sz w:val="28"/>
          <w:szCs w:val="28"/>
        </w:rPr>
        <w:t>п</w:t>
      </w:r>
      <w:r w:rsidR="00E17336" w:rsidRPr="00E47FB5">
        <w:rPr>
          <w:b/>
          <w:color w:val="auto"/>
          <w:sz w:val="28"/>
          <w:szCs w:val="28"/>
        </w:rPr>
        <w:t>. 2</w:t>
      </w:r>
    </w:p>
    <w:p w:rsidR="00E55383" w:rsidRPr="00E47FB5" w:rsidRDefault="002C4972" w:rsidP="006A06AB">
      <w:pPr>
        <w:ind w:left="0" w:right="-1"/>
        <w:rPr>
          <w:b/>
          <w:color w:val="auto"/>
          <w:sz w:val="28"/>
          <w:szCs w:val="28"/>
        </w:rPr>
      </w:pPr>
      <w:r w:rsidRPr="00E47FB5">
        <w:rPr>
          <w:color w:val="auto"/>
          <w:sz w:val="28"/>
          <w:szCs w:val="28"/>
        </w:rPr>
        <w:tab/>
      </w:r>
      <w:r w:rsidR="008E69BE" w:rsidRPr="00E47FB5">
        <w:rPr>
          <w:color w:val="auto"/>
          <w:sz w:val="28"/>
          <w:szCs w:val="28"/>
        </w:rPr>
        <w:t>Увеличение</w:t>
      </w:r>
      <w:r w:rsidR="00E17336" w:rsidRPr="00E47FB5">
        <w:rPr>
          <w:color w:val="auto"/>
          <w:sz w:val="28"/>
          <w:szCs w:val="28"/>
        </w:rPr>
        <w:t xml:space="preserve"> </w:t>
      </w:r>
      <w:r w:rsidR="006A06AB" w:rsidRPr="00E47FB5">
        <w:rPr>
          <w:color w:val="auto"/>
          <w:sz w:val="28"/>
          <w:szCs w:val="28"/>
        </w:rPr>
        <w:t>количества субъектов малого и среднего предпринимательства на 23 единицы произошло благодаря развитию нескольких отраслей, которые показывали стабильный рост в последние годы. В числе ключевых направлений можно выделить лесоводство и лесозаготовки.</w:t>
      </w:r>
    </w:p>
    <w:p w:rsidR="00E55383" w:rsidRPr="00E47FB5" w:rsidRDefault="00E55383" w:rsidP="00B54430">
      <w:pPr>
        <w:spacing w:after="0" w:line="240" w:lineRule="auto"/>
        <w:ind w:left="0" w:right="-1" w:firstLine="0"/>
        <w:rPr>
          <w:b/>
          <w:color w:val="auto"/>
          <w:sz w:val="28"/>
          <w:szCs w:val="28"/>
        </w:rPr>
      </w:pPr>
    </w:p>
    <w:p w:rsidR="00E17336" w:rsidRPr="00E47FB5" w:rsidRDefault="002C4972" w:rsidP="00B54430">
      <w:pPr>
        <w:spacing w:after="0" w:line="240" w:lineRule="auto"/>
        <w:ind w:left="0" w:right="-1" w:firstLine="0"/>
        <w:rPr>
          <w:b/>
          <w:color w:val="auto"/>
          <w:sz w:val="28"/>
          <w:szCs w:val="28"/>
        </w:rPr>
      </w:pPr>
      <w:r w:rsidRPr="00E47FB5">
        <w:rPr>
          <w:b/>
          <w:color w:val="auto"/>
          <w:sz w:val="28"/>
          <w:szCs w:val="28"/>
        </w:rPr>
        <w:lastRenderedPageBreak/>
        <w:t>п</w:t>
      </w:r>
      <w:r w:rsidR="006D48D1" w:rsidRPr="00E47FB5">
        <w:rPr>
          <w:b/>
          <w:color w:val="auto"/>
          <w:sz w:val="28"/>
          <w:szCs w:val="28"/>
        </w:rPr>
        <w:t xml:space="preserve">.3 </w:t>
      </w:r>
    </w:p>
    <w:p w:rsidR="00E55383" w:rsidRPr="00E47FB5" w:rsidRDefault="002C4972" w:rsidP="00E55383">
      <w:pPr>
        <w:spacing w:after="0" w:line="240" w:lineRule="auto"/>
        <w:ind w:left="0"/>
        <w:rPr>
          <w:color w:val="FF0000"/>
          <w:sz w:val="26"/>
          <w:szCs w:val="26"/>
        </w:rPr>
      </w:pPr>
      <w:r w:rsidRPr="00E47FB5">
        <w:rPr>
          <w:color w:val="auto"/>
          <w:sz w:val="28"/>
          <w:szCs w:val="28"/>
        </w:rPr>
        <w:tab/>
      </w:r>
      <w:r w:rsidR="00E55383" w:rsidRPr="00E47FB5">
        <w:rPr>
          <w:color w:val="000000" w:themeColor="text1"/>
          <w:sz w:val="26"/>
          <w:szCs w:val="26"/>
        </w:rPr>
        <w:t>На развитие экономики и социальной сферы Пряжинского национального муниципального района в январе-</w:t>
      </w:r>
      <w:r w:rsidR="00A304E6" w:rsidRPr="00E47FB5">
        <w:rPr>
          <w:color w:val="000000" w:themeColor="text1"/>
          <w:sz w:val="26"/>
          <w:szCs w:val="26"/>
        </w:rPr>
        <w:t>декабре</w:t>
      </w:r>
      <w:r w:rsidR="00E55383" w:rsidRPr="00E47FB5">
        <w:rPr>
          <w:color w:val="000000" w:themeColor="text1"/>
          <w:sz w:val="26"/>
          <w:szCs w:val="26"/>
        </w:rPr>
        <w:t xml:space="preserve"> 202</w:t>
      </w:r>
      <w:r w:rsidR="00A304E6" w:rsidRPr="00E47FB5">
        <w:rPr>
          <w:color w:val="000000" w:themeColor="text1"/>
          <w:sz w:val="26"/>
          <w:szCs w:val="26"/>
        </w:rPr>
        <w:t>5</w:t>
      </w:r>
      <w:r w:rsidR="00E55383" w:rsidRPr="00E47FB5">
        <w:rPr>
          <w:color w:val="000000" w:themeColor="text1"/>
          <w:sz w:val="26"/>
          <w:szCs w:val="26"/>
        </w:rPr>
        <w:t xml:space="preserve"> года использовано </w:t>
      </w:r>
      <w:r w:rsidR="00A304E6" w:rsidRPr="00E47FB5">
        <w:rPr>
          <w:color w:val="000000" w:themeColor="text1"/>
          <w:sz w:val="26"/>
          <w:szCs w:val="26"/>
        </w:rPr>
        <w:t>121,087</w:t>
      </w:r>
      <w:r w:rsidR="00E55383" w:rsidRPr="00E47FB5">
        <w:rPr>
          <w:color w:val="000000" w:themeColor="text1"/>
          <w:sz w:val="26"/>
          <w:szCs w:val="26"/>
        </w:rPr>
        <w:t xml:space="preserve"> млн. рублей инвестиций в основной капитал. </w:t>
      </w:r>
    </w:p>
    <w:p w:rsidR="007701C9" w:rsidRPr="00E47FB5" w:rsidRDefault="007701C9" w:rsidP="00F67B9F">
      <w:pPr>
        <w:spacing w:after="0" w:line="240" w:lineRule="auto"/>
        <w:ind w:left="0" w:firstLine="709"/>
        <w:rPr>
          <w:color w:val="000000" w:themeColor="text1"/>
          <w:sz w:val="28"/>
          <w:szCs w:val="28"/>
          <w:lang w:eastAsia="ar-SA"/>
        </w:rPr>
      </w:pPr>
      <w:r w:rsidRPr="00E47FB5">
        <w:rPr>
          <w:color w:val="000000" w:themeColor="text1"/>
          <w:sz w:val="28"/>
          <w:szCs w:val="28"/>
          <w:u w:val="single"/>
          <w:lang w:eastAsia="ar-SA"/>
        </w:rPr>
        <w:t xml:space="preserve">На территории Пряжинского района реализуется </w:t>
      </w:r>
      <w:r w:rsidRPr="00E47FB5">
        <w:rPr>
          <w:sz w:val="28"/>
          <w:szCs w:val="28"/>
          <w:u w:val="single"/>
          <w:lang w:eastAsia="ar-SA"/>
        </w:rPr>
        <w:t>18</w:t>
      </w:r>
      <w:r w:rsidRPr="00E47FB5">
        <w:rPr>
          <w:color w:val="000000" w:themeColor="text1"/>
          <w:sz w:val="28"/>
          <w:szCs w:val="28"/>
          <w:u w:val="single"/>
          <w:lang w:eastAsia="ar-SA"/>
        </w:rPr>
        <w:t xml:space="preserve"> инвестиционных проектов, из них 14 в сфере туризма на общую сумму порядка 718 млн. рублей.</w:t>
      </w:r>
      <w:r w:rsidRPr="00E47FB5">
        <w:rPr>
          <w:color w:val="000000" w:themeColor="text1"/>
          <w:sz w:val="28"/>
          <w:szCs w:val="28"/>
          <w:lang w:eastAsia="ar-SA"/>
        </w:rPr>
        <w:t>, количество вновь созданных дополнительных рабочих мест составит более 250 единиц:</w:t>
      </w:r>
    </w:p>
    <w:p w:rsidR="007701C9" w:rsidRPr="00E47FB5" w:rsidRDefault="007701C9" w:rsidP="007701C9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E47FB5">
        <w:rPr>
          <w:color w:val="0F1115"/>
          <w:sz w:val="28"/>
          <w:szCs w:val="28"/>
        </w:rPr>
        <w:t xml:space="preserve">Строительство гостиничного комплекса посетителей Вотчины карельского Деда Мороза – </w:t>
      </w:r>
      <w:proofErr w:type="spellStart"/>
      <w:r w:rsidRPr="00E47FB5">
        <w:rPr>
          <w:color w:val="0F1115"/>
          <w:sz w:val="28"/>
          <w:szCs w:val="28"/>
        </w:rPr>
        <w:t>Талви</w:t>
      </w:r>
      <w:proofErr w:type="spellEnd"/>
      <w:r w:rsidRPr="00E47FB5">
        <w:rPr>
          <w:color w:val="0F1115"/>
          <w:sz w:val="28"/>
          <w:szCs w:val="28"/>
        </w:rPr>
        <w:t xml:space="preserve"> </w:t>
      </w:r>
      <w:proofErr w:type="spellStart"/>
      <w:r w:rsidRPr="00E47FB5">
        <w:rPr>
          <w:color w:val="0F1115"/>
          <w:sz w:val="28"/>
          <w:szCs w:val="28"/>
        </w:rPr>
        <w:t>Укко</w:t>
      </w:r>
      <w:proofErr w:type="spellEnd"/>
      <w:r w:rsidRPr="00E47FB5">
        <w:rPr>
          <w:color w:val="0F1115"/>
          <w:sz w:val="28"/>
          <w:szCs w:val="28"/>
        </w:rPr>
        <w:t>, ООО «</w:t>
      </w:r>
      <w:proofErr w:type="spellStart"/>
      <w:r w:rsidRPr="00E47FB5">
        <w:rPr>
          <w:color w:val="0F1115"/>
          <w:sz w:val="28"/>
          <w:szCs w:val="28"/>
        </w:rPr>
        <w:t>Турсервис</w:t>
      </w:r>
      <w:proofErr w:type="spellEnd"/>
      <w:r w:rsidRPr="00E47FB5">
        <w:rPr>
          <w:color w:val="0F1115"/>
          <w:sz w:val="28"/>
          <w:szCs w:val="28"/>
        </w:rPr>
        <w:t>», Пряжинский муниципальный район, Чалнинское сельское поселение, п. Чална, 2021–2026, 30 номеров, 3 гостевых дома, 18 рабочих мест, 24,3 млн. руб., срок окупаемости 4,6 года</w:t>
      </w:r>
    </w:p>
    <w:p w:rsidR="007701C9" w:rsidRPr="00E47FB5" w:rsidRDefault="007701C9" w:rsidP="007701C9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E47FB5">
        <w:rPr>
          <w:color w:val="0F1115"/>
          <w:sz w:val="28"/>
          <w:szCs w:val="28"/>
        </w:rPr>
        <w:t>Открытие глэмпинга «Лахта Карелия», ООО «Лахта», руководитель Виктор Александрович Угаров, Пряжинский национальный муниципальный район, 2022–2029, 15 домиков для отдыха, 10 рабочих мест, 27 млн. руб., срок окупаемости 4 года (дисконтированный – 4,5 года)</w:t>
      </w:r>
    </w:p>
    <w:p w:rsidR="007701C9" w:rsidRPr="00E47FB5" w:rsidRDefault="007701C9" w:rsidP="007701C9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E47FB5">
        <w:rPr>
          <w:color w:val="0F1115"/>
          <w:sz w:val="28"/>
          <w:szCs w:val="28"/>
        </w:rPr>
        <w:t xml:space="preserve">Туристический комплекс на озере Сямозеро, ООО «Курорты Карелии», руководитель Смирнов Петр Михайлович, Пряжинский национальный муниципальный район, Эссойльское сельское поселение, район д. </w:t>
      </w:r>
      <w:proofErr w:type="spellStart"/>
      <w:r w:rsidRPr="00E47FB5">
        <w:rPr>
          <w:color w:val="0F1115"/>
          <w:sz w:val="28"/>
          <w:szCs w:val="28"/>
        </w:rPr>
        <w:t>Алекка</w:t>
      </w:r>
      <w:proofErr w:type="spellEnd"/>
      <w:r w:rsidRPr="00E47FB5">
        <w:rPr>
          <w:color w:val="0F1115"/>
          <w:sz w:val="28"/>
          <w:szCs w:val="28"/>
        </w:rPr>
        <w:t>, 2022–2027, 15 гостевых домов и гостиница на 30 номеров, 50 рабочих мест, 100 млн. руб., срок окупаемости 5,1 года (дисконтированный – 6,2 года)</w:t>
      </w:r>
    </w:p>
    <w:p w:rsidR="007701C9" w:rsidRPr="00E47FB5" w:rsidRDefault="007701C9" w:rsidP="007701C9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E47FB5">
        <w:rPr>
          <w:color w:val="0F1115"/>
          <w:sz w:val="28"/>
          <w:szCs w:val="28"/>
        </w:rPr>
        <w:t xml:space="preserve">Сям-озеро Парк (1-я очередь), ООО «Сям-озеро Парк», руководитель </w:t>
      </w:r>
      <w:proofErr w:type="spellStart"/>
      <w:r w:rsidRPr="00E47FB5">
        <w:rPr>
          <w:color w:val="0F1115"/>
          <w:sz w:val="28"/>
          <w:szCs w:val="28"/>
        </w:rPr>
        <w:t>Вилаева</w:t>
      </w:r>
      <w:proofErr w:type="spellEnd"/>
      <w:r w:rsidRPr="00E47FB5">
        <w:rPr>
          <w:color w:val="0F1115"/>
          <w:sz w:val="28"/>
          <w:szCs w:val="28"/>
        </w:rPr>
        <w:t xml:space="preserve"> Татьяна Александровна, Пряжинский национальный муниципальный район, Эссойльское сельское поселение, п. Сяпся, 2022–2034, главный корпус – 7 номеров и 6 индивидуальных домов, 7 рабочих мест, 23,058 млн. руб., срок окупаемости 3,8 года (дисконтированный – 3,6 года)</w:t>
      </w:r>
    </w:p>
    <w:p w:rsidR="007701C9" w:rsidRPr="00E47FB5" w:rsidRDefault="007701C9" w:rsidP="007701C9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E47FB5">
        <w:rPr>
          <w:color w:val="0F1115"/>
          <w:sz w:val="28"/>
          <w:szCs w:val="28"/>
        </w:rPr>
        <w:t xml:space="preserve">Сям-озеро Парк (2-я очередь), ООО «Сям-озеро Парк», руководитель </w:t>
      </w:r>
      <w:proofErr w:type="spellStart"/>
      <w:r w:rsidRPr="00E47FB5">
        <w:rPr>
          <w:color w:val="0F1115"/>
          <w:sz w:val="28"/>
          <w:szCs w:val="28"/>
        </w:rPr>
        <w:t>Вилаева</w:t>
      </w:r>
      <w:proofErr w:type="spellEnd"/>
      <w:r w:rsidRPr="00E47FB5">
        <w:rPr>
          <w:color w:val="0F1115"/>
          <w:sz w:val="28"/>
          <w:szCs w:val="28"/>
        </w:rPr>
        <w:t xml:space="preserve"> Татьяна Александровна, Пряжинский национальный муниципальный район, Эссойльское сельское поселение, п. Сяпся, 2022–2034, 36 гостевых домов и административное здание – ресторан, 8 рабочих мест, 43 млн. руб., срок окупаемости 3,8 года (дисконтированный – 3,6 года)</w:t>
      </w:r>
    </w:p>
    <w:p w:rsidR="007701C9" w:rsidRPr="00E47FB5" w:rsidRDefault="007701C9" w:rsidP="007701C9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E47FB5">
        <w:rPr>
          <w:color w:val="0F1115"/>
          <w:sz w:val="28"/>
          <w:szCs w:val="28"/>
        </w:rPr>
        <w:t xml:space="preserve">База отдыха «Лесные озера», ООО «Оазис», руководитель Шапошников Олег Борисович, Пряжинский национальный муниципальный район, Ведлозерское сельское поселение, в районе д. </w:t>
      </w:r>
      <w:proofErr w:type="spellStart"/>
      <w:r w:rsidRPr="00E47FB5">
        <w:rPr>
          <w:color w:val="0F1115"/>
          <w:sz w:val="28"/>
          <w:szCs w:val="28"/>
        </w:rPr>
        <w:t>Куккойла</w:t>
      </w:r>
      <w:proofErr w:type="spellEnd"/>
      <w:r w:rsidRPr="00E47FB5">
        <w:rPr>
          <w:color w:val="0F1115"/>
          <w:sz w:val="28"/>
          <w:szCs w:val="28"/>
        </w:rPr>
        <w:t>, 2023–2028, сдача в аренду 6–8 домиков, банные услуги, прокат квадроциклов (4), снегоходов (4), лодок (6), услуги кафе, прокат велосипедов и лыж, 13 рабочих мест, 36 млн. руб., срок окупаемости 6 лет</w:t>
      </w:r>
    </w:p>
    <w:p w:rsidR="007701C9" w:rsidRPr="00E47FB5" w:rsidRDefault="007701C9" w:rsidP="007701C9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E47FB5">
        <w:rPr>
          <w:color w:val="0F1115"/>
          <w:sz w:val="28"/>
          <w:szCs w:val="28"/>
        </w:rPr>
        <w:t>Развитие туристического объекта «Вотчина карельского Деда Мороза Талвиукко», ООО «</w:t>
      </w:r>
      <w:proofErr w:type="spellStart"/>
      <w:r w:rsidRPr="00E47FB5">
        <w:rPr>
          <w:color w:val="0F1115"/>
          <w:sz w:val="28"/>
          <w:szCs w:val="28"/>
        </w:rPr>
        <w:t>Талви</w:t>
      </w:r>
      <w:proofErr w:type="spellEnd"/>
      <w:r w:rsidRPr="00E47FB5">
        <w:rPr>
          <w:color w:val="0F1115"/>
          <w:sz w:val="28"/>
          <w:szCs w:val="28"/>
        </w:rPr>
        <w:t>», руководитель Столярова Наталья Александровна, Пряжинский национальный муниципальный район, Чалнинское сельское поселение, п. Чална, 4 кв. 2024 г. – 4 кв. 2026 г., 60 000 человек в год, 20 рабочих мест, 195 млн. руб., срок окупаемости 10,1 года</w:t>
      </w:r>
    </w:p>
    <w:p w:rsidR="007701C9" w:rsidRPr="00E47FB5" w:rsidRDefault="007701C9" w:rsidP="007701C9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E47FB5">
        <w:rPr>
          <w:color w:val="0F1115"/>
          <w:sz w:val="28"/>
          <w:szCs w:val="28"/>
        </w:rPr>
        <w:lastRenderedPageBreak/>
        <w:t>Фитнес-туры в Карелию, ООО «Ай Эм Тур», руководитель Воробьев Александр Васильевич, Пряжинский национальный муниципальный район, Эссойльское сельское поселение, в районе д. Сяргилахта, 2024–2029, оказание услуг по временному размещению, 2 рабочих места, 20 млн. руб., срок окупаемости 6 лет</w:t>
      </w:r>
    </w:p>
    <w:p w:rsidR="007701C9" w:rsidRPr="00E47FB5" w:rsidRDefault="007701C9" w:rsidP="007701C9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E47FB5">
        <w:rPr>
          <w:color w:val="0F1115"/>
          <w:sz w:val="28"/>
          <w:szCs w:val="28"/>
        </w:rPr>
        <w:t>Спортивно-оздоровительный комплекс «Гранитный берег», ООО «Гранитный берег», руководитель Лыков Егор Владимирович, Пряжинский национальный муниципальный район, Эссойльское сельское поселение, в районе д. Чуйнаволок, 2025–2029, 10 модульных домиков, 7 рабочих мест, 30,8 млн. руб., срок окупаемости 4,1 года</w:t>
      </w:r>
    </w:p>
    <w:p w:rsidR="007701C9" w:rsidRPr="00E47FB5" w:rsidRDefault="007701C9" w:rsidP="007701C9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E47FB5">
        <w:rPr>
          <w:color w:val="0F1115"/>
          <w:sz w:val="28"/>
          <w:szCs w:val="28"/>
        </w:rPr>
        <w:t>Строительство туристической базы «Ахпойла», ООО «Ахпойла», руководитель Рязанов Виктор Иванович, Пряжинский муниципальный район, Эссойльское сельское поселение, в районе д. Сямозеро, территория Ахпойла, май 2024 г. – октябрь 2026 г., 40 гостиничных мест, 7 рабочих мест, 48,29 млн. руб., срок окупаемости 2 года 4 месяца</w:t>
      </w:r>
    </w:p>
    <w:p w:rsidR="007701C9" w:rsidRPr="00E47FB5" w:rsidRDefault="007701C9" w:rsidP="007701C9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E47FB5">
        <w:rPr>
          <w:color w:val="0F1115"/>
          <w:sz w:val="28"/>
          <w:szCs w:val="28"/>
        </w:rPr>
        <w:t xml:space="preserve">Развитие базы отдыха «НУОЗЪЯРВИ», ИП </w:t>
      </w:r>
      <w:proofErr w:type="spellStart"/>
      <w:r w:rsidRPr="00E47FB5">
        <w:rPr>
          <w:color w:val="0F1115"/>
          <w:sz w:val="28"/>
          <w:szCs w:val="28"/>
        </w:rPr>
        <w:t>Энгельсон</w:t>
      </w:r>
      <w:proofErr w:type="spellEnd"/>
      <w:r w:rsidRPr="00E47FB5">
        <w:rPr>
          <w:color w:val="0F1115"/>
          <w:sz w:val="28"/>
          <w:szCs w:val="28"/>
        </w:rPr>
        <w:t xml:space="preserve"> Анастасия Олеговна, руководитель </w:t>
      </w:r>
      <w:proofErr w:type="spellStart"/>
      <w:r w:rsidRPr="00E47FB5">
        <w:rPr>
          <w:color w:val="0F1115"/>
          <w:sz w:val="28"/>
          <w:szCs w:val="28"/>
        </w:rPr>
        <w:t>Энгельсон</w:t>
      </w:r>
      <w:proofErr w:type="spellEnd"/>
      <w:r w:rsidRPr="00E47FB5">
        <w:rPr>
          <w:color w:val="0F1115"/>
          <w:sz w:val="28"/>
          <w:szCs w:val="28"/>
        </w:rPr>
        <w:t xml:space="preserve"> Анастасия Олеговна, Пряжинский национальный муниципальный район, 1 кв. 2023 г. – 3 кв. 2025 г., гостиница на 5 двухместных номеров (до 2268 туристов в год), парение в сибирском чане (216 сеансов/год), русская баня (432 сеанса/год), 8 рабочих мест, 60,2 млн. руб., срок окупаемости 8,4 года (дисконтированный – 13,4 года)</w:t>
      </w:r>
    </w:p>
    <w:p w:rsidR="007701C9" w:rsidRPr="00E47FB5" w:rsidRDefault="007701C9" w:rsidP="007701C9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E47FB5">
        <w:rPr>
          <w:color w:val="0F1115"/>
          <w:sz w:val="28"/>
          <w:szCs w:val="28"/>
        </w:rPr>
        <w:t xml:space="preserve">Развитие и модернизация сети автозаправочных станций в Республике Карелия, ООО «Альфа-Бизнес», руководитель Высоцкий Алексей Глебович, г. Петрозаводск, пгт. Пряжа, пос. Березовка, г. Олонец, г. Суоярви, г. Кондопога, г. Сортавала, д. </w:t>
      </w:r>
      <w:proofErr w:type="spellStart"/>
      <w:r w:rsidRPr="00E47FB5">
        <w:rPr>
          <w:color w:val="0F1115"/>
          <w:sz w:val="28"/>
          <w:szCs w:val="28"/>
        </w:rPr>
        <w:t>Рауталахти</w:t>
      </w:r>
      <w:proofErr w:type="spellEnd"/>
      <w:r w:rsidRPr="00E47FB5">
        <w:rPr>
          <w:color w:val="0F1115"/>
          <w:sz w:val="28"/>
          <w:szCs w:val="28"/>
        </w:rPr>
        <w:t xml:space="preserve">, г. Пудож, </w:t>
      </w:r>
      <w:proofErr w:type="spellStart"/>
      <w:r w:rsidRPr="00E47FB5">
        <w:rPr>
          <w:color w:val="0F1115"/>
          <w:sz w:val="28"/>
          <w:szCs w:val="28"/>
        </w:rPr>
        <w:t>Деревянское</w:t>
      </w:r>
      <w:proofErr w:type="spellEnd"/>
      <w:r w:rsidRPr="00E47FB5">
        <w:rPr>
          <w:color w:val="0F1115"/>
          <w:sz w:val="28"/>
          <w:szCs w:val="28"/>
        </w:rPr>
        <w:t xml:space="preserve"> сельское поселение, август 2023 г. – декабрь 2037 г., реализация бензина АИ-92, АИ-95, дизельного топлива (6135 тыс. литров в месяц), 73 рабочих места, 442,2 млн. руб., срок окупаемости 60 месяцев (дисконтированный – 105 месяцев).</w:t>
      </w:r>
    </w:p>
    <w:p w:rsidR="007701C9" w:rsidRPr="00E47FB5" w:rsidRDefault="007701C9" w:rsidP="007701C9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E47FB5">
        <w:rPr>
          <w:color w:val="0F1115"/>
          <w:sz w:val="28"/>
          <w:szCs w:val="28"/>
        </w:rPr>
        <w:t>Строительство новых мощностей по хранению и глубокой переработки ягод и грибов, создание нового логистического центра по заготовке сырья, складов и инфраструктуры по обслуживанию всего комплекса производства», инициатор проекта – ООО «Фрешберри», новые рабочие места -17.  (проект работает, продолжает реализацию).</w:t>
      </w:r>
    </w:p>
    <w:p w:rsidR="007701C9" w:rsidRPr="00E47FB5" w:rsidRDefault="007701C9" w:rsidP="007701C9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E47FB5">
        <w:rPr>
          <w:color w:val="0F1115"/>
          <w:sz w:val="28"/>
          <w:szCs w:val="28"/>
        </w:rPr>
        <w:t>Строительство роботизированной молочной фермы в пгт. Пряжа на 1200 голов дойного стада», пгт. Пряжа, объём инвестиций 1 млрд.200 млн. руб., новые рабочие места -</w:t>
      </w:r>
      <w:proofErr w:type="gramStart"/>
      <w:r w:rsidRPr="00E47FB5">
        <w:rPr>
          <w:color w:val="0F1115"/>
          <w:sz w:val="28"/>
          <w:szCs w:val="28"/>
        </w:rPr>
        <w:t>35 .</w:t>
      </w:r>
      <w:proofErr w:type="gramEnd"/>
    </w:p>
    <w:p w:rsidR="007701C9" w:rsidRPr="00E47FB5" w:rsidRDefault="007701C9" w:rsidP="007701C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</w:p>
    <w:p w:rsidR="00DD0A47" w:rsidRPr="00E47FB5" w:rsidRDefault="00E55383" w:rsidP="00DD0A47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47FB5">
        <w:rPr>
          <w:sz w:val="28"/>
          <w:szCs w:val="28"/>
        </w:rPr>
        <w:tab/>
      </w:r>
      <w:r w:rsidR="00DD0A47" w:rsidRPr="00E47FB5">
        <w:rPr>
          <w:color w:val="000000" w:themeColor="text1"/>
          <w:sz w:val="28"/>
          <w:szCs w:val="28"/>
        </w:rPr>
        <w:t xml:space="preserve">Кроме того, инвесторам, реализующим инвестиционные </w:t>
      </w:r>
      <w:r w:rsidR="00DD0A47" w:rsidRPr="00E47FB5">
        <w:rPr>
          <w:sz w:val="28"/>
          <w:szCs w:val="28"/>
        </w:rPr>
        <w:t>проекты в Пряжинском национальном муниципальном районе в прошлом году предоставлены в аренду земельные участки без проведения торгов:</w:t>
      </w:r>
    </w:p>
    <w:p w:rsidR="00DD0A47" w:rsidRPr="00E47FB5" w:rsidRDefault="00DD0A47" w:rsidP="00DD0A47">
      <w:pPr>
        <w:suppressAutoHyphens/>
        <w:spacing w:after="0" w:line="240" w:lineRule="auto"/>
        <w:ind w:left="709" w:firstLine="0"/>
        <w:rPr>
          <w:sz w:val="28"/>
          <w:szCs w:val="28"/>
        </w:rPr>
      </w:pPr>
      <w:r w:rsidRPr="00E47FB5">
        <w:rPr>
          <w:sz w:val="28"/>
          <w:szCs w:val="28"/>
        </w:rPr>
        <w:t>Арендатор ООО "Лахта», площадь земельного участка 51356 кв. м</w:t>
      </w:r>
    </w:p>
    <w:p w:rsidR="00DD0A47" w:rsidRPr="00E47FB5" w:rsidRDefault="00DD0A47" w:rsidP="00DD0A47">
      <w:pPr>
        <w:suppressAutoHyphens/>
        <w:spacing w:after="0" w:line="240" w:lineRule="auto"/>
        <w:ind w:left="0" w:firstLine="0"/>
        <w:rPr>
          <w:sz w:val="28"/>
          <w:szCs w:val="28"/>
        </w:rPr>
      </w:pPr>
      <w:r w:rsidRPr="00E47FB5">
        <w:rPr>
          <w:sz w:val="28"/>
          <w:szCs w:val="28"/>
        </w:rPr>
        <w:t>(Пряжинский национальный муниципальный район)</w:t>
      </w:r>
    </w:p>
    <w:p w:rsidR="00DD0A47" w:rsidRPr="00E47FB5" w:rsidRDefault="00DD0A47" w:rsidP="00DD0A47">
      <w:pPr>
        <w:suppressAutoHyphens/>
        <w:spacing w:after="0" w:line="240" w:lineRule="auto"/>
        <w:ind w:left="0" w:firstLine="709"/>
        <w:rPr>
          <w:color w:val="C00000"/>
          <w:sz w:val="28"/>
          <w:szCs w:val="28"/>
        </w:rPr>
      </w:pPr>
      <w:r w:rsidRPr="00E47FB5">
        <w:rPr>
          <w:sz w:val="28"/>
          <w:szCs w:val="28"/>
        </w:rPr>
        <w:lastRenderedPageBreak/>
        <w:t>Арендатор ООО "Ай эм тур», площадь земельного участка 6 447 кв. м (Пряжинский район, Эссойльское сельское поселение, район д. Сяргилахта)</w:t>
      </w:r>
    </w:p>
    <w:p w:rsidR="00DD0A47" w:rsidRPr="00E47FB5" w:rsidRDefault="00DD0A47" w:rsidP="00E55383">
      <w:pPr>
        <w:spacing w:after="0" w:line="240" w:lineRule="auto"/>
        <w:ind w:left="0"/>
        <w:rPr>
          <w:sz w:val="28"/>
          <w:szCs w:val="28"/>
        </w:rPr>
      </w:pPr>
    </w:p>
    <w:p w:rsidR="00DD0A47" w:rsidRPr="00E47FB5" w:rsidRDefault="00DD0A47" w:rsidP="00DD0A47">
      <w:pPr>
        <w:spacing w:after="0" w:line="240" w:lineRule="auto"/>
        <w:ind w:left="0" w:firstLine="709"/>
        <w:rPr>
          <w:sz w:val="28"/>
          <w:szCs w:val="28"/>
        </w:rPr>
      </w:pPr>
      <w:r w:rsidRPr="00E47FB5">
        <w:rPr>
          <w:sz w:val="28"/>
          <w:szCs w:val="28"/>
        </w:rPr>
        <w:t>В 2025 году администрацией района заключены муниципальные контракты на выполнение работ по разработке проектов внесения изменений в Генеральные планы и Правила землепользования и застройки Пряжинского городского, Эссойльского, Чалнинского, Ведлозерского и Крошнозерского сельских поселений района. В разрабатываемых документах предполагается отображение всех реализуемых и планируемых к реализации на территории района инвестиционных проектов.</w:t>
      </w:r>
    </w:p>
    <w:p w:rsidR="00DD0A47" w:rsidRPr="00E47FB5" w:rsidRDefault="00DD0A47" w:rsidP="00DD0A47">
      <w:pPr>
        <w:spacing w:after="0" w:line="240" w:lineRule="auto"/>
        <w:ind w:left="0" w:firstLine="709"/>
        <w:rPr>
          <w:sz w:val="28"/>
          <w:szCs w:val="28"/>
        </w:rPr>
      </w:pPr>
      <w:r w:rsidRPr="00E47FB5">
        <w:rPr>
          <w:sz w:val="28"/>
          <w:szCs w:val="28"/>
        </w:rPr>
        <w:t>Предполагаемая дата принятия документов территориального планирования и градостроительного зонирования в новой редакции – 2 полугодие 2026 года.</w:t>
      </w:r>
    </w:p>
    <w:p w:rsidR="00DD0A47" w:rsidRPr="00E47FB5" w:rsidRDefault="00DD0A47" w:rsidP="00B322C1">
      <w:pPr>
        <w:spacing w:after="0" w:line="240" w:lineRule="auto"/>
        <w:ind w:left="0" w:firstLine="709"/>
        <w:rPr>
          <w:sz w:val="28"/>
          <w:szCs w:val="28"/>
        </w:rPr>
      </w:pPr>
      <w:r w:rsidRPr="00E47FB5">
        <w:rPr>
          <w:sz w:val="28"/>
          <w:szCs w:val="28"/>
        </w:rPr>
        <w:t>Администрацией района продолжались работы по внесению в Единый государственный реестр недвижимости сведений о границах территориальных зон Пряжинского городского, Матросского, Чалнинского и Эссойльского сельских поселений.</w:t>
      </w:r>
    </w:p>
    <w:p w:rsidR="00DD0A47" w:rsidRPr="00E47FB5" w:rsidRDefault="00DD0A47" w:rsidP="00B322C1">
      <w:pPr>
        <w:spacing w:after="0" w:line="240" w:lineRule="auto"/>
        <w:ind w:left="0" w:firstLine="709"/>
        <w:rPr>
          <w:sz w:val="28"/>
          <w:szCs w:val="28"/>
        </w:rPr>
      </w:pPr>
      <w:r w:rsidRPr="00E47FB5">
        <w:rPr>
          <w:sz w:val="28"/>
          <w:szCs w:val="28"/>
        </w:rPr>
        <w:t>Разработка документов территориального планирования и градостроительного зонирования позволит ускорить процесс реализации земельных участков, что в свою очередь приведет к инвестиционной привлекательности района.</w:t>
      </w:r>
    </w:p>
    <w:p w:rsidR="006D48D1" w:rsidRPr="00E47FB5" w:rsidRDefault="002C4972" w:rsidP="00B322C1">
      <w:pPr>
        <w:tabs>
          <w:tab w:val="left" w:pos="540"/>
          <w:tab w:val="left" w:pos="851"/>
        </w:tabs>
        <w:spacing w:after="0" w:line="240" w:lineRule="auto"/>
        <w:ind w:left="0" w:right="-1" w:firstLine="709"/>
        <w:rPr>
          <w:b/>
          <w:color w:val="auto"/>
          <w:sz w:val="28"/>
          <w:szCs w:val="28"/>
        </w:rPr>
      </w:pPr>
      <w:r w:rsidRPr="00E47FB5">
        <w:rPr>
          <w:b/>
          <w:color w:val="auto"/>
          <w:sz w:val="28"/>
          <w:szCs w:val="28"/>
        </w:rPr>
        <w:t>п</w:t>
      </w:r>
      <w:r w:rsidR="006D48D1" w:rsidRPr="00E47FB5">
        <w:rPr>
          <w:b/>
          <w:color w:val="auto"/>
          <w:sz w:val="28"/>
          <w:szCs w:val="28"/>
        </w:rPr>
        <w:t>.4</w:t>
      </w:r>
    </w:p>
    <w:p w:rsidR="00264718" w:rsidRPr="00E47FB5" w:rsidRDefault="002C4972" w:rsidP="00B322C1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E47FB5">
        <w:rPr>
          <w:sz w:val="28"/>
          <w:szCs w:val="28"/>
        </w:rPr>
        <w:tab/>
      </w:r>
      <w:r w:rsidR="00264718" w:rsidRPr="00E47FB5">
        <w:rPr>
          <w:color w:val="000000"/>
          <w:sz w:val="28"/>
          <w:szCs w:val="28"/>
        </w:rPr>
        <w:t xml:space="preserve">Рост площади земельных участков, являющихся объектами </w:t>
      </w:r>
      <w:r w:rsidR="00163113" w:rsidRPr="00E47FB5">
        <w:rPr>
          <w:color w:val="000000"/>
          <w:sz w:val="28"/>
          <w:szCs w:val="28"/>
        </w:rPr>
        <w:t>н</w:t>
      </w:r>
      <w:r w:rsidR="00264718" w:rsidRPr="00E47FB5">
        <w:rPr>
          <w:color w:val="000000"/>
          <w:sz w:val="28"/>
          <w:szCs w:val="28"/>
        </w:rPr>
        <w:t>алогообложения земельным налогом, обусловлен следующими причинами:</w:t>
      </w:r>
    </w:p>
    <w:p w:rsidR="00264718" w:rsidRPr="00E47FB5" w:rsidRDefault="00163113" w:rsidP="00B322C1">
      <w:pPr>
        <w:pStyle w:val="a3"/>
        <w:shd w:val="clear" w:color="auto" w:fill="FFFFFF"/>
        <w:spacing w:before="0" w:beforeAutospacing="0" w:after="0" w:afterAutospacing="0"/>
        <w:ind w:left="150" w:right="-1"/>
        <w:jc w:val="both"/>
        <w:rPr>
          <w:color w:val="000000"/>
          <w:sz w:val="28"/>
          <w:szCs w:val="28"/>
        </w:rPr>
      </w:pPr>
      <w:r w:rsidRPr="00E47FB5">
        <w:rPr>
          <w:color w:val="000000"/>
          <w:sz w:val="28"/>
          <w:szCs w:val="28"/>
        </w:rPr>
        <w:tab/>
      </w:r>
      <w:r w:rsidR="00264718" w:rsidRPr="00E47FB5">
        <w:rPr>
          <w:color w:val="000000"/>
          <w:sz w:val="28"/>
          <w:szCs w:val="28"/>
        </w:rPr>
        <w:t>выкуп земельных участков из муниципальной собственности;</w:t>
      </w:r>
    </w:p>
    <w:p w:rsidR="00264718" w:rsidRPr="00E47FB5" w:rsidRDefault="00163113" w:rsidP="00B322C1">
      <w:pPr>
        <w:pStyle w:val="a3"/>
        <w:shd w:val="clear" w:color="auto" w:fill="FFFFFF"/>
        <w:spacing w:before="0" w:beforeAutospacing="0" w:after="0" w:afterAutospacing="0"/>
        <w:ind w:left="150" w:right="-1"/>
        <w:jc w:val="both"/>
        <w:rPr>
          <w:color w:val="000000"/>
          <w:sz w:val="28"/>
          <w:szCs w:val="28"/>
        </w:rPr>
      </w:pPr>
      <w:r w:rsidRPr="00E47FB5">
        <w:rPr>
          <w:color w:val="000000"/>
          <w:sz w:val="28"/>
          <w:szCs w:val="28"/>
        </w:rPr>
        <w:tab/>
      </w:r>
      <w:r w:rsidR="00264718" w:rsidRPr="00E47FB5">
        <w:rPr>
          <w:color w:val="000000"/>
          <w:sz w:val="28"/>
          <w:szCs w:val="28"/>
        </w:rPr>
        <w:t xml:space="preserve">предоставление земельных участков муниципальной собственности </w:t>
      </w:r>
      <w:r w:rsidRPr="00E47FB5">
        <w:rPr>
          <w:color w:val="000000"/>
          <w:sz w:val="28"/>
          <w:szCs w:val="28"/>
        </w:rPr>
        <w:tab/>
      </w:r>
      <w:r w:rsidR="00264718" w:rsidRPr="00E47FB5">
        <w:rPr>
          <w:color w:val="000000"/>
          <w:sz w:val="28"/>
          <w:szCs w:val="28"/>
        </w:rPr>
        <w:t>бесплатно в собственность многодетным семьям.</w:t>
      </w:r>
    </w:p>
    <w:p w:rsidR="007F1AFB" w:rsidRPr="00E47FB5" w:rsidRDefault="002C4972" w:rsidP="00B322C1">
      <w:pPr>
        <w:tabs>
          <w:tab w:val="left" w:pos="540"/>
          <w:tab w:val="left" w:pos="851"/>
        </w:tabs>
        <w:spacing w:after="0" w:line="240" w:lineRule="auto"/>
        <w:ind w:left="0" w:right="-1" w:firstLine="709"/>
        <w:rPr>
          <w:b/>
          <w:color w:val="auto"/>
          <w:sz w:val="28"/>
          <w:szCs w:val="28"/>
        </w:rPr>
      </w:pPr>
      <w:r w:rsidRPr="00E47FB5">
        <w:rPr>
          <w:b/>
          <w:color w:val="auto"/>
          <w:sz w:val="28"/>
          <w:szCs w:val="28"/>
        </w:rPr>
        <w:t>п</w:t>
      </w:r>
      <w:r w:rsidR="007F1AFB" w:rsidRPr="00E47FB5">
        <w:rPr>
          <w:b/>
          <w:color w:val="auto"/>
          <w:sz w:val="28"/>
          <w:szCs w:val="28"/>
        </w:rPr>
        <w:t>.5</w:t>
      </w:r>
    </w:p>
    <w:p w:rsidR="007F1AFB" w:rsidRPr="00E47FB5" w:rsidRDefault="002C4972" w:rsidP="00B322C1">
      <w:pPr>
        <w:spacing w:after="0" w:line="240" w:lineRule="auto"/>
        <w:ind w:left="0" w:right="-1" w:firstLine="0"/>
        <w:rPr>
          <w:color w:val="auto"/>
          <w:sz w:val="28"/>
          <w:szCs w:val="28"/>
        </w:rPr>
      </w:pPr>
      <w:r w:rsidRPr="00E47FB5">
        <w:rPr>
          <w:color w:val="auto"/>
          <w:sz w:val="28"/>
          <w:szCs w:val="28"/>
        </w:rPr>
        <w:tab/>
      </w:r>
      <w:r w:rsidR="007F1AFB" w:rsidRPr="00E47FB5">
        <w:rPr>
          <w:color w:val="auto"/>
          <w:sz w:val="28"/>
          <w:szCs w:val="28"/>
        </w:rPr>
        <w:t xml:space="preserve">В рамках национального проекта «Малое и среднее предпринимательство и поддержка индивидуальной предпринимательской инициативы» реализуется региональный проект «Создание системы поддержки фермеров и развитие сельской кооперации», одним из направлений которого является предоставление грантов «Агростартап» для граждан, желающих заняться фермерством. </w:t>
      </w:r>
    </w:p>
    <w:p w:rsidR="00252878" w:rsidRPr="00E47FB5" w:rsidRDefault="002C4972" w:rsidP="00B322C1">
      <w:pPr>
        <w:pStyle w:val="a4"/>
        <w:ind w:right="-1" w:firstLine="680"/>
        <w:contextualSpacing/>
        <w:rPr>
          <w:szCs w:val="28"/>
        </w:rPr>
      </w:pPr>
      <w:r w:rsidRPr="00E47FB5">
        <w:rPr>
          <w:szCs w:val="28"/>
        </w:rPr>
        <w:tab/>
      </w:r>
    </w:p>
    <w:p w:rsidR="001B0C6A" w:rsidRPr="00E47FB5" w:rsidRDefault="001B0C6A" w:rsidP="00B322C1">
      <w:pPr>
        <w:pStyle w:val="a4"/>
        <w:ind w:right="566"/>
        <w:contextualSpacing/>
        <w:rPr>
          <w:szCs w:val="28"/>
        </w:rPr>
      </w:pPr>
    </w:p>
    <w:p w:rsidR="001B0C6A" w:rsidRPr="00E47FB5" w:rsidRDefault="001B0C6A" w:rsidP="001B0C6A">
      <w:pPr>
        <w:pStyle w:val="a4"/>
        <w:ind w:right="-1" w:firstLine="680"/>
        <w:contextualSpacing/>
        <w:rPr>
          <w:szCs w:val="28"/>
        </w:rPr>
      </w:pPr>
    </w:p>
    <w:p w:rsidR="007F1AFB" w:rsidRPr="00E47FB5" w:rsidRDefault="002C4972" w:rsidP="00B54430">
      <w:pPr>
        <w:spacing w:after="0" w:line="240" w:lineRule="auto"/>
        <w:ind w:left="0" w:right="-1" w:firstLine="0"/>
        <w:rPr>
          <w:b/>
          <w:color w:val="auto"/>
          <w:sz w:val="28"/>
          <w:szCs w:val="28"/>
        </w:rPr>
      </w:pPr>
      <w:r w:rsidRPr="00E47FB5">
        <w:rPr>
          <w:b/>
          <w:color w:val="auto"/>
          <w:sz w:val="28"/>
          <w:szCs w:val="28"/>
        </w:rPr>
        <w:t>п</w:t>
      </w:r>
      <w:r w:rsidR="007F1AFB" w:rsidRPr="00E47FB5">
        <w:rPr>
          <w:b/>
          <w:color w:val="auto"/>
          <w:sz w:val="28"/>
          <w:szCs w:val="28"/>
        </w:rPr>
        <w:t>.6</w:t>
      </w:r>
    </w:p>
    <w:p w:rsidR="00DC1045" w:rsidRPr="00E47FB5" w:rsidRDefault="00DC1045" w:rsidP="00DC1045">
      <w:pPr>
        <w:shd w:val="clear" w:color="auto" w:fill="FFFFFF"/>
        <w:suppressAutoHyphens/>
        <w:spacing w:after="0" w:line="240" w:lineRule="auto"/>
        <w:ind w:left="0" w:firstLine="709"/>
        <w:rPr>
          <w:sz w:val="28"/>
          <w:szCs w:val="28"/>
        </w:rPr>
      </w:pPr>
      <w:r w:rsidRPr="00E47FB5">
        <w:rPr>
          <w:sz w:val="28"/>
          <w:szCs w:val="28"/>
        </w:rPr>
        <w:t>Дорожно-транспортный комплекс является составной частью производственной инфраструктуры Пряжинского национального муниципального района. Его устойчивое и эффективное развитие – необходимое условие обеспечение темпов экономического роста и повышение качества жизни населения.</w:t>
      </w:r>
    </w:p>
    <w:p w:rsidR="00DC1045" w:rsidRPr="00E47FB5" w:rsidRDefault="00DC1045" w:rsidP="00DC1045">
      <w:pPr>
        <w:shd w:val="clear" w:color="auto" w:fill="FFFFFF"/>
        <w:suppressAutoHyphens/>
        <w:spacing w:after="0" w:line="240" w:lineRule="auto"/>
        <w:ind w:left="0" w:firstLine="709"/>
        <w:rPr>
          <w:sz w:val="28"/>
          <w:szCs w:val="28"/>
        </w:rPr>
      </w:pPr>
      <w:r w:rsidRPr="00E47FB5">
        <w:rPr>
          <w:sz w:val="28"/>
          <w:szCs w:val="28"/>
        </w:rPr>
        <w:lastRenderedPageBreak/>
        <w:t>Сеть дорог общего пользования, расположенных в Пряжинском национальном районе, 354,949 км региональных дорог и 271,18 км дорог в населённых пунктах поселений и местных дорог районного уровня.</w:t>
      </w:r>
    </w:p>
    <w:p w:rsidR="00DC1045" w:rsidRPr="00E47FB5" w:rsidRDefault="00DC1045" w:rsidP="009F6DA2">
      <w:pPr>
        <w:widowControl w:val="0"/>
        <w:autoSpaceDE w:val="0"/>
        <w:autoSpaceDN w:val="0"/>
        <w:spacing w:after="0" w:line="240" w:lineRule="auto"/>
        <w:ind w:left="0" w:right="135" w:firstLine="709"/>
        <w:rPr>
          <w:sz w:val="28"/>
          <w:szCs w:val="28"/>
        </w:rPr>
      </w:pPr>
      <w:r w:rsidRPr="00E47FB5">
        <w:rPr>
          <w:sz w:val="28"/>
          <w:szCs w:val="28"/>
        </w:rPr>
        <w:t>По данным КУ РК «</w:t>
      </w:r>
      <w:proofErr w:type="spellStart"/>
      <w:r w:rsidRPr="00E47FB5">
        <w:rPr>
          <w:sz w:val="28"/>
          <w:szCs w:val="28"/>
        </w:rPr>
        <w:t>Управтодор</w:t>
      </w:r>
      <w:proofErr w:type="spellEnd"/>
      <w:r w:rsidRPr="00E47FB5">
        <w:rPr>
          <w:sz w:val="28"/>
          <w:szCs w:val="28"/>
        </w:rPr>
        <w:t xml:space="preserve"> РК» протяженность автомобильных дорог регионального или межмуниципального значения, проходящих на территории</w:t>
      </w:r>
      <w:r w:rsidRPr="00E47FB5">
        <w:rPr>
          <w:spacing w:val="-3"/>
          <w:sz w:val="28"/>
          <w:szCs w:val="28"/>
        </w:rPr>
        <w:t xml:space="preserve"> </w:t>
      </w:r>
      <w:r w:rsidRPr="00E47FB5">
        <w:rPr>
          <w:sz w:val="28"/>
          <w:szCs w:val="28"/>
        </w:rPr>
        <w:t>Пряжинского</w:t>
      </w:r>
      <w:r w:rsidRPr="00E47FB5">
        <w:rPr>
          <w:spacing w:val="-2"/>
          <w:sz w:val="28"/>
          <w:szCs w:val="28"/>
        </w:rPr>
        <w:t xml:space="preserve"> </w:t>
      </w:r>
      <w:r w:rsidRPr="00E47FB5">
        <w:rPr>
          <w:sz w:val="28"/>
          <w:szCs w:val="28"/>
        </w:rPr>
        <w:t>национального</w:t>
      </w:r>
      <w:r w:rsidRPr="00E47FB5">
        <w:rPr>
          <w:spacing w:val="-3"/>
          <w:sz w:val="28"/>
          <w:szCs w:val="28"/>
        </w:rPr>
        <w:t xml:space="preserve"> </w:t>
      </w:r>
      <w:r w:rsidRPr="00E47FB5">
        <w:rPr>
          <w:sz w:val="28"/>
          <w:szCs w:val="28"/>
        </w:rPr>
        <w:t>муниципального района,</w:t>
      </w:r>
      <w:r w:rsidRPr="00E47FB5">
        <w:rPr>
          <w:spacing w:val="-3"/>
          <w:sz w:val="28"/>
          <w:szCs w:val="28"/>
        </w:rPr>
        <w:t xml:space="preserve"> </w:t>
      </w:r>
      <w:r w:rsidRPr="00E47FB5">
        <w:rPr>
          <w:sz w:val="28"/>
          <w:szCs w:val="28"/>
        </w:rPr>
        <w:t>составляет 370,066 км.</w:t>
      </w:r>
    </w:p>
    <w:p w:rsidR="00DC1045" w:rsidRPr="00E47FB5" w:rsidRDefault="00DC1045" w:rsidP="009F6DA2">
      <w:pPr>
        <w:widowControl w:val="0"/>
        <w:autoSpaceDE w:val="0"/>
        <w:autoSpaceDN w:val="0"/>
        <w:spacing w:after="0" w:line="240" w:lineRule="auto"/>
        <w:ind w:left="0" w:right="145" w:firstLine="709"/>
        <w:rPr>
          <w:sz w:val="28"/>
          <w:szCs w:val="28"/>
        </w:rPr>
      </w:pPr>
      <w:r w:rsidRPr="00E47FB5">
        <w:rPr>
          <w:sz w:val="28"/>
          <w:szCs w:val="28"/>
        </w:rPr>
        <w:t>Реализация объектов в рамках национального проекта «Безопасные и качественные автомобильные дороги» завершилась в 2024 году.</w:t>
      </w:r>
    </w:p>
    <w:p w:rsidR="00DC1045" w:rsidRPr="00E47FB5" w:rsidRDefault="00DC1045" w:rsidP="009F6DA2">
      <w:pPr>
        <w:widowControl w:val="0"/>
        <w:autoSpaceDE w:val="0"/>
        <w:autoSpaceDN w:val="0"/>
        <w:spacing w:after="0" w:line="240" w:lineRule="auto"/>
        <w:ind w:left="0" w:right="136" w:firstLine="709"/>
        <w:rPr>
          <w:sz w:val="28"/>
          <w:szCs w:val="28"/>
        </w:rPr>
      </w:pPr>
      <w:r w:rsidRPr="00E47FB5">
        <w:rPr>
          <w:sz w:val="28"/>
          <w:szCs w:val="28"/>
        </w:rPr>
        <w:t>В 2025 году в рамках национального проекта «Инфраструктура для жизни» в Пряжинском национальном муниципальном районе реализованы следующие объекты:</w:t>
      </w:r>
    </w:p>
    <w:p w:rsidR="00DC1045" w:rsidRPr="00E47FB5" w:rsidRDefault="00DC1045" w:rsidP="00416E5D">
      <w:pPr>
        <w:widowControl w:val="0"/>
        <w:autoSpaceDE w:val="0"/>
        <w:autoSpaceDN w:val="0"/>
        <w:spacing w:after="0" w:line="240" w:lineRule="auto"/>
        <w:ind w:left="0" w:right="136" w:firstLine="709"/>
        <w:rPr>
          <w:sz w:val="28"/>
          <w:szCs w:val="28"/>
        </w:rPr>
      </w:pPr>
      <w:r w:rsidRPr="00E47FB5">
        <w:rPr>
          <w:sz w:val="28"/>
          <w:szCs w:val="28"/>
        </w:rPr>
        <w:t>-Ремонт участка автомобильной дороги Видлица-Кинелахта-Ведлозеро, км</w:t>
      </w:r>
      <w:r w:rsidRPr="00E47FB5">
        <w:rPr>
          <w:spacing w:val="80"/>
          <w:sz w:val="28"/>
          <w:szCs w:val="28"/>
        </w:rPr>
        <w:t xml:space="preserve"> </w:t>
      </w:r>
      <w:r w:rsidRPr="00E47FB5">
        <w:rPr>
          <w:sz w:val="28"/>
          <w:szCs w:val="28"/>
        </w:rPr>
        <w:t xml:space="preserve">39 - км 51. Объект реализован на 100%. Цена государственного контракта № 10-р/24 от 16.04.2024 г. </w:t>
      </w:r>
    </w:p>
    <w:p w:rsidR="00DC1045" w:rsidRPr="00E47FB5" w:rsidRDefault="00DC1045" w:rsidP="009F6DA2">
      <w:pPr>
        <w:widowControl w:val="0"/>
        <w:autoSpaceDE w:val="0"/>
        <w:autoSpaceDN w:val="0"/>
        <w:spacing w:after="0" w:line="240" w:lineRule="auto"/>
        <w:ind w:left="0" w:right="135" w:firstLine="709"/>
        <w:rPr>
          <w:sz w:val="28"/>
          <w:szCs w:val="28"/>
        </w:rPr>
      </w:pPr>
      <w:r w:rsidRPr="00E47FB5">
        <w:rPr>
          <w:sz w:val="28"/>
          <w:szCs w:val="28"/>
        </w:rPr>
        <w:t xml:space="preserve">-Ремонт автомобильной дороги Подъезд к п. Кудама (выборочно участками). Объект реализован на 100%. </w:t>
      </w:r>
    </w:p>
    <w:p w:rsidR="00416E5D" w:rsidRPr="00E47FB5" w:rsidRDefault="00DC1045" w:rsidP="009F6DA2">
      <w:pPr>
        <w:widowControl w:val="0"/>
        <w:autoSpaceDE w:val="0"/>
        <w:autoSpaceDN w:val="0"/>
        <w:spacing w:after="0" w:line="240" w:lineRule="auto"/>
        <w:ind w:left="0" w:right="134" w:firstLine="709"/>
        <w:rPr>
          <w:sz w:val="28"/>
          <w:szCs w:val="28"/>
        </w:rPr>
      </w:pPr>
      <w:r w:rsidRPr="00E47FB5">
        <w:rPr>
          <w:sz w:val="28"/>
          <w:szCs w:val="28"/>
        </w:rPr>
        <w:t>-Ремонт асфальтобетонного покрытия с восстановлением элементов обустройства в границах АПВГК на км 8 автомобильной дороги "Подъезд к</w:t>
      </w:r>
      <w:r w:rsidRPr="00E47FB5">
        <w:rPr>
          <w:spacing w:val="40"/>
          <w:sz w:val="28"/>
          <w:szCs w:val="28"/>
        </w:rPr>
        <w:t xml:space="preserve"> </w:t>
      </w:r>
      <w:r w:rsidRPr="00E47FB5">
        <w:rPr>
          <w:sz w:val="28"/>
          <w:szCs w:val="28"/>
        </w:rPr>
        <w:t>г. Сегежа", на км 76 автомобильной дороги "Шуйская -Гирвас", на км 24 автомобильной</w:t>
      </w:r>
      <w:r w:rsidRPr="00E47FB5">
        <w:rPr>
          <w:spacing w:val="-2"/>
          <w:sz w:val="28"/>
          <w:szCs w:val="28"/>
        </w:rPr>
        <w:t xml:space="preserve"> </w:t>
      </w:r>
      <w:r w:rsidRPr="00E47FB5">
        <w:rPr>
          <w:sz w:val="28"/>
          <w:szCs w:val="28"/>
        </w:rPr>
        <w:t>дороги</w:t>
      </w:r>
      <w:r w:rsidRPr="00E47FB5">
        <w:rPr>
          <w:spacing w:val="-2"/>
          <w:sz w:val="28"/>
          <w:szCs w:val="28"/>
        </w:rPr>
        <w:t xml:space="preserve"> </w:t>
      </w:r>
      <w:r w:rsidRPr="00E47FB5">
        <w:rPr>
          <w:sz w:val="28"/>
          <w:szCs w:val="28"/>
        </w:rPr>
        <w:t>"Петрозаводск-Суоярви".</w:t>
      </w:r>
      <w:r w:rsidRPr="00E47FB5">
        <w:rPr>
          <w:spacing w:val="-3"/>
          <w:sz w:val="28"/>
          <w:szCs w:val="28"/>
        </w:rPr>
        <w:t xml:space="preserve"> </w:t>
      </w:r>
      <w:r w:rsidRPr="00E47FB5">
        <w:rPr>
          <w:sz w:val="28"/>
          <w:szCs w:val="28"/>
        </w:rPr>
        <w:t>Объект</w:t>
      </w:r>
      <w:r w:rsidRPr="00E47FB5">
        <w:rPr>
          <w:spacing w:val="-3"/>
          <w:sz w:val="28"/>
          <w:szCs w:val="28"/>
        </w:rPr>
        <w:t xml:space="preserve"> </w:t>
      </w:r>
      <w:r w:rsidRPr="00E47FB5">
        <w:rPr>
          <w:sz w:val="28"/>
          <w:szCs w:val="28"/>
        </w:rPr>
        <w:t>реализован</w:t>
      </w:r>
      <w:r w:rsidRPr="00E47FB5">
        <w:rPr>
          <w:spacing w:val="-2"/>
          <w:sz w:val="28"/>
          <w:szCs w:val="28"/>
        </w:rPr>
        <w:t xml:space="preserve"> </w:t>
      </w:r>
      <w:r w:rsidRPr="00E47FB5">
        <w:rPr>
          <w:sz w:val="28"/>
          <w:szCs w:val="28"/>
        </w:rPr>
        <w:t>на</w:t>
      </w:r>
      <w:r w:rsidRPr="00E47FB5">
        <w:rPr>
          <w:spacing w:val="-3"/>
          <w:sz w:val="28"/>
          <w:szCs w:val="28"/>
        </w:rPr>
        <w:t xml:space="preserve"> </w:t>
      </w:r>
      <w:r w:rsidRPr="00E47FB5">
        <w:rPr>
          <w:sz w:val="28"/>
          <w:szCs w:val="28"/>
        </w:rPr>
        <w:t xml:space="preserve">100%. </w:t>
      </w:r>
    </w:p>
    <w:p w:rsidR="00416E5D" w:rsidRPr="00E47FB5" w:rsidRDefault="00DC1045" w:rsidP="009F6DA2">
      <w:pPr>
        <w:widowControl w:val="0"/>
        <w:autoSpaceDE w:val="0"/>
        <w:autoSpaceDN w:val="0"/>
        <w:spacing w:after="0" w:line="240" w:lineRule="auto"/>
        <w:ind w:left="0" w:right="134" w:firstLine="709"/>
        <w:rPr>
          <w:sz w:val="28"/>
          <w:szCs w:val="28"/>
        </w:rPr>
      </w:pPr>
      <w:r w:rsidRPr="00E47FB5">
        <w:rPr>
          <w:sz w:val="28"/>
          <w:szCs w:val="28"/>
        </w:rPr>
        <w:t xml:space="preserve">Проведены работы по обустройству участков автомобильных дорог общего пользования регионального или межмуниципального значения в Пряжинском национальном муниципальном районе недостающими барьерными ограждениями. Протяженность составила 207 м. </w:t>
      </w:r>
    </w:p>
    <w:p w:rsidR="00DC1045" w:rsidRPr="00E47FB5" w:rsidRDefault="00DC1045" w:rsidP="009F6DA2">
      <w:pPr>
        <w:widowControl w:val="0"/>
        <w:autoSpaceDE w:val="0"/>
        <w:autoSpaceDN w:val="0"/>
        <w:spacing w:after="0" w:line="240" w:lineRule="auto"/>
        <w:ind w:left="0" w:right="134" w:firstLine="709"/>
        <w:rPr>
          <w:sz w:val="28"/>
          <w:szCs w:val="28"/>
        </w:rPr>
      </w:pPr>
      <w:r w:rsidRPr="00E47FB5">
        <w:rPr>
          <w:sz w:val="28"/>
          <w:szCs w:val="28"/>
        </w:rPr>
        <w:t>Выполнены</w:t>
      </w:r>
      <w:r w:rsidRPr="00E47FB5">
        <w:rPr>
          <w:spacing w:val="-1"/>
          <w:sz w:val="28"/>
          <w:szCs w:val="28"/>
        </w:rPr>
        <w:t xml:space="preserve"> </w:t>
      </w:r>
      <w:r w:rsidRPr="00E47FB5">
        <w:rPr>
          <w:sz w:val="28"/>
          <w:szCs w:val="28"/>
        </w:rPr>
        <w:t>работы</w:t>
      </w:r>
      <w:r w:rsidRPr="00E47FB5">
        <w:rPr>
          <w:spacing w:val="-4"/>
          <w:sz w:val="28"/>
          <w:szCs w:val="28"/>
        </w:rPr>
        <w:t xml:space="preserve"> </w:t>
      </w:r>
      <w:r w:rsidRPr="00E47FB5">
        <w:rPr>
          <w:sz w:val="28"/>
          <w:szCs w:val="28"/>
        </w:rPr>
        <w:t>по</w:t>
      </w:r>
      <w:r w:rsidRPr="00E47FB5">
        <w:rPr>
          <w:spacing w:val="-1"/>
          <w:sz w:val="28"/>
          <w:szCs w:val="28"/>
        </w:rPr>
        <w:t xml:space="preserve"> </w:t>
      </w:r>
      <w:r w:rsidRPr="00E47FB5">
        <w:rPr>
          <w:sz w:val="28"/>
          <w:szCs w:val="28"/>
        </w:rPr>
        <w:t>устройству</w:t>
      </w:r>
      <w:r w:rsidRPr="00E47FB5">
        <w:rPr>
          <w:spacing w:val="-2"/>
          <w:sz w:val="28"/>
          <w:szCs w:val="28"/>
        </w:rPr>
        <w:t xml:space="preserve"> </w:t>
      </w:r>
      <w:r w:rsidRPr="00E47FB5">
        <w:rPr>
          <w:sz w:val="28"/>
          <w:szCs w:val="28"/>
        </w:rPr>
        <w:t>недостающих</w:t>
      </w:r>
      <w:r w:rsidRPr="00E47FB5">
        <w:rPr>
          <w:spacing w:val="-2"/>
          <w:sz w:val="28"/>
          <w:szCs w:val="28"/>
        </w:rPr>
        <w:t xml:space="preserve"> </w:t>
      </w:r>
      <w:r w:rsidRPr="00E47FB5">
        <w:rPr>
          <w:sz w:val="28"/>
          <w:szCs w:val="28"/>
        </w:rPr>
        <w:t>тротуаров на</w:t>
      </w:r>
      <w:r w:rsidRPr="00E47FB5">
        <w:rPr>
          <w:spacing w:val="-2"/>
          <w:sz w:val="28"/>
          <w:szCs w:val="28"/>
        </w:rPr>
        <w:t xml:space="preserve"> </w:t>
      </w:r>
      <w:r w:rsidRPr="00E47FB5">
        <w:rPr>
          <w:sz w:val="28"/>
          <w:szCs w:val="28"/>
        </w:rPr>
        <w:t xml:space="preserve">подходах к пешеходным переходам на автомобильных дорогах общего пользования регионального или межмуниципального значения «Петрозаводск-Суоярви», км 71+196 (п. Эссойла) и «Подъезд к с. Крошнозеро», км 2+606. </w:t>
      </w:r>
    </w:p>
    <w:p w:rsidR="00DC1045" w:rsidRPr="00E47FB5" w:rsidRDefault="00DC1045" w:rsidP="009F6DA2">
      <w:pPr>
        <w:widowControl w:val="0"/>
        <w:autoSpaceDE w:val="0"/>
        <w:autoSpaceDN w:val="0"/>
        <w:spacing w:after="0" w:line="240" w:lineRule="auto"/>
        <w:ind w:left="0" w:right="135" w:firstLine="709"/>
        <w:rPr>
          <w:sz w:val="28"/>
          <w:szCs w:val="28"/>
        </w:rPr>
      </w:pPr>
      <w:r w:rsidRPr="00E47FB5">
        <w:rPr>
          <w:sz w:val="28"/>
          <w:szCs w:val="28"/>
        </w:rPr>
        <w:t xml:space="preserve">Кроме того, установлены Г-образные опоры </w:t>
      </w:r>
      <w:r w:rsidR="00B322C1" w:rsidRPr="00E47FB5">
        <w:rPr>
          <w:sz w:val="28"/>
          <w:szCs w:val="28"/>
        </w:rPr>
        <w:t>дорожных знаков</w:t>
      </w:r>
      <w:r w:rsidRPr="00E47FB5">
        <w:rPr>
          <w:sz w:val="28"/>
          <w:szCs w:val="28"/>
        </w:rPr>
        <w:t xml:space="preserve"> 5.19.1 на пешеходных</w:t>
      </w:r>
      <w:r w:rsidRPr="00E47FB5">
        <w:rPr>
          <w:spacing w:val="-3"/>
          <w:sz w:val="28"/>
          <w:szCs w:val="28"/>
        </w:rPr>
        <w:t xml:space="preserve"> </w:t>
      </w:r>
      <w:r w:rsidRPr="00E47FB5">
        <w:rPr>
          <w:sz w:val="28"/>
          <w:szCs w:val="28"/>
        </w:rPr>
        <w:t>переходах</w:t>
      </w:r>
      <w:r w:rsidRPr="00E47FB5">
        <w:rPr>
          <w:spacing w:val="-3"/>
          <w:sz w:val="28"/>
          <w:szCs w:val="28"/>
        </w:rPr>
        <w:t xml:space="preserve"> </w:t>
      </w:r>
      <w:r w:rsidRPr="00E47FB5">
        <w:rPr>
          <w:sz w:val="28"/>
          <w:szCs w:val="28"/>
        </w:rPr>
        <w:t>на</w:t>
      </w:r>
      <w:r w:rsidRPr="00E47FB5">
        <w:rPr>
          <w:spacing w:val="-2"/>
          <w:sz w:val="28"/>
          <w:szCs w:val="28"/>
        </w:rPr>
        <w:t xml:space="preserve"> </w:t>
      </w:r>
      <w:r w:rsidRPr="00E47FB5">
        <w:rPr>
          <w:sz w:val="28"/>
          <w:szCs w:val="28"/>
        </w:rPr>
        <w:t>км</w:t>
      </w:r>
      <w:r w:rsidRPr="00E47FB5">
        <w:rPr>
          <w:spacing w:val="-7"/>
          <w:sz w:val="28"/>
          <w:szCs w:val="28"/>
        </w:rPr>
        <w:t xml:space="preserve"> </w:t>
      </w:r>
      <w:r w:rsidRPr="00E47FB5">
        <w:rPr>
          <w:sz w:val="28"/>
          <w:szCs w:val="28"/>
        </w:rPr>
        <w:t>33+952</w:t>
      </w:r>
      <w:r w:rsidRPr="00E47FB5">
        <w:rPr>
          <w:spacing w:val="-3"/>
          <w:sz w:val="28"/>
          <w:szCs w:val="28"/>
        </w:rPr>
        <w:t xml:space="preserve"> </w:t>
      </w:r>
      <w:r w:rsidRPr="00E47FB5">
        <w:rPr>
          <w:sz w:val="28"/>
          <w:szCs w:val="28"/>
        </w:rPr>
        <w:t>и</w:t>
      </w:r>
      <w:r w:rsidRPr="00E47FB5">
        <w:rPr>
          <w:spacing w:val="-7"/>
          <w:sz w:val="28"/>
          <w:szCs w:val="28"/>
        </w:rPr>
        <w:t xml:space="preserve"> </w:t>
      </w:r>
      <w:r w:rsidRPr="00E47FB5">
        <w:rPr>
          <w:sz w:val="28"/>
          <w:szCs w:val="28"/>
        </w:rPr>
        <w:t>км</w:t>
      </w:r>
      <w:r w:rsidRPr="00E47FB5">
        <w:rPr>
          <w:spacing w:val="-4"/>
          <w:sz w:val="28"/>
          <w:szCs w:val="28"/>
        </w:rPr>
        <w:t xml:space="preserve"> </w:t>
      </w:r>
      <w:r w:rsidRPr="00E47FB5">
        <w:rPr>
          <w:sz w:val="28"/>
          <w:szCs w:val="28"/>
        </w:rPr>
        <w:t>73+343</w:t>
      </w:r>
      <w:r w:rsidRPr="00E47FB5">
        <w:rPr>
          <w:spacing w:val="-3"/>
          <w:sz w:val="28"/>
          <w:szCs w:val="28"/>
        </w:rPr>
        <w:t xml:space="preserve"> </w:t>
      </w:r>
      <w:r w:rsidRPr="00E47FB5">
        <w:rPr>
          <w:sz w:val="28"/>
          <w:szCs w:val="28"/>
        </w:rPr>
        <w:t>автодороги</w:t>
      </w:r>
      <w:r w:rsidRPr="00E47FB5">
        <w:rPr>
          <w:spacing w:val="-4"/>
          <w:sz w:val="28"/>
          <w:szCs w:val="28"/>
        </w:rPr>
        <w:t xml:space="preserve"> </w:t>
      </w:r>
      <w:r w:rsidRPr="00E47FB5">
        <w:rPr>
          <w:sz w:val="28"/>
          <w:szCs w:val="28"/>
        </w:rPr>
        <w:t xml:space="preserve">«Петрозаводск- Суоярви». </w:t>
      </w:r>
    </w:p>
    <w:p w:rsidR="00DC1045" w:rsidRPr="00E47FB5" w:rsidRDefault="00DC1045" w:rsidP="00DC1045">
      <w:pPr>
        <w:shd w:val="clear" w:color="auto" w:fill="FFFFFF"/>
        <w:suppressAutoHyphens/>
        <w:spacing w:after="0" w:line="240" w:lineRule="auto"/>
        <w:ind w:firstLine="709"/>
        <w:rPr>
          <w:sz w:val="28"/>
          <w:szCs w:val="28"/>
        </w:rPr>
      </w:pPr>
    </w:p>
    <w:p w:rsidR="007F1AFB" w:rsidRPr="00E47FB5" w:rsidRDefault="002C4972" w:rsidP="001B0C6A">
      <w:pPr>
        <w:shd w:val="clear" w:color="auto" w:fill="FFFFFF"/>
        <w:suppressAutoHyphens/>
        <w:spacing w:after="0" w:line="240" w:lineRule="auto"/>
        <w:ind w:left="0" w:right="-1" w:firstLine="567"/>
        <w:rPr>
          <w:b/>
          <w:color w:val="auto"/>
          <w:sz w:val="28"/>
          <w:szCs w:val="28"/>
        </w:rPr>
      </w:pPr>
      <w:r w:rsidRPr="00E47FB5">
        <w:rPr>
          <w:b/>
          <w:color w:val="auto"/>
          <w:sz w:val="28"/>
          <w:szCs w:val="28"/>
        </w:rPr>
        <w:t>п</w:t>
      </w:r>
      <w:r w:rsidR="00DB31C0" w:rsidRPr="00E47FB5">
        <w:rPr>
          <w:b/>
          <w:color w:val="auto"/>
          <w:sz w:val="28"/>
          <w:szCs w:val="28"/>
        </w:rPr>
        <w:t>.7</w:t>
      </w:r>
    </w:p>
    <w:p w:rsidR="00906461" w:rsidRPr="00E47FB5" w:rsidRDefault="002C4972" w:rsidP="00B54430">
      <w:pPr>
        <w:shd w:val="clear" w:color="auto" w:fill="FFFFFF"/>
        <w:spacing w:after="0" w:line="240" w:lineRule="auto"/>
        <w:ind w:left="0" w:right="-1" w:firstLine="567"/>
        <w:textAlignment w:val="baseline"/>
        <w:outlineLvl w:val="0"/>
        <w:rPr>
          <w:sz w:val="28"/>
          <w:szCs w:val="28"/>
        </w:rPr>
      </w:pPr>
      <w:r w:rsidRPr="00E47FB5">
        <w:rPr>
          <w:color w:val="auto"/>
          <w:sz w:val="28"/>
          <w:szCs w:val="28"/>
        </w:rPr>
        <w:tab/>
      </w:r>
      <w:r w:rsidR="00906461" w:rsidRPr="00E47FB5">
        <w:rPr>
          <w:sz w:val="28"/>
          <w:szCs w:val="28"/>
        </w:rPr>
        <w:t>В целях осуществления пассажирских перевозок администрацией района утверждены необходимые нормативные правовые акты, в том числе Реестр муниципальных маршрутов регулярных пассажирских перевозок в границах Пряжинского национального муниципального района.</w:t>
      </w:r>
    </w:p>
    <w:p w:rsidR="00B402E5" w:rsidRPr="00E47FB5" w:rsidRDefault="00906461" w:rsidP="00B54430">
      <w:pPr>
        <w:spacing w:after="0" w:line="240" w:lineRule="auto"/>
        <w:ind w:left="0" w:right="-1" w:firstLine="0"/>
        <w:rPr>
          <w:sz w:val="28"/>
          <w:szCs w:val="28"/>
        </w:rPr>
      </w:pPr>
      <w:r w:rsidRPr="00E47FB5">
        <w:rPr>
          <w:sz w:val="28"/>
          <w:szCs w:val="28"/>
        </w:rPr>
        <w:tab/>
      </w:r>
      <w:r w:rsidR="00B402E5" w:rsidRPr="00E47FB5">
        <w:rPr>
          <w:sz w:val="28"/>
          <w:szCs w:val="28"/>
        </w:rPr>
        <w:t>Основным перевозчиком по межмуниципальным маршрутам на территории Пряжинского национального муниципального района является ГУП РК «Карелавтотранс».</w:t>
      </w:r>
    </w:p>
    <w:p w:rsidR="00B402E5" w:rsidRPr="00E47FB5" w:rsidRDefault="0082020B" w:rsidP="00B54430">
      <w:pPr>
        <w:spacing w:after="0" w:line="240" w:lineRule="auto"/>
        <w:ind w:left="0" w:right="-1" w:firstLine="0"/>
        <w:rPr>
          <w:sz w:val="28"/>
          <w:szCs w:val="28"/>
        </w:rPr>
      </w:pPr>
      <w:r w:rsidRPr="00E47FB5">
        <w:rPr>
          <w:sz w:val="28"/>
          <w:szCs w:val="28"/>
        </w:rPr>
        <w:tab/>
      </w:r>
      <w:r w:rsidR="00B402E5" w:rsidRPr="00E47FB5">
        <w:rPr>
          <w:sz w:val="28"/>
          <w:szCs w:val="28"/>
        </w:rPr>
        <w:t xml:space="preserve">Пассажирские перевозки по межмуниципальным и межрегиональным автобусным маршрутам осуществляются согласно действующему </w:t>
      </w:r>
      <w:r w:rsidR="00B402E5" w:rsidRPr="00E47FB5">
        <w:rPr>
          <w:sz w:val="28"/>
          <w:szCs w:val="28"/>
        </w:rPr>
        <w:lastRenderedPageBreak/>
        <w:t>расписанию перевозчика.   Администрация Пряжинского национального муниципального района предпринимает исчерпывающие меры для обеспечения населенных пунктов транспортным сообщением, проведен</w:t>
      </w:r>
      <w:r w:rsidR="00B15E6B" w:rsidRPr="00E47FB5">
        <w:rPr>
          <w:sz w:val="28"/>
          <w:szCs w:val="28"/>
        </w:rPr>
        <w:t>ы</w:t>
      </w:r>
      <w:r w:rsidR="00B402E5" w:rsidRPr="00E47FB5">
        <w:rPr>
          <w:sz w:val="28"/>
          <w:szCs w:val="28"/>
        </w:rPr>
        <w:t xml:space="preserve"> три конкурса на право получения Свидетельства об осуществлении перевозок по муниципальным маршрутам регулярных пассажирских перевозок. К сожалению, конкурсы объявлены несостоявшимися из-за отсутствия заявок. При наличии заявок на осуществление пассажирских перевозок, администрация выдаст Свидетельства об осуществлении перевозок по муниципальным маршрутам регулярных пассажирских перевозок в границах Пряжинского района.</w:t>
      </w:r>
      <w:r w:rsidR="00B402E5" w:rsidRPr="00E47FB5">
        <w:rPr>
          <w:sz w:val="28"/>
          <w:szCs w:val="28"/>
        </w:rPr>
        <w:tab/>
      </w:r>
    </w:p>
    <w:p w:rsidR="007E5141" w:rsidRPr="00E47FB5" w:rsidRDefault="007E5141" w:rsidP="00B54430">
      <w:pPr>
        <w:spacing w:line="240" w:lineRule="auto"/>
        <w:ind w:left="0" w:right="-1"/>
        <w:rPr>
          <w:color w:val="auto"/>
          <w:sz w:val="28"/>
          <w:szCs w:val="28"/>
        </w:rPr>
      </w:pPr>
      <w:r w:rsidRPr="00E47FB5">
        <w:rPr>
          <w:color w:val="auto"/>
          <w:sz w:val="28"/>
          <w:szCs w:val="28"/>
        </w:rPr>
        <w:t>Ситуация не улучшается, поскольку автомобильные дороги общего пользования местного значения, не отвечающие нормативным требованиям, в основном, приходятся на территории населенных пунктов с малым количеством жителей. Кроме этого, проблемой остается и то, что не удается привлечь индивидуальных предпринимателей, в силу неравномерности распределения пассажиропотоков, особенно в зимнее время, т.е. низкой наполняемости из-за отсутствия регулярной потребности населения в осуществлении таких перевозок</w:t>
      </w:r>
    </w:p>
    <w:p w:rsidR="00DB31C0" w:rsidRPr="00E47FB5" w:rsidRDefault="002C4972" w:rsidP="00B54430">
      <w:pPr>
        <w:spacing w:after="0" w:line="240" w:lineRule="auto"/>
        <w:ind w:left="0" w:right="-1" w:firstLine="0"/>
        <w:rPr>
          <w:b/>
          <w:color w:val="auto"/>
          <w:sz w:val="28"/>
          <w:szCs w:val="28"/>
        </w:rPr>
      </w:pPr>
      <w:r w:rsidRPr="00E47FB5">
        <w:rPr>
          <w:b/>
          <w:color w:val="auto"/>
          <w:sz w:val="28"/>
          <w:szCs w:val="28"/>
        </w:rPr>
        <w:t>п</w:t>
      </w:r>
      <w:r w:rsidR="00AF1C87" w:rsidRPr="00E47FB5">
        <w:rPr>
          <w:b/>
          <w:color w:val="auto"/>
          <w:sz w:val="28"/>
          <w:szCs w:val="28"/>
        </w:rPr>
        <w:t>. 8</w:t>
      </w:r>
    </w:p>
    <w:p w:rsidR="00AF1C87" w:rsidRPr="00E47FB5" w:rsidRDefault="002C4972" w:rsidP="00B54430">
      <w:pPr>
        <w:spacing w:after="0" w:line="240" w:lineRule="auto"/>
        <w:ind w:left="0" w:right="-1" w:firstLine="0"/>
        <w:rPr>
          <w:color w:val="auto"/>
          <w:sz w:val="28"/>
          <w:szCs w:val="28"/>
        </w:rPr>
      </w:pPr>
      <w:r w:rsidRPr="00E47FB5">
        <w:rPr>
          <w:color w:val="auto"/>
          <w:sz w:val="28"/>
          <w:szCs w:val="28"/>
        </w:rPr>
        <w:tab/>
      </w:r>
      <w:r w:rsidR="00AF1C87" w:rsidRPr="00E47FB5">
        <w:rPr>
          <w:color w:val="auto"/>
          <w:sz w:val="28"/>
          <w:szCs w:val="28"/>
        </w:rPr>
        <w:t>Итоги 202</w:t>
      </w:r>
      <w:r w:rsidR="00B15E6B" w:rsidRPr="00E47FB5">
        <w:rPr>
          <w:color w:val="auto"/>
          <w:sz w:val="28"/>
          <w:szCs w:val="28"/>
        </w:rPr>
        <w:t>5</w:t>
      </w:r>
      <w:r w:rsidR="00AF1C87" w:rsidRPr="00E47FB5">
        <w:rPr>
          <w:color w:val="auto"/>
          <w:sz w:val="28"/>
          <w:szCs w:val="28"/>
        </w:rPr>
        <w:t xml:space="preserve"> года показывают динамику роста среднемесячной заработной платы по всем обозначенным в докладе сферам: крупных и средних предприятий и некоммерческих организаций.</w:t>
      </w:r>
    </w:p>
    <w:p w:rsidR="00AF1C87" w:rsidRPr="00E47FB5" w:rsidRDefault="002C4972" w:rsidP="00B54430">
      <w:pPr>
        <w:spacing w:after="0" w:line="240" w:lineRule="auto"/>
        <w:ind w:left="0" w:right="-1" w:firstLine="0"/>
        <w:rPr>
          <w:color w:val="auto"/>
          <w:sz w:val="28"/>
          <w:szCs w:val="28"/>
        </w:rPr>
      </w:pPr>
      <w:r w:rsidRPr="00E47FB5">
        <w:rPr>
          <w:color w:val="auto"/>
          <w:sz w:val="28"/>
          <w:szCs w:val="28"/>
        </w:rPr>
        <w:tab/>
      </w:r>
      <w:r w:rsidR="00AF1C87" w:rsidRPr="00E47FB5">
        <w:rPr>
          <w:color w:val="auto"/>
          <w:sz w:val="28"/>
          <w:szCs w:val="28"/>
        </w:rPr>
        <w:t>Повышение показателей по муниципальным учреждениям связано с реализацией мероприятий по увеличению средней заработной платы в соответствии с Указами Президента РФ; с оптимизацией внутренних ресурсов.</w:t>
      </w:r>
    </w:p>
    <w:p w:rsidR="00F66205" w:rsidRPr="00E47FB5" w:rsidRDefault="00F66205" w:rsidP="00B54430">
      <w:pPr>
        <w:spacing w:line="240" w:lineRule="auto"/>
        <w:ind w:left="0" w:right="-1"/>
        <w:rPr>
          <w:sz w:val="28"/>
          <w:szCs w:val="28"/>
        </w:rPr>
      </w:pPr>
      <w:r w:rsidRPr="00E47FB5">
        <w:rPr>
          <w:sz w:val="28"/>
          <w:szCs w:val="28"/>
        </w:rPr>
        <w:tab/>
        <w:t>На прогнозируемый период планируется удержание стабильной ситуации с размером заработной платы в бюджетной сфере, принятие мер к минимизации задолженности по заработной плате на предприятиях и организациях внебюджетного сектора экономики.</w:t>
      </w:r>
    </w:p>
    <w:p w:rsidR="001B0C6A" w:rsidRPr="00E47FB5" w:rsidRDefault="001B0C6A" w:rsidP="00B54430">
      <w:pPr>
        <w:spacing w:after="0" w:line="240" w:lineRule="auto"/>
        <w:ind w:left="0" w:right="-1" w:firstLine="0"/>
        <w:rPr>
          <w:b/>
          <w:color w:val="auto"/>
          <w:sz w:val="28"/>
          <w:szCs w:val="28"/>
        </w:rPr>
      </w:pPr>
    </w:p>
    <w:p w:rsidR="00406643" w:rsidRPr="00E47FB5" w:rsidRDefault="002C4972" w:rsidP="00B54430">
      <w:pPr>
        <w:spacing w:after="0" w:line="240" w:lineRule="auto"/>
        <w:ind w:left="0" w:right="-1" w:firstLine="0"/>
        <w:rPr>
          <w:b/>
          <w:color w:val="auto"/>
          <w:sz w:val="28"/>
          <w:szCs w:val="28"/>
        </w:rPr>
      </w:pPr>
      <w:r w:rsidRPr="00E47FB5">
        <w:rPr>
          <w:b/>
          <w:color w:val="auto"/>
          <w:sz w:val="28"/>
          <w:szCs w:val="28"/>
        </w:rPr>
        <w:t>п</w:t>
      </w:r>
      <w:r w:rsidR="00406643" w:rsidRPr="00E47FB5">
        <w:rPr>
          <w:b/>
          <w:color w:val="auto"/>
          <w:sz w:val="28"/>
          <w:szCs w:val="28"/>
        </w:rPr>
        <w:t>.9</w:t>
      </w:r>
      <w:r w:rsidR="007715F5" w:rsidRPr="00E47FB5">
        <w:rPr>
          <w:b/>
          <w:color w:val="auto"/>
          <w:sz w:val="28"/>
          <w:szCs w:val="28"/>
        </w:rPr>
        <w:t>-10</w:t>
      </w:r>
    </w:p>
    <w:p w:rsidR="00A00355" w:rsidRPr="00E47FB5" w:rsidRDefault="002C4972" w:rsidP="00B54430">
      <w:pPr>
        <w:spacing w:after="0" w:line="240" w:lineRule="auto"/>
        <w:ind w:left="0" w:right="-1"/>
        <w:rPr>
          <w:color w:val="auto"/>
          <w:sz w:val="28"/>
          <w:szCs w:val="28"/>
        </w:rPr>
      </w:pPr>
      <w:r w:rsidRPr="00E47FB5">
        <w:rPr>
          <w:color w:val="auto"/>
          <w:sz w:val="28"/>
          <w:szCs w:val="28"/>
        </w:rPr>
        <w:tab/>
      </w:r>
      <w:r w:rsidR="00F6520B" w:rsidRPr="00E47FB5">
        <w:rPr>
          <w:color w:val="auto"/>
          <w:sz w:val="28"/>
          <w:szCs w:val="28"/>
        </w:rPr>
        <w:t xml:space="preserve">В течение последних лет в районе наблюдается отрицательная динамика естественного прироста населения, смертность превышает рождаемость. </w:t>
      </w:r>
    </w:p>
    <w:p w:rsidR="00F6520B" w:rsidRPr="00E47FB5" w:rsidRDefault="00846638" w:rsidP="00B54430">
      <w:pPr>
        <w:spacing w:after="0" w:line="240" w:lineRule="auto"/>
        <w:ind w:left="0" w:right="-1"/>
        <w:rPr>
          <w:color w:val="auto"/>
          <w:sz w:val="28"/>
          <w:szCs w:val="28"/>
        </w:rPr>
      </w:pPr>
      <w:r w:rsidRPr="00E47FB5">
        <w:rPr>
          <w:color w:val="auto"/>
          <w:sz w:val="28"/>
          <w:szCs w:val="28"/>
        </w:rPr>
        <w:t xml:space="preserve">На </w:t>
      </w:r>
      <w:r w:rsidR="0059123C" w:rsidRPr="00E47FB5">
        <w:rPr>
          <w:b/>
          <w:color w:val="auto"/>
          <w:sz w:val="28"/>
          <w:szCs w:val="28"/>
        </w:rPr>
        <w:t>01 января 2025</w:t>
      </w:r>
      <w:r w:rsidR="0059123C" w:rsidRPr="00E47FB5">
        <w:rPr>
          <w:color w:val="auto"/>
          <w:sz w:val="28"/>
          <w:szCs w:val="28"/>
        </w:rPr>
        <w:t xml:space="preserve"> года численность населения Пряжинского национального муниципального района составляет </w:t>
      </w:r>
      <w:r w:rsidR="0059123C" w:rsidRPr="00E47FB5">
        <w:rPr>
          <w:b/>
          <w:color w:val="auto"/>
          <w:sz w:val="28"/>
          <w:szCs w:val="28"/>
        </w:rPr>
        <w:t>11689</w:t>
      </w:r>
      <w:r w:rsidR="0059123C" w:rsidRPr="00E47FB5">
        <w:rPr>
          <w:color w:val="auto"/>
          <w:sz w:val="28"/>
          <w:szCs w:val="28"/>
        </w:rPr>
        <w:t xml:space="preserve"> человек (данные Карелиястат), (01 января 2024 год -</w:t>
      </w:r>
      <w:r w:rsidR="00791627" w:rsidRPr="00E47FB5">
        <w:rPr>
          <w:b/>
          <w:color w:val="auto"/>
          <w:sz w:val="28"/>
          <w:szCs w:val="28"/>
        </w:rPr>
        <w:t>12023</w:t>
      </w:r>
      <w:r w:rsidR="00791627" w:rsidRPr="00E47FB5">
        <w:rPr>
          <w:color w:val="auto"/>
          <w:sz w:val="28"/>
          <w:szCs w:val="28"/>
        </w:rPr>
        <w:t>)</w:t>
      </w:r>
    </w:p>
    <w:p w:rsidR="00406643" w:rsidRPr="00E47FB5" w:rsidRDefault="002C4972" w:rsidP="00B54430">
      <w:pPr>
        <w:spacing w:after="0" w:line="240" w:lineRule="auto"/>
        <w:ind w:left="0" w:right="-1" w:firstLine="0"/>
        <w:rPr>
          <w:b/>
          <w:color w:val="auto"/>
          <w:sz w:val="28"/>
          <w:szCs w:val="28"/>
        </w:rPr>
      </w:pPr>
      <w:r w:rsidRPr="00E47FB5">
        <w:rPr>
          <w:b/>
          <w:color w:val="auto"/>
          <w:sz w:val="28"/>
          <w:szCs w:val="28"/>
        </w:rPr>
        <w:t>п</w:t>
      </w:r>
      <w:r w:rsidR="00406643" w:rsidRPr="00E47FB5">
        <w:rPr>
          <w:b/>
          <w:color w:val="auto"/>
          <w:sz w:val="28"/>
          <w:szCs w:val="28"/>
        </w:rPr>
        <w:t>. 11</w:t>
      </w:r>
    </w:p>
    <w:p w:rsidR="00406643" w:rsidRPr="00E47FB5" w:rsidRDefault="002C4972" w:rsidP="00B54430">
      <w:pPr>
        <w:spacing w:after="0" w:line="240" w:lineRule="auto"/>
        <w:ind w:left="0" w:right="-1" w:firstLine="0"/>
        <w:rPr>
          <w:color w:val="auto"/>
          <w:sz w:val="28"/>
          <w:szCs w:val="28"/>
        </w:rPr>
      </w:pPr>
      <w:r w:rsidRPr="00E47FB5">
        <w:rPr>
          <w:color w:val="auto"/>
          <w:sz w:val="28"/>
          <w:szCs w:val="28"/>
        </w:rPr>
        <w:tab/>
      </w:r>
      <w:r w:rsidR="00406643" w:rsidRPr="00E47FB5">
        <w:rPr>
          <w:color w:val="auto"/>
          <w:sz w:val="28"/>
          <w:szCs w:val="28"/>
        </w:rPr>
        <w:t xml:space="preserve">Значение показателя равно </w:t>
      </w:r>
      <w:r w:rsidR="001B0C6A" w:rsidRPr="00E47FB5">
        <w:rPr>
          <w:color w:val="auto"/>
          <w:sz w:val="28"/>
          <w:szCs w:val="28"/>
        </w:rPr>
        <w:t>33,3</w:t>
      </w:r>
      <w:r w:rsidR="00406643" w:rsidRPr="00E47FB5">
        <w:rPr>
          <w:color w:val="auto"/>
          <w:sz w:val="28"/>
          <w:szCs w:val="28"/>
        </w:rPr>
        <w:t>.</w:t>
      </w:r>
    </w:p>
    <w:p w:rsidR="001B0C6A" w:rsidRPr="00E47FB5" w:rsidRDefault="001B0C6A" w:rsidP="00B54430">
      <w:pPr>
        <w:spacing w:after="0" w:line="240" w:lineRule="auto"/>
        <w:ind w:left="0" w:right="-1" w:firstLine="0"/>
        <w:rPr>
          <w:color w:val="auto"/>
          <w:sz w:val="28"/>
          <w:szCs w:val="28"/>
        </w:rPr>
      </w:pPr>
    </w:p>
    <w:p w:rsidR="00406643" w:rsidRPr="00E47FB5" w:rsidRDefault="002C4972" w:rsidP="00B54430">
      <w:pPr>
        <w:spacing w:after="0" w:line="240" w:lineRule="auto"/>
        <w:ind w:left="0" w:right="-1" w:firstLine="0"/>
        <w:rPr>
          <w:b/>
          <w:color w:val="auto"/>
          <w:sz w:val="28"/>
          <w:szCs w:val="28"/>
        </w:rPr>
      </w:pPr>
      <w:r w:rsidRPr="00E47FB5">
        <w:rPr>
          <w:b/>
          <w:color w:val="auto"/>
          <w:sz w:val="28"/>
          <w:szCs w:val="28"/>
        </w:rPr>
        <w:t>п</w:t>
      </w:r>
      <w:r w:rsidR="00406643" w:rsidRPr="00E47FB5">
        <w:rPr>
          <w:b/>
          <w:color w:val="auto"/>
          <w:sz w:val="28"/>
          <w:szCs w:val="28"/>
        </w:rPr>
        <w:t>. 13</w:t>
      </w:r>
    </w:p>
    <w:p w:rsidR="00E17FFC" w:rsidRPr="00E47FB5" w:rsidRDefault="00E17FFC" w:rsidP="00E17FFC">
      <w:pPr>
        <w:spacing w:after="0" w:line="240" w:lineRule="auto"/>
        <w:ind w:left="0" w:right="-1" w:firstLine="540"/>
        <w:rPr>
          <w:sz w:val="28"/>
          <w:szCs w:val="28"/>
        </w:rPr>
      </w:pPr>
      <w:r w:rsidRPr="00E47FB5">
        <w:rPr>
          <w:bCs/>
          <w:sz w:val="28"/>
          <w:szCs w:val="28"/>
        </w:rPr>
        <w:t xml:space="preserve">Сфера образования района представлена 6 общеобразовательными учреждениями, 2 учреждениями дополнительного образования, 3 дошкольными образовательными организациями. </w:t>
      </w:r>
      <w:r w:rsidRPr="00E47FB5">
        <w:rPr>
          <w:sz w:val="28"/>
          <w:szCs w:val="28"/>
        </w:rPr>
        <w:t xml:space="preserve">Общая численность </w:t>
      </w:r>
      <w:r w:rsidRPr="00E47FB5">
        <w:rPr>
          <w:sz w:val="28"/>
          <w:szCs w:val="28"/>
        </w:rPr>
        <w:lastRenderedPageBreak/>
        <w:t xml:space="preserve">обучающихся общеобразовательных учреждений на 01.01.2026 г. </w:t>
      </w:r>
      <w:proofErr w:type="gramStart"/>
      <w:r w:rsidRPr="00E47FB5">
        <w:rPr>
          <w:sz w:val="28"/>
          <w:szCs w:val="28"/>
        </w:rPr>
        <w:t>-  1414</w:t>
      </w:r>
      <w:proofErr w:type="gramEnd"/>
      <w:r w:rsidRPr="00E47FB5">
        <w:rPr>
          <w:sz w:val="28"/>
          <w:szCs w:val="28"/>
        </w:rPr>
        <w:t xml:space="preserve">  человек (01.01.2025 – 1439 чел.), образовательный процесс организован в первую смену. В учреждениях дополнительного образования – 725 человек, воспитанников дошкольных организаций – 497 чел. (01.01.2025 – 514 чел.).</w:t>
      </w:r>
    </w:p>
    <w:p w:rsidR="00E17FFC" w:rsidRPr="00E47FB5" w:rsidRDefault="00E17FFC" w:rsidP="00E17FFC">
      <w:pPr>
        <w:spacing w:after="0" w:line="240" w:lineRule="auto"/>
        <w:ind w:left="0" w:right="-1" w:firstLine="540"/>
        <w:rPr>
          <w:color w:val="auto"/>
          <w:sz w:val="28"/>
          <w:szCs w:val="28"/>
        </w:rPr>
      </w:pPr>
      <w:r w:rsidRPr="00E47FB5">
        <w:rPr>
          <w:sz w:val="28"/>
          <w:szCs w:val="28"/>
        </w:rPr>
        <w:t xml:space="preserve"> </w:t>
      </w:r>
      <w:r w:rsidRPr="00E47FB5">
        <w:rPr>
          <w:color w:val="auto"/>
          <w:sz w:val="28"/>
          <w:szCs w:val="28"/>
        </w:rPr>
        <w:t xml:space="preserve">В мае-июле 2025 года государственная итоговая аттестация выпускников образовательных организаций Пряжинского национального района осуществлялась в соответствии с нормативными документами РФ и РК. В Пряжинском районе приказом министра образования и спорта РК были назначены муниципальный координатор ГИА, специалист, ответственный за внесение сведений в республиканскую базу данных. </w:t>
      </w:r>
    </w:p>
    <w:p w:rsidR="00C521A6" w:rsidRPr="00E47FB5" w:rsidRDefault="00C521A6" w:rsidP="00B54430">
      <w:pPr>
        <w:spacing w:after="0" w:line="240" w:lineRule="auto"/>
        <w:ind w:left="0" w:right="-1"/>
        <w:rPr>
          <w:color w:val="auto"/>
          <w:sz w:val="28"/>
          <w:szCs w:val="28"/>
        </w:rPr>
      </w:pPr>
    </w:p>
    <w:p w:rsidR="00406643" w:rsidRPr="00E47FB5" w:rsidRDefault="002C4972" w:rsidP="00B54430">
      <w:pPr>
        <w:spacing w:after="0" w:line="240" w:lineRule="auto"/>
        <w:ind w:left="0" w:right="-1" w:firstLine="0"/>
        <w:rPr>
          <w:b/>
          <w:color w:val="auto"/>
          <w:sz w:val="28"/>
          <w:szCs w:val="28"/>
        </w:rPr>
      </w:pPr>
      <w:r w:rsidRPr="00E47FB5">
        <w:rPr>
          <w:b/>
          <w:color w:val="auto"/>
          <w:sz w:val="28"/>
          <w:szCs w:val="28"/>
        </w:rPr>
        <w:t>п</w:t>
      </w:r>
      <w:r w:rsidR="00406643" w:rsidRPr="00E47FB5">
        <w:rPr>
          <w:b/>
          <w:color w:val="auto"/>
          <w:sz w:val="28"/>
          <w:szCs w:val="28"/>
        </w:rPr>
        <w:t>.14</w:t>
      </w:r>
      <w:r w:rsidR="00E556C5" w:rsidRPr="00E47FB5">
        <w:rPr>
          <w:b/>
          <w:color w:val="auto"/>
          <w:sz w:val="28"/>
          <w:szCs w:val="28"/>
        </w:rPr>
        <w:t>-15</w:t>
      </w:r>
    </w:p>
    <w:p w:rsidR="00E17FFC" w:rsidRPr="00E47FB5" w:rsidRDefault="002C4972" w:rsidP="00E17FFC">
      <w:pPr>
        <w:spacing w:after="0" w:line="240" w:lineRule="auto"/>
        <w:ind w:left="0" w:right="-1" w:firstLine="0"/>
        <w:rPr>
          <w:color w:val="auto"/>
          <w:sz w:val="28"/>
          <w:szCs w:val="28"/>
          <w:shd w:val="clear" w:color="auto" w:fill="FFFFFF"/>
        </w:rPr>
      </w:pPr>
      <w:r w:rsidRPr="00E47FB5">
        <w:rPr>
          <w:color w:val="auto"/>
          <w:sz w:val="28"/>
          <w:szCs w:val="28"/>
        </w:rPr>
        <w:tab/>
      </w:r>
      <w:r w:rsidR="00E17FFC" w:rsidRPr="00E47FB5">
        <w:rPr>
          <w:color w:val="auto"/>
          <w:sz w:val="28"/>
          <w:szCs w:val="28"/>
        </w:rPr>
        <w:t xml:space="preserve">В данный показатель входят общеобразовательные учреждения, имеющие полное благоустройство помещений школы. </w:t>
      </w:r>
      <w:r w:rsidR="00E17FFC" w:rsidRPr="00E47FB5">
        <w:rPr>
          <w:color w:val="auto"/>
          <w:sz w:val="28"/>
          <w:szCs w:val="28"/>
          <w:shd w:val="clear" w:color="auto" w:fill="FFFFFF"/>
        </w:rPr>
        <w:t xml:space="preserve">К современным требованиям относятся качественные показатели инфраструктуры (материально-технической и технологической базы) обучения, а также возможность реализации требований федеральных государственных образовательных стандартов к условиям обучения. </w:t>
      </w:r>
    </w:p>
    <w:p w:rsidR="00E17FFC" w:rsidRPr="00E47FB5" w:rsidRDefault="00E17FFC" w:rsidP="00E17FFC">
      <w:pPr>
        <w:pStyle w:val="phtitlepagesystemfullmailrucssattributepostfix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7FB5">
        <w:rPr>
          <w:sz w:val="28"/>
          <w:szCs w:val="28"/>
        </w:rPr>
        <w:t>Основные мероприятия в 2025 году в сфере образования</w:t>
      </w:r>
    </w:p>
    <w:p w:rsidR="00E17FFC" w:rsidRPr="00E47FB5" w:rsidRDefault="00E17FFC" w:rsidP="00E17FFC">
      <w:pPr>
        <w:pStyle w:val="a9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E47FB5">
        <w:rPr>
          <w:sz w:val="28"/>
          <w:szCs w:val="28"/>
        </w:rPr>
        <w:t xml:space="preserve">Ремонтные работы в средних школах за счет средств бюджета Пряжинского национального муниципального района (4,5 </w:t>
      </w:r>
      <w:proofErr w:type="spellStart"/>
      <w:proofErr w:type="gramStart"/>
      <w:r w:rsidRPr="00E47FB5">
        <w:rPr>
          <w:sz w:val="28"/>
          <w:szCs w:val="28"/>
        </w:rPr>
        <w:t>млн.рублей</w:t>
      </w:r>
      <w:proofErr w:type="spellEnd"/>
      <w:proofErr w:type="gramEnd"/>
      <w:r w:rsidRPr="00E47FB5">
        <w:rPr>
          <w:sz w:val="28"/>
          <w:szCs w:val="28"/>
        </w:rPr>
        <w:t>)</w:t>
      </w:r>
    </w:p>
    <w:p w:rsidR="00E17FFC" w:rsidRPr="00E47FB5" w:rsidRDefault="00E17FFC" w:rsidP="00E17FFC">
      <w:pPr>
        <w:spacing w:after="0" w:line="240" w:lineRule="auto"/>
        <w:ind w:left="0" w:firstLine="0"/>
        <w:rPr>
          <w:bCs/>
          <w:sz w:val="28"/>
          <w:szCs w:val="28"/>
        </w:rPr>
      </w:pPr>
      <w:r w:rsidRPr="00E47FB5">
        <w:rPr>
          <w:sz w:val="28"/>
          <w:szCs w:val="28"/>
        </w:rPr>
        <w:t>- МБОУ «Пряжинская средняя школа» (</w:t>
      </w:r>
      <w:r w:rsidRPr="00E47FB5">
        <w:rPr>
          <w:bCs/>
          <w:sz w:val="28"/>
          <w:szCs w:val="28"/>
        </w:rPr>
        <w:t>ремонт системы вентиляции пищеблока, гардероба и холла 1 этажа, учительской);</w:t>
      </w:r>
    </w:p>
    <w:p w:rsidR="00E17FFC" w:rsidRPr="00E47FB5" w:rsidRDefault="00E17FFC" w:rsidP="00E17FFC">
      <w:pPr>
        <w:spacing w:after="0" w:line="240" w:lineRule="auto"/>
        <w:ind w:left="0" w:firstLine="0"/>
        <w:rPr>
          <w:bCs/>
          <w:sz w:val="28"/>
          <w:szCs w:val="28"/>
        </w:rPr>
      </w:pPr>
      <w:r w:rsidRPr="00E47FB5">
        <w:rPr>
          <w:bCs/>
          <w:sz w:val="28"/>
          <w:szCs w:val="28"/>
        </w:rPr>
        <w:t>- МБОУ «Эссойльская СОШ» (ремонт кабинета технологии</w:t>
      </w:r>
      <w:r w:rsidRPr="00E47FB5">
        <w:rPr>
          <w:sz w:val="28"/>
          <w:szCs w:val="28"/>
        </w:rPr>
        <w:t>);</w:t>
      </w:r>
    </w:p>
    <w:p w:rsidR="00E17FFC" w:rsidRPr="00E47FB5" w:rsidRDefault="00E17FFC" w:rsidP="00E17FFC">
      <w:pPr>
        <w:spacing w:after="0" w:line="240" w:lineRule="auto"/>
        <w:ind w:left="0" w:firstLine="0"/>
        <w:rPr>
          <w:sz w:val="28"/>
          <w:szCs w:val="28"/>
        </w:rPr>
      </w:pPr>
      <w:r w:rsidRPr="00E47FB5">
        <w:rPr>
          <w:sz w:val="28"/>
          <w:szCs w:val="28"/>
        </w:rPr>
        <w:t>- МБОУ «Чалнинская СОШ» (</w:t>
      </w:r>
      <w:r w:rsidRPr="00E47FB5">
        <w:rPr>
          <w:bCs/>
          <w:sz w:val="28"/>
          <w:szCs w:val="28"/>
        </w:rPr>
        <w:t>ремонт пищеблока: системы вентиляции, системы электроснабжения).</w:t>
      </w:r>
    </w:p>
    <w:p w:rsidR="00E17FFC" w:rsidRPr="00E47FB5" w:rsidRDefault="00E17FFC" w:rsidP="00E17FFC">
      <w:pPr>
        <w:spacing w:after="0" w:line="240" w:lineRule="auto"/>
        <w:ind w:left="0" w:firstLine="0"/>
        <w:rPr>
          <w:sz w:val="28"/>
          <w:szCs w:val="28"/>
        </w:rPr>
      </w:pPr>
      <w:r w:rsidRPr="00E47FB5">
        <w:rPr>
          <w:sz w:val="28"/>
          <w:szCs w:val="28"/>
        </w:rPr>
        <w:t xml:space="preserve">2. Проведение ремонтных работ в здании бывшей врачебной амбулатории в </w:t>
      </w:r>
      <w:proofErr w:type="spellStart"/>
      <w:r w:rsidRPr="00E47FB5">
        <w:rPr>
          <w:sz w:val="28"/>
          <w:szCs w:val="28"/>
        </w:rPr>
        <w:t>п.Чална</w:t>
      </w:r>
      <w:proofErr w:type="spellEnd"/>
      <w:r w:rsidRPr="00E47FB5">
        <w:rPr>
          <w:sz w:val="28"/>
          <w:szCs w:val="28"/>
        </w:rPr>
        <w:t xml:space="preserve"> (по адресу: ул. Школьная д.15а) для размещения Чалнинского структурного подразделения МБУ ДО «НДШИ </w:t>
      </w:r>
      <w:proofErr w:type="spellStart"/>
      <w:r w:rsidRPr="00E47FB5">
        <w:rPr>
          <w:sz w:val="28"/>
          <w:szCs w:val="28"/>
        </w:rPr>
        <w:t>им.В.Л.Калаберды</w:t>
      </w:r>
      <w:proofErr w:type="spellEnd"/>
      <w:r w:rsidRPr="00E47FB5">
        <w:rPr>
          <w:sz w:val="28"/>
          <w:szCs w:val="28"/>
        </w:rPr>
        <w:t xml:space="preserve">» 9средлства бюджетного кредита в размере 25 </w:t>
      </w:r>
      <w:proofErr w:type="spellStart"/>
      <w:proofErr w:type="gramStart"/>
      <w:r w:rsidRPr="00E47FB5">
        <w:rPr>
          <w:sz w:val="28"/>
          <w:szCs w:val="28"/>
        </w:rPr>
        <w:t>млн.рублей</w:t>
      </w:r>
      <w:proofErr w:type="spellEnd"/>
      <w:proofErr w:type="gramEnd"/>
      <w:r w:rsidRPr="00E47FB5">
        <w:rPr>
          <w:sz w:val="28"/>
          <w:szCs w:val="28"/>
        </w:rPr>
        <w:t>)</w:t>
      </w:r>
    </w:p>
    <w:p w:rsidR="00E17FFC" w:rsidRPr="00E47FB5" w:rsidRDefault="00E17FFC" w:rsidP="00E17FFC">
      <w:pPr>
        <w:spacing w:after="0" w:line="240" w:lineRule="auto"/>
        <w:ind w:left="528" w:firstLine="0"/>
        <w:rPr>
          <w:sz w:val="28"/>
          <w:szCs w:val="28"/>
        </w:rPr>
      </w:pPr>
      <w:r w:rsidRPr="00E47FB5">
        <w:rPr>
          <w:sz w:val="28"/>
          <w:szCs w:val="28"/>
        </w:rPr>
        <w:t xml:space="preserve">3. Строительство уличной тренажерной площадки в МБОУ «Чалнинская СОШ» 9около 100 </w:t>
      </w:r>
      <w:proofErr w:type="spellStart"/>
      <w:proofErr w:type="gramStart"/>
      <w:r w:rsidRPr="00E47FB5">
        <w:rPr>
          <w:sz w:val="28"/>
          <w:szCs w:val="28"/>
        </w:rPr>
        <w:t>тыс.рублей</w:t>
      </w:r>
      <w:proofErr w:type="spellEnd"/>
      <w:proofErr w:type="gramEnd"/>
      <w:r w:rsidRPr="00E47FB5">
        <w:rPr>
          <w:sz w:val="28"/>
          <w:szCs w:val="28"/>
        </w:rPr>
        <w:t xml:space="preserve"> – спонсорские средства)</w:t>
      </w:r>
    </w:p>
    <w:p w:rsidR="00E17FFC" w:rsidRPr="00E47FB5" w:rsidRDefault="00E17FFC" w:rsidP="00E17FFC">
      <w:pPr>
        <w:spacing w:after="0" w:line="240" w:lineRule="auto"/>
        <w:ind w:left="0" w:firstLine="0"/>
        <w:rPr>
          <w:sz w:val="28"/>
          <w:szCs w:val="28"/>
        </w:rPr>
      </w:pPr>
    </w:p>
    <w:p w:rsidR="00E17FFC" w:rsidRPr="00E47FB5" w:rsidRDefault="00E17FFC" w:rsidP="00E17FFC">
      <w:pPr>
        <w:spacing w:after="0" w:line="240" w:lineRule="auto"/>
        <w:ind w:left="0"/>
        <w:rPr>
          <w:sz w:val="28"/>
          <w:szCs w:val="28"/>
        </w:rPr>
      </w:pPr>
      <w:r w:rsidRPr="00E47FB5">
        <w:rPr>
          <w:sz w:val="28"/>
          <w:szCs w:val="28"/>
        </w:rPr>
        <w:t>5. Реализация программы «Земский учитель» Республики Карелия. В 2025 году к работе в МБОУ «Пряжинская средняя школа» приступили учитель начальных классов и учитель русского языка и литературы. Всего за период реализации программы с 2020 года в образовательных организациях Пряжинского района было устроено 5 специалиста.</w:t>
      </w:r>
    </w:p>
    <w:p w:rsidR="00E17FFC" w:rsidRPr="00E47FB5" w:rsidRDefault="00E17FFC" w:rsidP="00E17FFC">
      <w:pPr>
        <w:spacing w:after="0" w:line="240" w:lineRule="auto"/>
        <w:rPr>
          <w:sz w:val="28"/>
          <w:szCs w:val="28"/>
        </w:rPr>
      </w:pPr>
    </w:p>
    <w:p w:rsidR="00E17FFC" w:rsidRPr="00E47FB5" w:rsidRDefault="00E17FFC" w:rsidP="00E17FFC">
      <w:pPr>
        <w:spacing w:after="0" w:line="240" w:lineRule="auto"/>
        <w:ind w:left="0" w:right="-1" w:firstLine="0"/>
        <w:rPr>
          <w:sz w:val="28"/>
          <w:szCs w:val="28"/>
        </w:rPr>
      </w:pPr>
      <w:r w:rsidRPr="00E47FB5">
        <w:rPr>
          <w:sz w:val="28"/>
          <w:szCs w:val="28"/>
        </w:rPr>
        <w:tab/>
        <w:t>6. В период оздоровительной кампании в лагерях с дневных пребыванием был организован отдых 450 детей, за пределы Республики Карелия организован выезд 43 обучающихся общеобразовательных организаций.</w:t>
      </w:r>
    </w:p>
    <w:p w:rsidR="00E17FFC" w:rsidRPr="00E47FB5" w:rsidRDefault="00E17FFC" w:rsidP="00E17FFC">
      <w:pPr>
        <w:spacing w:after="0" w:line="240" w:lineRule="auto"/>
        <w:ind w:left="0" w:right="-1" w:firstLine="0"/>
        <w:rPr>
          <w:b/>
          <w:color w:val="auto"/>
          <w:sz w:val="28"/>
          <w:szCs w:val="28"/>
        </w:rPr>
      </w:pPr>
      <w:r w:rsidRPr="00E47FB5">
        <w:rPr>
          <w:b/>
          <w:color w:val="auto"/>
          <w:sz w:val="28"/>
          <w:szCs w:val="28"/>
        </w:rPr>
        <w:lastRenderedPageBreak/>
        <w:t>п. 16</w:t>
      </w:r>
    </w:p>
    <w:p w:rsidR="00E17FFC" w:rsidRPr="00E47FB5" w:rsidRDefault="00E17FFC" w:rsidP="00E17FFC">
      <w:pPr>
        <w:spacing w:after="0" w:line="240" w:lineRule="auto"/>
        <w:ind w:left="0" w:right="-1" w:firstLine="0"/>
        <w:rPr>
          <w:color w:val="auto"/>
          <w:sz w:val="28"/>
          <w:szCs w:val="28"/>
        </w:rPr>
      </w:pPr>
      <w:r w:rsidRPr="00E47FB5">
        <w:rPr>
          <w:color w:val="auto"/>
          <w:sz w:val="28"/>
          <w:szCs w:val="28"/>
          <w:shd w:val="clear" w:color="auto" w:fill="FFFFFF"/>
        </w:rPr>
        <w:tab/>
        <w:t>Распределение школьников по группам здоровья показывает, что удельный вес детей 1 и 2 групп здоровья составил 81,5%.</w:t>
      </w:r>
      <w:r w:rsidRPr="00E47FB5">
        <w:rPr>
          <w:color w:val="auto"/>
          <w:sz w:val="28"/>
          <w:szCs w:val="28"/>
        </w:rPr>
        <w:tab/>
      </w:r>
    </w:p>
    <w:p w:rsidR="00E17FFC" w:rsidRPr="00E47FB5" w:rsidRDefault="00E17FFC" w:rsidP="00E17FFC">
      <w:pPr>
        <w:spacing w:after="0" w:line="240" w:lineRule="auto"/>
        <w:ind w:left="0" w:right="-1" w:firstLine="0"/>
        <w:rPr>
          <w:color w:val="auto"/>
          <w:sz w:val="28"/>
          <w:szCs w:val="28"/>
        </w:rPr>
      </w:pPr>
      <w:r w:rsidRPr="00E47FB5">
        <w:rPr>
          <w:color w:val="auto"/>
          <w:sz w:val="28"/>
          <w:szCs w:val="28"/>
        </w:rPr>
        <w:tab/>
        <w:t>Незначительное увеличение данного показателя связано с реализацией мер приоритетного проекта «Здравоохранение», предполагающего более широкий охват школьников диспансеризацией. С каждым годом увеличивается количество детей, принимающих активное участие в спортивных мероприятиях.</w:t>
      </w:r>
    </w:p>
    <w:p w:rsidR="00E17FFC" w:rsidRPr="00E47FB5" w:rsidRDefault="00E17FFC" w:rsidP="00E17FFC">
      <w:pPr>
        <w:spacing w:after="0" w:line="240" w:lineRule="auto"/>
        <w:ind w:left="0" w:right="-1" w:firstLine="0"/>
        <w:rPr>
          <w:b/>
          <w:color w:val="auto"/>
          <w:sz w:val="28"/>
          <w:szCs w:val="28"/>
        </w:rPr>
      </w:pPr>
      <w:r w:rsidRPr="00E47FB5">
        <w:rPr>
          <w:b/>
          <w:color w:val="auto"/>
          <w:sz w:val="28"/>
          <w:szCs w:val="28"/>
        </w:rPr>
        <w:t>п. 17</w:t>
      </w:r>
    </w:p>
    <w:p w:rsidR="00E17FFC" w:rsidRPr="00E47FB5" w:rsidRDefault="00E17FFC" w:rsidP="00E17FFC">
      <w:pPr>
        <w:spacing w:after="0" w:line="240" w:lineRule="auto"/>
        <w:ind w:left="0" w:right="-1" w:firstLine="0"/>
        <w:rPr>
          <w:color w:val="auto"/>
          <w:sz w:val="28"/>
          <w:szCs w:val="28"/>
        </w:rPr>
      </w:pPr>
      <w:r w:rsidRPr="00E47FB5">
        <w:rPr>
          <w:color w:val="auto"/>
          <w:sz w:val="28"/>
          <w:szCs w:val="28"/>
        </w:rPr>
        <w:tab/>
        <w:t>Все школы района занимаются в первую смену.</w:t>
      </w:r>
    </w:p>
    <w:p w:rsidR="00E17FFC" w:rsidRPr="00E47FB5" w:rsidRDefault="00E17FFC" w:rsidP="00E17FFC">
      <w:pPr>
        <w:spacing w:after="0" w:line="240" w:lineRule="auto"/>
        <w:ind w:left="0" w:right="-1" w:firstLine="0"/>
        <w:rPr>
          <w:b/>
          <w:color w:val="auto"/>
          <w:sz w:val="28"/>
          <w:szCs w:val="28"/>
        </w:rPr>
      </w:pPr>
      <w:r w:rsidRPr="00E47FB5">
        <w:rPr>
          <w:b/>
          <w:color w:val="auto"/>
          <w:sz w:val="28"/>
          <w:szCs w:val="28"/>
        </w:rPr>
        <w:t>п. 18</w:t>
      </w:r>
    </w:p>
    <w:p w:rsidR="00E17FFC" w:rsidRPr="00E47FB5" w:rsidRDefault="00E17FFC" w:rsidP="00E17FFC">
      <w:pPr>
        <w:spacing w:after="0" w:line="240" w:lineRule="auto"/>
        <w:ind w:left="0" w:right="-1" w:firstLine="0"/>
        <w:rPr>
          <w:color w:val="auto"/>
          <w:sz w:val="28"/>
          <w:szCs w:val="28"/>
        </w:rPr>
      </w:pPr>
      <w:r w:rsidRPr="00E47FB5">
        <w:rPr>
          <w:color w:val="22262A"/>
          <w:sz w:val="28"/>
          <w:szCs w:val="28"/>
          <w:shd w:val="clear" w:color="auto" w:fill="FFFFFF"/>
        </w:rPr>
        <w:tab/>
      </w:r>
      <w:r w:rsidRPr="00E47FB5">
        <w:rPr>
          <w:color w:val="auto"/>
          <w:sz w:val="28"/>
          <w:szCs w:val="28"/>
          <w:shd w:val="clear" w:color="auto" w:fill="FFFFFF"/>
        </w:rPr>
        <w:t>Расходы на 1 обучающегося в 2025 году составили 207,42 тыс. рублей.</w:t>
      </w:r>
      <w:r w:rsidRPr="00E47FB5">
        <w:rPr>
          <w:color w:val="auto"/>
          <w:sz w:val="28"/>
          <w:szCs w:val="28"/>
        </w:rPr>
        <w:tab/>
      </w:r>
    </w:p>
    <w:p w:rsidR="00E17FFC" w:rsidRPr="00E47FB5" w:rsidRDefault="00E17FFC" w:rsidP="00E17FFC">
      <w:pPr>
        <w:spacing w:after="0" w:line="240" w:lineRule="auto"/>
        <w:ind w:left="0" w:right="-1" w:firstLine="0"/>
        <w:rPr>
          <w:b/>
          <w:color w:val="auto"/>
          <w:sz w:val="28"/>
          <w:szCs w:val="28"/>
        </w:rPr>
      </w:pPr>
      <w:r w:rsidRPr="00E47FB5">
        <w:rPr>
          <w:b/>
          <w:color w:val="auto"/>
          <w:sz w:val="28"/>
          <w:szCs w:val="28"/>
        </w:rPr>
        <w:t>п. 19</w:t>
      </w:r>
    </w:p>
    <w:p w:rsidR="00E17FFC" w:rsidRPr="00E47FB5" w:rsidRDefault="00E17FFC" w:rsidP="00E17FFC">
      <w:pPr>
        <w:spacing w:after="0" w:line="240" w:lineRule="auto"/>
        <w:ind w:left="0" w:right="-1" w:firstLine="0"/>
        <w:rPr>
          <w:color w:val="auto"/>
          <w:sz w:val="28"/>
          <w:szCs w:val="28"/>
        </w:rPr>
      </w:pPr>
      <w:r w:rsidRPr="00E47FB5">
        <w:rPr>
          <w:color w:val="auto"/>
          <w:sz w:val="28"/>
          <w:szCs w:val="28"/>
        </w:rPr>
        <w:tab/>
      </w:r>
      <w:r w:rsidRPr="00E47FB5">
        <w:rPr>
          <w:bCs/>
          <w:color w:val="auto"/>
          <w:sz w:val="28"/>
          <w:szCs w:val="28"/>
        </w:rPr>
        <w:t xml:space="preserve">Сфера дополнительного образования района представлена 3 учреждениями, обучающихся </w:t>
      </w:r>
      <w:r w:rsidRPr="00E47FB5">
        <w:rPr>
          <w:color w:val="auto"/>
          <w:sz w:val="28"/>
          <w:szCs w:val="28"/>
        </w:rPr>
        <w:t>– 725 человек.</w:t>
      </w:r>
    </w:p>
    <w:p w:rsidR="00E17FFC" w:rsidRPr="00E47FB5" w:rsidRDefault="00E17FFC" w:rsidP="00E17FFC">
      <w:pPr>
        <w:spacing w:after="0" w:line="240" w:lineRule="auto"/>
        <w:ind w:left="0" w:right="-1" w:firstLine="0"/>
        <w:rPr>
          <w:b/>
          <w:color w:val="auto"/>
          <w:sz w:val="28"/>
          <w:szCs w:val="28"/>
        </w:rPr>
      </w:pPr>
      <w:r w:rsidRPr="00E47FB5">
        <w:rPr>
          <w:b/>
          <w:color w:val="auto"/>
          <w:sz w:val="28"/>
          <w:szCs w:val="28"/>
        </w:rPr>
        <w:t>п. 20</w:t>
      </w:r>
    </w:p>
    <w:p w:rsidR="00E17FFC" w:rsidRPr="00E47FB5" w:rsidRDefault="00E17FFC" w:rsidP="00E17FFC">
      <w:pPr>
        <w:spacing w:after="0" w:line="240" w:lineRule="auto"/>
        <w:ind w:left="0" w:right="-1" w:firstLine="0"/>
        <w:rPr>
          <w:color w:val="auto"/>
          <w:sz w:val="28"/>
          <w:szCs w:val="28"/>
        </w:rPr>
      </w:pPr>
      <w:r w:rsidRPr="00E47FB5">
        <w:rPr>
          <w:color w:val="auto"/>
          <w:sz w:val="28"/>
          <w:szCs w:val="28"/>
        </w:rPr>
        <w:tab/>
      </w:r>
      <w:r w:rsidRPr="00E47FB5">
        <w:rPr>
          <w:color w:val="auto"/>
          <w:sz w:val="28"/>
          <w:szCs w:val="28"/>
          <w:shd w:val="clear" w:color="auto" w:fill="FFFFFF"/>
        </w:rPr>
        <w:t>Сфера культуры Пряжинского района представлена разветвленной сетью учреждений</w:t>
      </w:r>
      <w:r w:rsidRPr="00E47FB5">
        <w:rPr>
          <w:color w:val="auto"/>
          <w:sz w:val="28"/>
          <w:szCs w:val="28"/>
        </w:rPr>
        <w:t xml:space="preserve">. </w:t>
      </w:r>
    </w:p>
    <w:p w:rsidR="00E17FFC" w:rsidRPr="00E47FB5" w:rsidRDefault="00E17FFC" w:rsidP="00E17FFC">
      <w:pPr>
        <w:spacing w:after="0" w:line="240" w:lineRule="auto"/>
        <w:ind w:left="0" w:right="-1" w:firstLine="0"/>
        <w:rPr>
          <w:color w:val="auto"/>
          <w:sz w:val="28"/>
          <w:szCs w:val="28"/>
        </w:rPr>
      </w:pPr>
      <w:r w:rsidRPr="00E47FB5">
        <w:rPr>
          <w:color w:val="auto"/>
          <w:sz w:val="28"/>
          <w:szCs w:val="28"/>
        </w:rPr>
        <w:tab/>
        <w:t>Уровень фактической обеспеченности учреждениями культуры от нормативной потребности, в том числе клубами и учреждениями клубного типа, библиотеками без изменений.</w:t>
      </w:r>
    </w:p>
    <w:p w:rsidR="00E17FFC" w:rsidRPr="00E47FB5" w:rsidRDefault="00E17FFC" w:rsidP="00E17FFC">
      <w:pPr>
        <w:spacing w:after="0" w:line="240" w:lineRule="auto"/>
        <w:ind w:left="0" w:right="-1" w:firstLine="0"/>
        <w:rPr>
          <w:b/>
          <w:color w:val="auto"/>
          <w:sz w:val="28"/>
          <w:szCs w:val="28"/>
        </w:rPr>
      </w:pPr>
      <w:r w:rsidRPr="00E47FB5">
        <w:rPr>
          <w:b/>
          <w:color w:val="auto"/>
          <w:sz w:val="28"/>
          <w:szCs w:val="28"/>
        </w:rPr>
        <w:t>п. 21</w:t>
      </w:r>
    </w:p>
    <w:p w:rsidR="00E17FFC" w:rsidRPr="00E47FB5" w:rsidRDefault="00E17FFC" w:rsidP="00E17FFC">
      <w:pPr>
        <w:spacing w:after="0" w:line="240" w:lineRule="auto"/>
        <w:ind w:left="0" w:right="-1" w:firstLine="0"/>
        <w:rPr>
          <w:color w:val="auto"/>
          <w:sz w:val="28"/>
          <w:szCs w:val="28"/>
        </w:rPr>
      </w:pPr>
      <w:r w:rsidRPr="00E47FB5">
        <w:rPr>
          <w:color w:val="auto"/>
          <w:sz w:val="28"/>
          <w:szCs w:val="28"/>
        </w:rPr>
        <w:tab/>
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 в 2025 году составляет 3,13 %.</w:t>
      </w:r>
    </w:p>
    <w:p w:rsidR="00E17FFC" w:rsidRPr="00E47FB5" w:rsidRDefault="00E17FFC" w:rsidP="00E17FFC">
      <w:pPr>
        <w:spacing w:after="0" w:line="240" w:lineRule="auto"/>
        <w:ind w:left="0" w:right="-1" w:firstLine="0"/>
        <w:rPr>
          <w:color w:val="auto"/>
          <w:sz w:val="28"/>
          <w:szCs w:val="28"/>
        </w:rPr>
      </w:pPr>
      <w:r w:rsidRPr="00E47FB5">
        <w:rPr>
          <w:color w:val="auto"/>
          <w:sz w:val="28"/>
          <w:szCs w:val="28"/>
        </w:rPr>
        <w:tab/>
      </w:r>
      <w:r w:rsidRPr="00E47FB5">
        <w:rPr>
          <w:color w:val="auto"/>
          <w:sz w:val="28"/>
          <w:szCs w:val="28"/>
          <w:shd w:val="clear" w:color="auto" w:fill="FFFFFF"/>
        </w:rPr>
        <w:t>В настоящее время создаются современные условия для организации досуга, что является привлекательным фактором для развития отрасли культуры в Пряжинском национальном муниципальном районе.</w:t>
      </w:r>
    </w:p>
    <w:p w:rsidR="00E17FFC" w:rsidRPr="00E47FB5" w:rsidRDefault="00E17FFC" w:rsidP="00E17FFC">
      <w:pPr>
        <w:spacing w:after="0" w:line="240" w:lineRule="auto"/>
        <w:ind w:left="0" w:right="-1" w:firstLine="0"/>
        <w:rPr>
          <w:b/>
          <w:color w:val="auto"/>
          <w:sz w:val="28"/>
          <w:szCs w:val="28"/>
        </w:rPr>
      </w:pPr>
      <w:r w:rsidRPr="00E47FB5">
        <w:rPr>
          <w:b/>
          <w:color w:val="auto"/>
          <w:sz w:val="28"/>
          <w:szCs w:val="28"/>
        </w:rPr>
        <w:t>п. 22</w:t>
      </w:r>
    </w:p>
    <w:p w:rsidR="00E17FFC" w:rsidRPr="00E47FB5" w:rsidRDefault="00E17FFC" w:rsidP="00E17FFC">
      <w:pPr>
        <w:spacing w:after="0" w:line="240" w:lineRule="auto"/>
        <w:ind w:left="0" w:right="-1" w:firstLine="0"/>
        <w:rPr>
          <w:color w:val="auto"/>
          <w:sz w:val="28"/>
          <w:szCs w:val="28"/>
        </w:rPr>
      </w:pPr>
      <w:r w:rsidRPr="00E47FB5">
        <w:rPr>
          <w:color w:val="auto"/>
          <w:sz w:val="28"/>
          <w:szCs w:val="28"/>
        </w:rPr>
        <w:tab/>
        <w:t xml:space="preserve">В собственности Пряжинского национального муниципального района находится один объект культурного наследия - дом Ермолаева в д. Рубчойла Эссойльского сельского поселения. В 2014 году объект был частично отреставрирован, а именно завершена реставрация хозяйственной части дома. </w:t>
      </w:r>
    </w:p>
    <w:p w:rsidR="00E17FFC" w:rsidRPr="00E47FB5" w:rsidRDefault="00E17FFC" w:rsidP="00E17FFC">
      <w:pPr>
        <w:spacing w:after="0" w:line="240" w:lineRule="auto"/>
        <w:ind w:left="0" w:right="-1" w:firstLine="0"/>
        <w:rPr>
          <w:b/>
          <w:color w:val="auto"/>
          <w:sz w:val="28"/>
          <w:szCs w:val="28"/>
        </w:rPr>
      </w:pPr>
      <w:r w:rsidRPr="00E47FB5">
        <w:rPr>
          <w:b/>
          <w:color w:val="auto"/>
          <w:sz w:val="28"/>
          <w:szCs w:val="28"/>
        </w:rPr>
        <w:t>п. 23</w:t>
      </w:r>
    </w:p>
    <w:p w:rsidR="00E17FFC" w:rsidRPr="00E47FB5" w:rsidRDefault="00E17FFC" w:rsidP="00E17FFC">
      <w:pPr>
        <w:spacing w:after="0" w:line="240" w:lineRule="auto"/>
        <w:ind w:left="0" w:right="-1" w:firstLine="0"/>
        <w:rPr>
          <w:color w:val="auto"/>
          <w:sz w:val="28"/>
          <w:szCs w:val="28"/>
        </w:rPr>
      </w:pPr>
      <w:r w:rsidRPr="00E47FB5">
        <w:rPr>
          <w:color w:val="auto"/>
          <w:sz w:val="28"/>
          <w:szCs w:val="28"/>
        </w:rPr>
        <w:tab/>
        <w:t>В 2025 году в Пряжинском районе продолжена работа по укреплению материально-технической базы для занятий физкультурой и спортом.</w:t>
      </w:r>
    </w:p>
    <w:p w:rsidR="00E17FFC" w:rsidRPr="00E47FB5" w:rsidRDefault="00E17FFC" w:rsidP="00E17FFC">
      <w:pPr>
        <w:spacing w:after="0" w:line="240" w:lineRule="auto"/>
        <w:ind w:left="0" w:right="-1" w:firstLine="0"/>
        <w:rPr>
          <w:color w:val="auto"/>
          <w:sz w:val="28"/>
          <w:szCs w:val="28"/>
        </w:rPr>
      </w:pPr>
      <w:r w:rsidRPr="00E47FB5">
        <w:rPr>
          <w:color w:val="auto"/>
          <w:sz w:val="28"/>
          <w:szCs w:val="28"/>
        </w:rPr>
        <w:tab/>
        <w:t>Активно поддерживаются региональные и всероссийские проекты. Все это позволит достичь положительной динамики по данным показателям.</w:t>
      </w:r>
    </w:p>
    <w:p w:rsidR="00E17FFC" w:rsidRPr="00E47FB5" w:rsidRDefault="00E17FFC" w:rsidP="00E17FFC">
      <w:pPr>
        <w:spacing w:after="0" w:line="240" w:lineRule="auto"/>
        <w:ind w:left="0" w:right="-1" w:firstLine="0"/>
        <w:rPr>
          <w:color w:val="auto"/>
          <w:sz w:val="28"/>
          <w:szCs w:val="28"/>
        </w:rPr>
      </w:pPr>
      <w:r w:rsidRPr="00E47FB5">
        <w:rPr>
          <w:color w:val="auto"/>
          <w:sz w:val="28"/>
          <w:szCs w:val="28"/>
        </w:rPr>
        <w:tab/>
      </w:r>
      <w:r w:rsidRPr="00E47FB5">
        <w:rPr>
          <w:color w:val="auto"/>
          <w:sz w:val="28"/>
          <w:szCs w:val="28"/>
          <w:shd w:val="clear" w:color="auto" w:fill="FFFFFF"/>
        </w:rPr>
        <w:t>В целях привлечения населения к формированию здорового образа жизни администрацией района проводятся праздничные спортивно-массовые мероприятия, приуроченные к различным датам: Дни здоровья, кроссы в рамках Всероссийских спортивных акций. </w:t>
      </w:r>
    </w:p>
    <w:p w:rsidR="00166B2F" w:rsidRPr="00E47FB5" w:rsidRDefault="002C4972" w:rsidP="00B54430">
      <w:pPr>
        <w:spacing w:after="0" w:line="240" w:lineRule="auto"/>
        <w:ind w:left="0" w:right="-1" w:firstLine="0"/>
        <w:rPr>
          <w:b/>
          <w:color w:val="auto"/>
          <w:sz w:val="28"/>
          <w:szCs w:val="28"/>
        </w:rPr>
      </w:pPr>
      <w:r w:rsidRPr="00E47FB5">
        <w:rPr>
          <w:b/>
          <w:color w:val="auto"/>
          <w:sz w:val="28"/>
          <w:szCs w:val="28"/>
        </w:rPr>
        <w:t>п</w:t>
      </w:r>
      <w:r w:rsidR="00967AEB" w:rsidRPr="00E47FB5">
        <w:rPr>
          <w:b/>
          <w:color w:val="auto"/>
          <w:sz w:val="28"/>
          <w:szCs w:val="28"/>
        </w:rPr>
        <w:t>. 24</w:t>
      </w:r>
      <w:r w:rsidR="007F1CE2" w:rsidRPr="00E47FB5">
        <w:rPr>
          <w:b/>
          <w:color w:val="auto"/>
          <w:sz w:val="28"/>
          <w:szCs w:val="28"/>
        </w:rPr>
        <w:t xml:space="preserve"> - п. 26</w:t>
      </w:r>
    </w:p>
    <w:p w:rsidR="00C2658B" w:rsidRPr="00E47FB5" w:rsidRDefault="00C2658B" w:rsidP="00C760DB">
      <w:pPr>
        <w:ind w:left="0" w:right="-1" w:firstLine="709"/>
        <w:rPr>
          <w:sz w:val="28"/>
          <w:szCs w:val="28"/>
          <w:highlight w:val="green"/>
        </w:rPr>
      </w:pPr>
      <w:r w:rsidRPr="00E47FB5">
        <w:rPr>
          <w:sz w:val="28"/>
          <w:szCs w:val="28"/>
        </w:rPr>
        <w:lastRenderedPageBreak/>
        <w:t xml:space="preserve">В Пряжинском национальном муниципальном районе активно развивается жилищное строительство. По нашим данным, в 2025 году введено 23,0 тыс. </w:t>
      </w:r>
      <w:proofErr w:type="spellStart"/>
      <w:proofErr w:type="gramStart"/>
      <w:r w:rsidRPr="00E47FB5">
        <w:rPr>
          <w:sz w:val="28"/>
          <w:szCs w:val="28"/>
        </w:rPr>
        <w:t>кв.м</w:t>
      </w:r>
      <w:proofErr w:type="spellEnd"/>
      <w:proofErr w:type="gramEnd"/>
      <w:r w:rsidRPr="00E47FB5">
        <w:rPr>
          <w:sz w:val="28"/>
          <w:szCs w:val="28"/>
        </w:rPr>
        <w:t xml:space="preserve"> при плановых показателях 19,0 тыс. (121 % от плана).</w:t>
      </w:r>
    </w:p>
    <w:p w:rsidR="00C2658B" w:rsidRPr="00E47FB5" w:rsidRDefault="00C2658B" w:rsidP="00C760DB">
      <w:pPr>
        <w:ind w:left="0"/>
        <w:rPr>
          <w:sz w:val="28"/>
          <w:szCs w:val="28"/>
        </w:rPr>
      </w:pPr>
      <w:r w:rsidRPr="00E47FB5">
        <w:rPr>
          <w:sz w:val="28"/>
          <w:szCs w:val="28"/>
        </w:rPr>
        <w:t xml:space="preserve">На территории Пряжинского района по показателю «Ввод жилья» наблюдается положительная динамика: за 2024 год – 17,8 тыс.кв.м., за 2023 год – 14,9 тыс. </w:t>
      </w:r>
      <w:proofErr w:type="spellStart"/>
      <w:r w:rsidRPr="00E47FB5">
        <w:rPr>
          <w:sz w:val="28"/>
          <w:szCs w:val="28"/>
        </w:rPr>
        <w:t>кв.м</w:t>
      </w:r>
      <w:proofErr w:type="spellEnd"/>
      <w:r w:rsidRPr="00E47FB5">
        <w:rPr>
          <w:sz w:val="28"/>
          <w:szCs w:val="28"/>
        </w:rPr>
        <w:t>., за 2022 год – 14,2 тыс.кв.м., за 2021 год – 13,5 тыс.кв.м., за 2020 год – 11,7 тыс.кв.м.</w:t>
      </w:r>
    </w:p>
    <w:p w:rsidR="009B244A" w:rsidRPr="00E47FB5" w:rsidRDefault="009B244A" w:rsidP="009B244A">
      <w:pPr>
        <w:pStyle w:val="a6"/>
        <w:ind w:firstLine="708"/>
        <w:jc w:val="both"/>
        <w:rPr>
          <w:rFonts w:ascii="Times New Roman" w:hAnsi="Times New Roman"/>
          <w:sz w:val="26"/>
          <w:szCs w:val="26"/>
        </w:rPr>
      </w:pPr>
      <w:r w:rsidRPr="00E47FB5">
        <w:rPr>
          <w:rFonts w:ascii="Times New Roman" w:hAnsi="Times New Roman"/>
          <w:sz w:val="26"/>
          <w:szCs w:val="26"/>
        </w:rPr>
        <w:t xml:space="preserve">В соответствии с законом Республики Карелия от 16.02.2027 </w:t>
      </w:r>
      <w:proofErr w:type="gramStart"/>
      <w:r w:rsidRPr="00E47FB5">
        <w:rPr>
          <w:rFonts w:ascii="Times New Roman" w:hAnsi="Times New Roman"/>
          <w:sz w:val="26"/>
          <w:szCs w:val="26"/>
        </w:rPr>
        <w:t>года  №</w:t>
      </w:r>
      <w:proofErr w:type="gramEnd"/>
      <w:r w:rsidRPr="00E47FB5">
        <w:rPr>
          <w:rFonts w:ascii="Times New Roman" w:hAnsi="Times New Roman"/>
          <w:sz w:val="26"/>
          <w:szCs w:val="26"/>
        </w:rPr>
        <w:t xml:space="preserve"> 2101-ЗРК «О некоторых вопросах предоставления отдельным категориям граждан земельных участков на территории Республики Карелия», администрация Пряжинского национального муниципального района предоставляет земельные участки из состава земель находящихся в муниципальной собственности.</w:t>
      </w:r>
    </w:p>
    <w:p w:rsidR="009B244A" w:rsidRPr="00E47FB5" w:rsidRDefault="009B244A" w:rsidP="009B244A">
      <w:pPr>
        <w:pStyle w:val="a6"/>
        <w:ind w:firstLine="708"/>
        <w:jc w:val="both"/>
        <w:rPr>
          <w:rFonts w:ascii="Times New Roman" w:hAnsi="Times New Roman"/>
          <w:sz w:val="26"/>
          <w:szCs w:val="26"/>
        </w:rPr>
      </w:pPr>
      <w:r w:rsidRPr="00E47FB5">
        <w:rPr>
          <w:rFonts w:ascii="Times New Roman" w:hAnsi="Times New Roman"/>
          <w:sz w:val="26"/>
          <w:szCs w:val="26"/>
        </w:rPr>
        <w:t>По состоянию на 31 декабря 202</w:t>
      </w:r>
      <w:r w:rsidR="00C760DB" w:rsidRPr="00E47FB5">
        <w:rPr>
          <w:rFonts w:ascii="Times New Roman" w:hAnsi="Times New Roman"/>
          <w:sz w:val="26"/>
          <w:szCs w:val="26"/>
        </w:rPr>
        <w:t>5</w:t>
      </w:r>
      <w:r w:rsidRPr="00E47FB5">
        <w:rPr>
          <w:rFonts w:ascii="Times New Roman" w:hAnsi="Times New Roman"/>
          <w:sz w:val="26"/>
          <w:szCs w:val="26"/>
        </w:rPr>
        <w:t xml:space="preserve"> года многодетным семьям предоставлено в собственность </w:t>
      </w:r>
      <w:r w:rsidR="00C760DB" w:rsidRPr="00E47FB5">
        <w:rPr>
          <w:rFonts w:ascii="Times New Roman" w:hAnsi="Times New Roman"/>
          <w:sz w:val="26"/>
          <w:szCs w:val="26"/>
        </w:rPr>
        <w:t>14</w:t>
      </w:r>
      <w:r w:rsidRPr="00E47FB5">
        <w:rPr>
          <w:rFonts w:ascii="Times New Roman" w:hAnsi="Times New Roman"/>
          <w:sz w:val="26"/>
          <w:szCs w:val="26"/>
        </w:rPr>
        <w:t xml:space="preserve"> земельных участков. На сегодняшний день Министерством имущественных и земельных отношений Республики Карелия предоставлено </w:t>
      </w:r>
      <w:r w:rsidR="00C760DB" w:rsidRPr="00E47FB5">
        <w:rPr>
          <w:rFonts w:ascii="Times New Roman" w:hAnsi="Times New Roman"/>
          <w:sz w:val="26"/>
          <w:szCs w:val="26"/>
        </w:rPr>
        <w:t>21</w:t>
      </w:r>
      <w:r w:rsidRPr="00E47FB5">
        <w:rPr>
          <w:rFonts w:ascii="Times New Roman" w:hAnsi="Times New Roman"/>
          <w:sz w:val="26"/>
          <w:szCs w:val="26"/>
        </w:rPr>
        <w:t xml:space="preserve"> земельн</w:t>
      </w:r>
      <w:r w:rsidR="00C760DB" w:rsidRPr="00E47FB5">
        <w:rPr>
          <w:rFonts w:ascii="Times New Roman" w:hAnsi="Times New Roman"/>
          <w:sz w:val="26"/>
          <w:szCs w:val="26"/>
        </w:rPr>
        <w:t>ый</w:t>
      </w:r>
      <w:r w:rsidRPr="00E47FB5">
        <w:rPr>
          <w:rFonts w:ascii="Times New Roman" w:hAnsi="Times New Roman"/>
          <w:sz w:val="26"/>
          <w:szCs w:val="26"/>
        </w:rPr>
        <w:t xml:space="preserve"> участ</w:t>
      </w:r>
      <w:r w:rsidR="00C760DB" w:rsidRPr="00E47FB5">
        <w:rPr>
          <w:rFonts w:ascii="Times New Roman" w:hAnsi="Times New Roman"/>
          <w:sz w:val="26"/>
          <w:szCs w:val="26"/>
        </w:rPr>
        <w:t>ок</w:t>
      </w:r>
      <w:r w:rsidRPr="00E47FB5">
        <w:rPr>
          <w:rFonts w:ascii="Times New Roman" w:hAnsi="Times New Roman"/>
          <w:sz w:val="26"/>
          <w:szCs w:val="26"/>
        </w:rPr>
        <w:t xml:space="preserve"> многодетным семьям на территории Пряжинского района</w:t>
      </w:r>
    </w:p>
    <w:p w:rsidR="009B244A" w:rsidRPr="00E47FB5" w:rsidRDefault="009B244A" w:rsidP="009B244A">
      <w:pPr>
        <w:spacing w:after="0" w:line="240" w:lineRule="auto"/>
        <w:ind w:left="0" w:right="-1" w:firstLine="709"/>
        <w:rPr>
          <w:color w:val="000000" w:themeColor="text1"/>
          <w:sz w:val="26"/>
          <w:szCs w:val="26"/>
        </w:rPr>
      </w:pPr>
      <w:r w:rsidRPr="00E47FB5">
        <w:rPr>
          <w:color w:val="000000" w:themeColor="text1"/>
          <w:sz w:val="26"/>
          <w:szCs w:val="26"/>
        </w:rPr>
        <w:t>Очередь из многодетных семей в МИЗО РК по Пряжинскому району составляет 3</w:t>
      </w:r>
      <w:r w:rsidR="00C760DB" w:rsidRPr="00E47FB5">
        <w:rPr>
          <w:color w:val="000000" w:themeColor="text1"/>
          <w:sz w:val="26"/>
          <w:szCs w:val="26"/>
        </w:rPr>
        <w:t>84</w:t>
      </w:r>
      <w:r w:rsidRPr="00E47FB5">
        <w:rPr>
          <w:color w:val="000000" w:themeColor="text1"/>
          <w:sz w:val="26"/>
          <w:szCs w:val="26"/>
        </w:rPr>
        <w:t xml:space="preserve"> семей, в администрации района – </w:t>
      </w:r>
      <w:r w:rsidR="00C760DB" w:rsidRPr="00E47FB5">
        <w:rPr>
          <w:color w:val="000000" w:themeColor="text1"/>
          <w:sz w:val="26"/>
          <w:szCs w:val="26"/>
        </w:rPr>
        <w:t>20</w:t>
      </w:r>
      <w:r w:rsidRPr="00E47FB5">
        <w:rPr>
          <w:color w:val="000000" w:themeColor="text1"/>
          <w:sz w:val="26"/>
          <w:szCs w:val="26"/>
        </w:rPr>
        <w:t xml:space="preserve"> семей.</w:t>
      </w:r>
    </w:p>
    <w:p w:rsidR="009B244A" w:rsidRPr="00E47FB5" w:rsidRDefault="009B244A" w:rsidP="009B244A">
      <w:pPr>
        <w:spacing w:after="0" w:line="240" w:lineRule="auto"/>
        <w:ind w:left="0" w:right="-1" w:firstLine="709"/>
        <w:rPr>
          <w:color w:val="000000" w:themeColor="text1"/>
          <w:sz w:val="26"/>
          <w:szCs w:val="26"/>
        </w:rPr>
      </w:pPr>
      <w:r w:rsidRPr="00E47FB5">
        <w:rPr>
          <w:color w:val="000000" w:themeColor="text1"/>
          <w:sz w:val="26"/>
          <w:szCs w:val="26"/>
        </w:rPr>
        <w:t>В соответствии с Законом Республики Карелия от 6 декабря 2019 года «О некоторых вопросах реализации в Республике Карелия пункта 2 статьи 39.10 Земельного кодекса Российской Федерации» специалистам предоставлено в безвозмездное пользование 1</w:t>
      </w:r>
      <w:r w:rsidR="00C760DB" w:rsidRPr="00E47FB5">
        <w:rPr>
          <w:color w:val="000000" w:themeColor="text1"/>
          <w:sz w:val="26"/>
          <w:szCs w:val="26"/>
        </w:rPr>
        <w:t>0</w:t>
      </w:r>
      <w:r w:rsidRPr="00E47FB5">
        <w:rPr>
          <w:color w:val="000000" w:themeColor="text1"/>
          <w:sz w:val="26"/>
          <w:szCs w:val="26"/>
        </w:rPr>
        <w:t xml:space="preserve"> земельных участков из состава муниципальной собственности Пряжинского района. </w:t>
      </w:r>
      <w:r w:rsidR="00C760DB" w:rsidRPr="00E47FB5">
        <w:rPr>
          <w:color w:val="000000" w:themeColor="text1"/>
          <w:sz w:val="26"/>
          <w:szCs w:val="26"/>
        </w:rPr>
        <w:t>2</w:t>
      </w:r>
      <w:r w:rsidRPr="00E47FB5">
        <w:rPr>
          <w:color w:val="000000" w:themeColor="text1"/>
          <w:sz w:val="26"/>
          <w:szCs w:val="26"/>
        </w:rPr>
        <w:t xml:space="preserve"> земельных участк</w:t>
      </w:r>
      <w:r w:rsidR="00C760DB" w:rsidRPr="00E47FB5">
        <w:rPr>
          <w:color w:val="000000" w:themeColor="text1"/>
          <w:sz w:val="26"/>
          <w:szCs w:val="26"/>
        </w:rPr>
        <w:t>а</w:t>
      </w:r>
      <w:r w:rsidRPr="00E47FB5">
        <w:rPr>
          <w:color w:val="000000" w:themeColor="text1"/>
          <w:sz w:val="26"/>
          <w:szCs w:val="26"/>
        </w:rPr>
        <w:t xml:space="preserve"> передано специалистам в собственность после окончания строительства жилого дома.</w:t>
      </w:r>
    </w:p>
    <w:p w:rsidR="009B244A" w:rsidRPr="00E47FB5" w:rsidRDefault="009B244A" w:rsidP="009B244A">
      <w:pPr>
        <w:spacing w:after="0" w:line="240" w:lineRule="auto"/>
        <w:ind w:left="0" w:right="-1" w:firstLine="709"/>
        <w:rPr>
          <w:color w:val="000000" w:themeColor="text1"/>
          <w:sz w:val="26"/>
          <w:szCs w:val="26"/>
        </w:rPr>
      </w:pPr>
      <w:r w:rsidRPr="00E47FB5">
        <w:rPr>
          <w:color w:val="000000" w:themeColor="text1"/>
          <w:sz w:val="26"/>
          <w:szCs w:val="26"/>
        </w:rPr>
        <w:t>В соответствии с Федеральным законом от 24 ноября 1995 года № 181-ФЗ «О социальной защите инвалидов» в 202</w:t>
      </w:r>
      <w:r w:rsidR="009749C9" w:rsidRPr="00E47FB5">
        <w:rPr>
          <w:color w:val="000000" w:themeColor="text1"/>
          <w:sz w:val="26"/>
          <w:szCs w:val="26"/>
        </w:rPr>
        <w:t>5</w:t>
      </w:r>
      <w:r w:rsidRPr="00E47FB5">
        <w:rPr>
          <w:color w:val="000000" w:themeColor="text1"/>
          <w:sz w:val="26"/>
          <w:szCs w:val="26"/>
        </w:rPr>
        <w:t xml:space="preserve"> году </w:t>
      </w:r>
      <w:r w:rsidR="009749C9" w:rsidRPr="00E47FB5">
        <w:rPr>
          <w:color w:val="000000" w:themeColor="text1"/>
          <w:sz w:val="26"/>
          <w:szCs w:val="26"/>
        </w:rPr>
        <w:t>предоставлено 3 земельных участка</w:t>
      </w:r>
      <w:r w:rsidRPr="00E47FB5">
        <w:rPr>
          <w:color w:val="000000" w:themeColor="text1"/>
          <w:sz w:val="26"/>
          <w:szCs w:val="26"/>
        </w:rPr>
        <w:t>.</w:t>
      </w:r>
    </w:p>
    <w:p w:rsidR="009B244A" w:rsidRPr="00E47FB5" w:rsidRDefault="009B244A" w:rsidP="009B244A">
      <w:pPr>
        <w:pStyle w:val="a6"/>
        <w:ind w:right="-1"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E47FB5">
        <w:rPr>
          <w:rFonts w:ascii="Times New Roman" w:hAnsi="Times New Roman"/>
          <w:sz w:val="26"/>
          <w:szCs w:val="26"/>
          <w:shd w:val="clear" w:color="auto" w:fill="FFFFFF"/>
        </w:rPr>
        <w:t>Особое внимание администрация района выделяет предоставлению земельных участков в собственность для индивидуального жилищного строительства и личного подсобного хозяйства в границах населенных пунктов или для ведения садоводства участникам специальной военной операции, а также членам семей погибших бойцов.</w:t>
      </w:r>
      <w:r w:rsidR="009749C9" w:rsidRPr="00E47FB5">
        <w:rPr>
          <w:rFonts w:ascii="Times New Roman" w:hAnsi="Times New Roman"/>
          <w:sz w:val="26"/>
          <w:szCs w:val="26"/>
          <w:shd w:val="clear" w:color="auto" w:fill="FFFFFF"/>
        </w:rPr>
        <w:t xml:space="preserve"> В 2025 году одиннадцать земельных участков для ведения садоводства предоставлено в аренду ветеранам боевых действий.</w:t>
      </w:r>
    </w:p>
    <w:p w:rsidR="009B244A" w:rsidRPr="00E47FB5" w:rsidRDefault="009B244A" w:rsidP="009B244A">
      <w:pPr>
        <w:pStyle w:val="a6"/>
        <w:ind w:right="-1" w:firstLine="708"/>
        <w:jc w:val="both"/>
        <w:rPr>
          <w:rFonts w:ascii="Times New Roman" w:hAnsi="Times New Roman"/>
          <w:sz w:val="26"/>
          <w:szCs w:val="26"/>
        </w:rPr>
      </w:pPr>
      <w:r w:rsidRPr="00E47FB5">
        <w:rPr>
          <w:rFonts w:ascii="Times New Roman" w:hAnsi="Times New Roman"/>
          <w:sz w:val="26"/>
          <w:szCs w:val="26"/>
        </w:rPr>
        <w:t>В настоящее время рассматривается вопрос предоставления земельного участка в собственность в п. Соддер семье погибшего бойца. В адрес членам семьи погибшего участника СВО (10 семей) направлены письма с предложением права выбора ЗУ и получением в собственность из-под сноса аварийных домов, расположенных на территории Пряжинского района.</w:t>
      </w:r>
    </w:p>
    <w:p w:rsidR="009749C9" w:rsidRPr="00E47FB5" w:rsidRDefault="009749C9" w:rsidP="009749C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E47FB5">
        <w:rPr>
          <w:rFonts w:ascii="Times New Roman" w:hAnsi="Times New Roman"/>
          <w:sz w:val="28"/>
          <w:szCs w:val="28"/>
        </w:rPr>
        <w:t xml:space="preserve">С целью увеличения капитализации, администрацией района проводятся, в том числе, мероприятия по формированию земельных участков. Так, </w:t>
      </w:r>
      <w:proofErr w:type="gramStart"/>
      <w:r w:rsidRPr="00E47FB5">
        <w:rPr>
          <w:rFonts w:ascii="Times New Roman" w:hAnsi="Times New Roman"/>
          <w:sz w:val="28"/>
          <w:szCs w:val="28"/>
        </w:rPr>
        <w:t>В</w:t>
      </w:r>
      <w:proofErr w:type="gramEnd"/>
      <w:r w:rsidRPr="00E47FB5">
        <w:rPr>
          <w:rFonts w:ascii="Times New Roman" w:hAnsi="Times New Roman"/>
          <w:sz w:val="28"/>
          <w:szCs w:val="28"/>
        </w:rPr>
        <w:t xml:space="preserve"> 2025 году произведены, завершены работы по формированию земельных участков в п. Матросы общей площадью 23 тыс. </w:t>
      </w:r>
      <w:proofErr w:type="spellStart"/>
      <w:r w:rsidRPr="00E47FB5">
        <w:rPr>
          <w:rFonts w:ascii="Times New Roman" w:hAnsi="Times New Roman"/>
          <w:sz w:val="28"/>
          <w:szCs w:val="28"/>
        </w:rPr>
        <w:t>кв.м</w:t>
      </w:r>
      <w:proofErr w:type="spellEnd"/>
      <w:r w:rsidRPr="00E47FB5">
        <w:rPr>
          <w:rFonts w:ascii="Times New Roman" w:hAnsi="Times New Roman"/>
          <w:sz w:val="28"/>
          <w:szCs w:val="28"/>
        </w:rPr>
        <w:t>., а так же 9 земельных участков в п. Кутижма Чалнинского сельского поселения, 4 земельных участков в Эссойльском сельском поселении.</w:t>
      </w:r>
    </w:p>
    <w:p w:rsidR="00092839" w:rsidRPr="00E47FB5" w:rsidRDefault="009B244A" w:rsidP="009B244A">
      <w:pPr>
        <w:spacing w:after="0" w:line="240" w:lineRule="auto"/>
        <w:ind w:left="0" w:right="-1" w:firstLine="851"/>
        <w:rPr>
          <w:color w:val="auto"/>
          <w:sz w:val="28"/>
          <w:szCs w:val="28"/>
        </w:rPr>
      </w:pPr>
      <w:r w:rsidRPr="00E47FB5">
        <w:rPr>
          <w:sz w:val="26"/>
          <w:szCs w:val="26"/>
        </w:rPr>
        <w:t>Основная масса вновь сформированных участков будет предоставлена льготным категориям граждан (многодетные семьи, специалисты, инвалиды), оставшаяся часть будет реализована, для осуществления комплекса кадастровых работ для дальнейшего формирования земельных участков.</w:t>
      </w:r>
    </w:p>
    <w:p w:rsidR="00677C4F" w:rsidRPr="00E47FB5" w:rsidRDefault="00F46D23" w:rsidP="00B54430">
      <w:pPr>
        <w:spacing w:after="0" w:line="240" w:lineRule="auto"/>
        <w:ind w:left="0" w:right="-1" w:firstLine="0"/>
        <w:rPr>
          <w:b/>
          <w:color w:val="auto"/>
          <w:sz w:val="28"/>
          <w:szCs w:val="28"/>
        </w:rPr>
      </w:pPr>
      <w:r w:rsidRPr="00E47FB5">
        <w:rPr>
          <w:b/>
          <w:color w:val="auto"/>
          <w:sz w:val="28"/>
          <w:szCs w:val="28"/>
        </w:rPr>
        <w:lastRenderedPageBreak/>
        <w:t>п</w:t>
      </w:r>
      <w:r w:rsidR="00677C4F" w:rsidRPr="00E47FB5">
        <w:rPr>
          <w:b/>
          <w:color w:val="auto"/>
          <w:sz w:val="28"/>
          <w:szCs w:val="28"/>
        </w:rPr>
        <w:t>. 27</w:t>
      </w:r>
      <w:r w:rsidR="00D745FF" w:rsidRPr="00E47FB5">
        <w:rPr>
          <w:b/>
          <w:color w:val="auto"/>
          <w:sz w:val="28"/>
          <w:szCs w:val="28"/>
        </w:rPr>
        <w:t xml:space="preserve"> – п. 28</w:t>
      </w:r>
    </w:p>
    <w:p w:rsidR="00920293" w:rsidRPr="00E47FB5" w:rsidRDefault="00920293" w:rsidP="00B54430">
      <w:pPr>
        <w:spacing w:after="0" w:line="240" w:lineRule="auto"/>
        <w:ind w:left="0" w:right="-1" w:firstLine="0"/>
        <w:rPr>
          <w:b/>
          <w:color w:val="auto"/>
          <w:sz w:val="28"/>
          <w:szCs w:val="28"/>
        </w:rPr>
      </w:pPr>
      <w:r w:rsidRPr="00E47FB5">
        <w:rPr>
          <w:b/>
          <w:color w:val="auto"/>
          <w:sz w:val="28"/>
          <w:szCs w:val="28"/>
        </w:rPr>
        <w:tab/>
      </w:r>
      <w:r w:rsidRPr="00E47FB5">
        <w:rPr>
          <w:color w:val="auto"/>
          <w:sz w:val="28"/>
          <w:szCs w:val="28"/>
          <w:shd w:val="clear" w:color="auto" w:fill="FFFFFF"/>
        </w:rPr>
        <w:t>В соответствии с Жилищным кодексом Российской Федерации для обеспечения благоприятных и безопасных условий проживания граждан, надлежащего содержания общего имущества в многоквартирном доме, решения вопросов пользования имуществом, а также предоставление коммунальных услуг гражданам, проживающим в доме, собственники помещений обязаны выбрать один из возможных способов управления многоквартирным домом. Доля многоквартирных домов, в которых собственники помещений выбрали и реализуют один из способов управления многоквартирными домами, в районе за 202</w:t>
      </w:r>
      <w:r w:rsidR="00B70276" w:rsidRPr="00E47FB5">
        <w:rPr>
          <w:color w:val="auto"/>
          <w:sz w:val="28"/>
          <w:szCs w:val="28"/>
          <w:shd w:val="clear" w:color="auto" w:fill="FFFFFF"/>
        </w:rPr>
        <w:t>5</w:t>
      </w:r>
      <w:r w:rsidRPr="00E47FB5">
        <w:rPr>
          <w:color w:val="auto"/>
          <w:sz w:val="28"/>
          <w:szCs w:val="28"/>
          <w:shd w:val="clear" w:color="auto" w:fill="FFFFFF"/>
        </w:rPr>
        <w:t xml:space="preserve"> год составляет 81,9%.</w:t>
      </w:r>
    </w:p>
    <w:p w:rsidR="00677C4F" w:rsidRPr="00E47FB5" w:rsidRDefault="00F46D23" w:rsidP="00B54430">
      <w:pPr>
        <w:spacing w:after="0" w:line="240" w:lineRule="auto"/>
        <w:ind w:left="0" w:right="-1" w:firstLine="0"/>
        <w:rPr>
          <w:color w:val="auto"/>
          <w:sz w:val="28"/>
          <w:szCs w:val="28"/>
        </w:rPr>
      </w:pPr>
      <w:bookmarkStart w:id="1" w:name="_Hlk94539594"/>
      <w:r w:rsidRPr="00E47FB5">
        <w:rPr>
          <w:color w:val="auto"/>
          <w:sz w:val="28"/>
          <w:szCs w:val="28"/>
        </w:rPr>
        <w:tab/>
      </w:r>
      <w:r w:rsidR="00677C4F" w:rsidRPr="00E47FB5">
        <w:rPr>
          <w:color w:val="auto"/>
          <w:sz w:val="28"/>
          <w:szCs w:val="28"/>
        </w:rPr>
        <w:t>Коммунальный сектор представлен стандартными коммунальными услугами.</w:t>
      </w:r>
    </w:p>
    <w:p w:rsidR="00677C4F" w:rsidRPr="00E47FB5" w:rsidRDefault="00F46D23" w:rsidP="00B54430">
      <w:pPr>
        <w:spacing w:after="0" w:line="240" w:lineRule="auto"/>
        <w:ind w:left="0" w:right="-1" w:firstLine="0"/>
        <w:rPr>
          <w:color w:val="auto"/>
          <w:sz w:val="28"/>
          <w:szCs w:val="28"/>
        </w:rPr>
      </w:pPr>
      <w:r w:rsidRPr="00E47FB5">
        <w:rPr>
          <w:color w:val="auto"/>
          <w:sz w:val="28"/>
          <w:szCs w:val="28"/>
        </w:rPr>
        <w:tab/>
      </w:r>
    </w:p>
    <w:p w:rsidR="007551B5" w:rsidRPr="00E47FB5" w:rsidRDefault="00F46D23" w:rsidP="00B54430">
      <w:pPr>
        <w:spacing w:after="0" w:line="240" w:lineRule="auto"/>
        <w:ind w:left="0" w:right="-1" w:firstLine="0"/>
        <w:rPr>
          <w:b/>
          <w:color w:val="auto"/>
          <w:sz w:val="28"/>
          <w:szCs w:val="28"/>
        </w:rPr>
      </w:pPr>
      <w:r w:rsidRPr="00E47FB5">
        <w:rPr>
          <w:b/>
          <w:color w:val="auto"/>
          <w:sz w:val="28"/>
          <w:szCs w:val="28"/>
        </w:rPr>
        <w:t>п</w:t>
      </w:r>
      <w:r w:rsidR="007551B5" w:rsidRPr="00E47FB5">
        <w:rPr>
          <w:b/>
          <w:color w:val="auto"/>
          <w:sz w:val="28"/>
          <w:szCs w:val="28"/>
        </w:rPr>
        <w:t>. 2</w:t>
      </w:r>
      <w:r w:rsidR="00D745FF" w:rsidRPr="00E47FB5">
        <w:rPr>
          <w:b/>
          <w:color w:val="auto"/>
          <w:sz w:val="28"/>
          <w:szCs w:val="28"/>
        </w:rPr>
        <w:t>9</w:t>
      </w:r>
    </w:p>
    <w:p w:rsidR="00D745FF" w:rsidRPr="00E47FB5" w:rsidRDefault="007A4BDE" w:rsidP="00B54430">
      <w:pPr>
        <w:spacing w:after="0" w:line="240" w:lineRule="auto"/>
        <w:ind w:left="0" w:right="-1" w:firstLine="0"/>
        <w:rPr>
          <w:color w:val="auto"/>
          <w:sz w:val="28"/>
          <w:szCs w:val="28"/>
        </w:rPr>
      </w:pPr>
      <w:r w:rsidRPr="00E47FB5">
        <w:rPr>
          <w:color w:val="auto"/>
          <w:sz w:val="28"/>
          <w:szCs w:val="28"/>
        </w:rPr>
        <w:tab/>
      </w:r>
      <w:r w:rsidR="005B4AED" w:rsidRPr="00E47FB5">
        <w:rPr>
          <w:color w:val="auto"/>
          <w:sz w:val="28"/>
          <w:szCs w:val="28"/>
        </w:rPr>
        <w:t>П</w:t>
      </w:r>
      <w:r w:rsidR="00D745FF" w:rsidRPr="00E47FB5">
        <w:rPr>
          <w:color w:val="auto"/>
          <w:sz w:val="28"/>
          <w:szCs w:val="28"/>
        </w:rPr>
        <w:t>оказател</w:t>
      </w:r>
      <w:r w:rsidR="005B4AED" w:rsidRPr="00E47FB5">
        <w:rPr>
          <w:color w:val="auto"/>
          <w:sz w:val="28"/>
          <w:szCs w:val="28"/>
        </w:rPr>
        <w:t>ь остался на прежнем уровне, тем не менее, администрацией Пряжинского района, администрациями поселения</w:t>
      </w:r>
      <w:r w:rsidR="00D745FF" w:rsidRPr="00E47FB5">
        <w:rPr>
          <w:color w:val="auto"/>
          <w:sz w:val="28"/>
          <w:szCs w:val="28"/>
        </w:rPr>
        <w:t xml:space="preserve"> </w:t>
      </w:r>
      <w:r w:rsidR="005B4AED" w:rsidRPr="00E47FB5">
        <w:rPr>
          <w:color w:val="auto"/>
          <w:sz w:val="28"/>
          <w:szCs w:val="28"/>
        </w:rPr>
        <w:t>проводится</w:t>
      </w:r>
      <w:r w:rsidR="00D745FF" w:rsidRPr="00E47FB5">
        <w:rPr>
          <w:color w:val="auto"/>
          <w:sz w:val="28"/>
          <w:szCs w:val="28"/>
        </w:rPr>
        <w:t xml:space="preserve"> работ</w:t>
      </w:r>
      <w:r w:rsidR="005B4AED" w:rsidRPr="00E47FB5">
        <w:rPr>
          <w:color w:val="auto"/>
          <w:sz w:val="28"/>
          <w:szCs w:val="28"/>
        </w:rPr>
        <w:t>а</w:t>
      </w:r>
      <w:r w:rsidR="00D745FF" w:rsidRPr="00E47FB5">
        <w:rPr>
          <w:color w:val="auto"/>
          <w:sz w:val="28"/>
          <w:szCs w:val="28"/>
        </w:rPr>
        <w:t xml:space="preserve"> с населением по вопросу необходимости постановки земельных участков под многоквартирными домами на кадастровый учет.</w:t>
      </w:r>
    </w:p>
    <w:p w:rsidR="00D745FF" w:rsidRPr="00E47FB5" w:rsidRDefault="00F46D23" w:rsidP="00B54430">
      <w:pPr>
        <w:spacing w:after="0" w:line="240" w:lineRule="auto"/>
        <w:ind w:left="0" w:right="-1" w:firstLine="0"/>
        <w:rPr>
          <w:b/>
          <w:color w:val="auto"/>
          <w:sz w:val="28"/>
          <w:szCs w:val="28"/>
        </w:rPr>
      </w:pPr>
      <w:r w:rsidRPr="00E47FB5">
        <w:rPr>
          <w:b/>
          <w:color w:val="auto"/>
          <w:sz w:val="28"/>
          <w:szCs w:val="28"/>
        </w:rPr>
        <w:t>п</w:t>
      </w:r>
      <w:r w:rsidR="00D745FF" w:rsidRPr="00E47FB5">
        <w:rPr>
          <w:b/>
          <w:color w:val="auto"/>
          <w:sz w:val="28"/>
          <w:szCs w:val="28"/>
        </w:rPr>
        <w:t>. 30</w:t>
      </w:r>
    </w:p>
    <w:p w:rsidR="00A06C1A" w:rsidRPr="00E47FB5" w:rsidRDefault="00A06C1A" w:rsidP="00A06C1A">
      <w:pPr>
        <w:pStyle w:val="a6"/>
        <w:ind w:firstLine="708"/>
        <w:jc w:val="both"/>
        <w:rPr>
          <w:rFonts w:ascii="Times New Roman" w:hAnsi="Times New Roman"/>
          <w:sz w:val="26"/>
          <w:szCs w:val="26"/>
        </w:rPr>
      </w:pPr>
      <w:r w:rsidRPr="00E47FB5">
        <w:rPr>
          <w:rFonts w:ascii="Times New Roman" w:hAnsi="Times New Roman"/>
          <w:sz w:val="26"/>
          <w:szCs w:val="26"/>
        </w:rPr>
        <w:t>По состоянию на 31 декабря 202</w:t>
      </w:r>
      <w:r w:rsidR="00CE2A55" w:rsidRPr="00E47FB5">
        <w:rPr>
          <w:rFonts w:ascii="Times New Roman" w:hAnsi="Times New Roman"/>
          <w:sz w:val="26"/>
          <w:szCs w:val="26"/>
        </w:rPr>
        <w:t>5</w:t>
      </w:r>
      <w:r w:rsidRPr="00E47FB5">
        <w:rPr>
          <w:rFonts w:ascii="Times New Roman" w:hAnsi="Times New Roman"/>
          <w:sz w:val="26"/>
          <w:szCs w:val="26"/>
        </w:rPr>
        <w:t xml:space="preserve"> года многодетным семьям предоставлено в собственность </w:t>
      </w:r>
      <w:r w:rsidR="00CE2A55" w:rsidRPr="00E47FB5">
        <w:rPr>
          <w:rFonts w:ascii="Times New Roman" w:hAnsi="Times New Roman"/>
          <w:sz w:val="26"/>
          <w:szCs w:val="26"/>
        </w:rPr>
        <w:t>14</w:t>
      </w:r>
      <w:r w:rsidRPr="00E47FB5">
        <w:rPr>
          <w:rFonts w:ascii="Times New Roman" w:hAnsi="Times New Roman"/>
          <w:sz w:val="26"/>
          <w:szCs w:val="26"/>
        </w:rPr>
        <w:t xml:space="preserve"> земельных участков. На сегодняшний день Министерством имущественных и земельных отношений Республики Карелия предоставлено </w:t>
      </w:r>
      <w:r w:rsidR="00CE2A55" w:rsidRPr="00E47FB5">
        <w:rPr>
          <w:rFonts w:ascii="Times New Roman" w:hAnsi="Times New Roman"/>
          <w:sz w:val="26"/>
          <w:szCs w:val="26"/>
        </w:rPr>
        <w:t>21</w:t>
      </w:r>
      <w:r w:rsidRPr="00E47FB5">
        <w:rPr>
          <w:rFonts w:ascii="Times New Roman" w:hAnsi="Times New Roman"/>
          <w:sz w:val="26"/>
          <w:szCs w:val="26"/>
        </w:rPr>
        <w:t xml:space="preserve"> земельны</w:t>
      </w:r>
      <w:r w:rsidR="00CE2A55" w:rsidRPr="00E47FB5">
        <w:rPr>
          <w:rFonts w:ascii="Times New Roman" w:hAnsi="Times New Roman"/>
          <w:sz w:val="26"/>
          <w:szCs w:val="26"/>
        </w:rPr>
        <w:t>й</w:t>
      </w:r>
      <w:r w:rsidRPr="00E47FB5">
        <w:rPr>
          <w:rFonts w:ascii="Times New Roman" w:hAnsi="Times New Roman"/>
          <w:sz w:val="26"/>
          <w:szCs w:val="26"/>
        </w:rPr>
        <w:t xml:space="preserve"> участ</w:t>
      </w:r>
      <w:r w:rsidR="00CE2A55" w:rsidRPr="00E47FB5">
        <w:rPr>
          <w:rFonts w:ascii="Times New Roman" w:hAnsi="Times New Roman"/>
          <w:sz w:val="26"/>
          <w:szCs w:val="26"/>
        </w:rPr>
        <w:t>ок</w:t>
      </w:r>
      <w:r w:rsidRPr="00E47FB5">
        <w:rPr>
          <w:rFonts w:ascii="Times New Roman" w:hAnsi="Times New Roman"/>
          <w:sz w:val="26"/>
          <w:szCs w:val="26"/>
        </w:rPr>
        <w:t xml:space="preserve"> многодетным семьям на территории Пряжинского района</w:t>
      </w:r>
    </w:p>
    <w:p w:rsidR="00A06C1A" w:rsidRPr="00E47FB5" w:rsidRDefault="00A06C1A" w:rsidP="00A06C1A">
      <w:pPr>
        <w:spacing w:after="0" w:line="240" w:lineRule="auto"/>
        <w:ind w:left="0" w:right="141" w:firstLine="709"/>
        <w:rPr>
          <w:color w:val="000000" w:themeColor="text1"/>
          <w:sz w:val="26"/>
          <w:szCs w:val="26"/>
        </w:rPr>
      </w:pPr>
      <w:r w:rsidRPr="00E47FB5">
        <w:rPr>
          <w:color w:val="000000" w:themeColor="text1"/>
          <w:sz w:val="26"/>
          <w:szCs w:val="26"/>
        </w:rPr>
        <w:t>Очередь из многодетных семей в МИЗО РК по Пряжинскому району составляет 3</w:t>
      </w:r>
      <w:r w:rsidR="00CE2A55" w:rsidRPr="00E47FB5">
        <w:rPr>
          <w:color w:val="000000" w:themeColor="text1"/>
          <w:sz w:val="26"/>
          <w:szCs w:val="26"/>
        </w:rPr>
        <w:t>84</w:t>
      </w:r>
      <w:r w:rsidRPr="00E47FB5">
        <w:rPr>
          <w:color w:val="000000" w:themeColor="text1"/>
          <w:sz w:val="26"/>
          <w:szCs w:val="26"/>
        </w:rPr>
        <w:t xml:space="preserve"> семей, в администрации района – </w:t>
      </w:r>
      <w:r w:rsidR="00CE2A55" w:rsidRPr="00E47FB5">
        <w:rPr>
          <w:color w:val="000000" w:themeColor="text1"/>
          <w:sz w:val="26"/>
          <w:szCs w:val="26"/>
        </w:rPr>
        <w:t>10</w:t>
      </w:r>
      <w:r w:rsidRPr="00E47FB5">
        <w:rPr>
          <w:color w:val="000000" w:themeColor="text1"/>
          <w:sz w:val="26"/>
          <w:szCs w:val="26"/>
        </w:rPr>
        <w:t xml:space="preserve"> семей.</w:t>
      </w:r>
    </w:p>
    <w:p w:rsidR="00A06C1A" w:rsidRPr="00E47FB5" w:rsidRDefault="00A06C1A" w:rsidP="00A06C1A">
      <w:pPr>
        <w:spacing w:after="0" w:line="240" w:lineRule="auto"/>
        <w:ind w:left="0" w:right="141" w:firstLine="709"/>
        <w:rPr>
          <w:color w:val="000000" w:themeColor="text1"/>
          <w:sz w:val="26"/>
          <w:szCs w:val="26"/>
        </w:rPr>
      </w:pPr>
      <w:r w:rsidRPr="00E47FB5">
        <w:rPr>
          <w:color w:val="000000" w:themeColor="text1"/>
          <w:sz w:val="26"/>
          <w:szCs w:val="26"/>
        </w:rPr>
        <w:t xml:space="preserve">В соответствии с Законом Республики Карелия от 6 декабря 2019 года «О некоторых вопросах реализации в Республике Карелия пункта 2 статьи 39.10 Земельного кодекса Российской Федерации» специалистам предоставлено в безвозмездное пользование </w:t>
      </w:r>
      <w:r w:rsidR="00A66BF0" w:rsidRPr="00E47FB5">
        <w:rPr>
          <w:color w:val="000000" w:themeColor="text1"/>
          <w:sz w:val="26"/>
          <w:szCs w:val="26"/>
        </w:rPr>
        <w:t>10</w:t>
      </w:r>
      <w:r w:rsidRPr="00E47FB5">
        <w:rPr>
          <w:color w:val="000000" w:themeColor="text1"/>
          <w:sz w:val="26"/>
          <w:szCs w:val="26"/>
        </w:rPr>
        <w:t xml:space="preserve"> земельных участков из состава муниципальной собственности Пряжинского района. </w:t>
      </w:r>
      <w:r w:rsidR="00A66BF0" w:rsidRPr="00E47FB5">
        <w:rPr>
          <w:color w:val="000000" w:themeColor="text1"/>
          <w:sz w:val="26"/>
          <w:szCs w:val="26"/>
        </w:rPr>
        <w:t>2</w:t>
      </w:r>
      <w:r w:rsidRPr="00E47FB5">
        <w:rPr>
          <w:color w:val="000000" w:themeColor="text1"/>
          <w:sz w:val="26"/>
          <w:szCs w:val="26"/>
        </w:rPr>
        <w:t xml:space="preserve"> земельных участков передано специалистам в собственность после окончания строительства жилого дома.</w:t>
      </w:r>
    </w:p>
    <w:p w:rsidR="00A06C1A" w:rsidRPr="00E47FB5" w:rsidRDefault="00A06C1A" w:rsidP="00A06C1A">
      <w:pPr>
        <w:spacing w:after="0" w:line="240" w:lineRule="auto"/>
        <w:ind w:left="0" w:right="141" w:firstLine="709"/>
        <w:rPr>
          <w:color w:val="000000" w:themeColor="text1"/>
          <w:sz w:val="26"/>
          <w:szCs w:val="26"/>
        </w:rPr>
      </w:pPr>
      <w:r w:rsidRPr="00E47FB5">
        <w:rPr>
          <w:color w:val="000000" w:themeColor="text1"/>
          <w:sz w:val="26"/>
          <w:szCs w:val="26"/>
        </w:rPr>
        <w:t>В соответствии с Федеральным законом от 24 ноября 1995 года № 181-ФЗ «О социальной защите инвалидов» в 202</w:t>
      </w:r>
      <w:r w:rsidR="00A66BF0" w:rsidRPr="00E47FB5">
        <w:rPr>
          <w:color w:val="000000" w:themeColor="text1"/>
          <w:sz w:val="26"/>
          <w:szCs w:val="26"/>
        </w:rPr>
        <w:t>5</w:t>
      </w:r>
      <w:r w:rsidRPr="00E47FB5">
        <w:rPr>
          <w:color w:val="000000" w:themeColor="text1"/>
          <w:sz w:val="26"/>
          <w:szCs w:val="26"/>
        </w:rPr>
        <w:t xml:space="preserve"> году </w:t>
      </w:r>
      <w:r w:rsidR="00A66BF0" w:rsidRPr="00E47FB5">
        <w:rPr>
          <w:color w:val="000000" w:themeColor="text1"/>
          <w:sz w:val="26"/>
          <w:szCs w:val="26"/>
        </w:rPr>
        <w:t>предоставлено 3 земельных участка.</w:t>
      </w:r>
    </w:p>
    <w:p w:rsidR="00A06C1A" w:rsidRPr="00E47FB5" w:rsidRDefault="00A06C1A" w:rsidP="00A06C1A">
      <w:pPr>
        <w:pStyle w:val="a6"/>
        <w:ind w:right="141"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E47FB5">
        <w:rPr>
          <w:rFonts w:ascii="Times New Roman" w:hAnsi="Times New Roman"/>
          <w:sz w:val="26"/>
          <w:szCs w:val="26"/>
          <w:shd w:val="clear" w:color="auto" w:fill="FFFFFF"/>
        </w:rPr>
        <w:t xml:space="preserve">Особое внимание администрация района выделяет предоставлению земельных участков в собственность для индивидуального жилищного строительства и личного подсобного хозяйства в границах населенных пунктов или для ведения </w:t>
      </w:r>
      <w:r w:rsidR="000D5C23" w:rsidRPr="00E47FB5">
        <w:rPr>
          <w:rFonts w:ascii="Times New Roman" w:hAnsi="Times New Roman"/>
          <w:sz w:val="26"/>
          <w:szCs w:val="26"/>
          <w:shd w:val="clear" w:color="auto" w:fill="FFFFFF"/>
        </w:rPr>
        <w:t>садоводства участникам</w:t>
      </w:r>
      <w:r w:rsidRPr="00E47FB5">
        <w:rPr>
          <w:rFonts w:ascii="Times New Roman" w:hAnsi="Times New Roman"/>
          <w:sz w:val="26"/>
          <w:szCs w:val="26"/>
          <w:shd w:val="clear" w:color="auto" w:fill="FFFFFF"/>
        </w:rPr>
        <w:t xml:space="preserve"> специальной военной операции, а также членам семей погибших бойцов.</w:t>
      </w:r>
    </w:p>
    <w:p w:rsidR="00A06C1A" w:rsidRPr="00E47FB5" w:rsidRDefault="00A06C1A" w:rsidP="00A06C1A">
      <w:pPr>
        <w:pStyle w:val="a6"/>
        <w:ind w:right="141" w:firstLine="708"/>
        <w:jc w:val="both"/>
        <w:rPr>
          <w:rFonts w:ascii="Times New Roman" w:hAnsi="Times New Roman"/>
          <w:sz w:val="26"/>
          <w:szCs w:val="26"/>
        </w:rPr>
      </w:pPr>
      <w:r w:rsidRPr="00E47FB5">
        <w:rPr>
          <w:rFonts w:ascii="Times New Roman" w:hAnsi="Times New Roman"/>
          <w:sz w:val="26"/>
          <w:szCs w:val="26"/>
        </w:rPr>
        <w:t xml:space="preserve">В настоящее время рассматривается вопрос предоставления земельного участка в собственность в п. Соддер семье погибшего бойца. В адрес членам семьи погибшего участника СВО (10 семей) направлены письма с предложением права выбора ЗУ и получением в собственность </w:t>
      </w:r>
      <w:r w:rsidR="000D5C23" w:rsidRPr="00E47FB5">
        <w:rPr>
          <w:rFonts w:ascii="Times New Roman" w:hAnsi="Times New Roman"/>
          <w:sz w:val="26"/>
          <w:szCs w:val="26"/>
        </w:rPr>
        <w:t>из-под</w:t>
      </w:r>
      <w:r w:rsidRPr="00E47FB5">
        <w:rPr>
          <w:rFonts w:ascii="Times New Roman" w:hAnsi="Times New Roman"/>
          <w:sz w:val="26"/>
          <w:szCs w:val="26"/>
        </w:rPr>
        <w:t xml:space="preserve"> сноса аварийных домов, расположенных на территории Пряжинского района.</w:t>
      </w:r>
    </w:p>
    <w:p w:rsidR="000D5C23" w:rsidRPr="00E47FB5" w:rsidRDefault="000D5C23" w:rsidP="000D5C2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E47FB5">
        <w:rPr>
          <w:rFonts w:ascii="Times New Roman" w:hAnsi="Times New Roman"/>
          <w:sz w:val="28"/>
          <w:szCs w:val="28"/>
        </w:rPr>
        <w:t xml:space="preserve">С целью увеличения капитализации, администрацией района проводятся, в том числе, мероприятия по формированию земельных участков. Так, </w:t>
      </w:r>
      <w:proofErr w:type="gramStart"/>
      <w:r w:rsidRPr="00E47FB5">
        <w:rPr>
          <w:rFonts w:ascii="Times New Roman" w:hAnsi="Times New Roman"/>
          <w:sz w:val="28"/>
          <w:szCs w:val="28"/>
        </w:rPr>
        <w:t>В</w:t>
      </w:r>
      <w:proofErr w:type="gramEnd"/>
      <w:r w:rsidRPr="00E47FB5">
        <w:rPr>
          <w:rFonts w:ascii="Times New Roman" w:hAnsi="Times New Roman"/>
          <w:sz w:val="28"/>
          <w:szCs w:val="28"/>
        </w:rPr>
        <w:t xml:space="preserve"> 2025 году произведены, завершены работы по </w:t>
      </w:r>
      <w:r w:rsidRPr="00E47FB5">
        <w:rPr>
          <w:rFonts w:ascii="Times New Roman" w:hAnsi="Times New Roman"/>
          <w:sz w:val="28"/>
          <w:szCs w:val="28"/>
        </w:rPr>
        <w:lastRenderedPageBreak/>
        <w:t xml:space="preserve">формированию земельных участков в п. Матросы общей площадью 23 тыс. </w:t>
      </w:r>
      <w:proofErr w:type="spellStart"/>
      <w:r w:rsidRPr="00E47FB5">
        <w:rPr>
          <w:rFonts w:ascii="Times New Roman" w:hAnsi="Times New Roman"/>
          <w:sz w:val="28"/>
          <w:szCs w:val="28"/>
        </w:rPr>
        <w:t>кв.м</w:t>
      </w:r>
      <w:proofErr w:type="spellEnd"/>
      <w:r w:rsidRPr="00E47FB5">
        <w:rPr>
          <w:rFonts w:ascii="Times New Roman" w:hAnsi="Times New Roman"/>
          <w:sz w:val="28"/>
          <w:szCs w:val="28"/>
        </w:rPr>
        <w:t>., а так же 9 земельных участков в п. Кутижма Чалнинского сельского поселения, 4 земельных участков в Эссойльском сельском поселении.</w:t>
      </w:r>
    </w:p>
    <w:p w:rsidR="000D5C23" w:rsidRPr="00E47FB5" w:rsidRDefault="000D5C23" w:rsidP="000D5C2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E47FB5">
        <w:rPr>
          <w:rFonts w:ascii="Times New Roman" w:hAnsi="Times New Roman"/>
          <w:sz w:val="28"/>
          <w:szCs w:val="28"/>
        </w:rPr>
        <w:t>Основная масса вновь сформированных участков будет предоставлена льготным категориям граждан (многодетные семьи, специалисты, инвалиды), оставшаяся часть будет реализована, для осуществления комплекса кадастровых работ для дальнейшего формирования земельных участков.</w:t>
      </w:r>
    </w:p>
    <w:p w:rsidR="00D745FF" w:rsidRPr="00E47FB5" w:rsidRDefault="00F46D23" w:rsidP="00B54430">
      <w:pPr>
        <w:spacing w:after="0" w:line="240" w:lineRule="auto"/>
        <w:ind w:left="0" w:right="-1" w:firstLine="0"/>
        <w:rPr>
          <w:b/>
          <w:color w:val="auto"/>
          <w:sz w:val="28"/>
          <w:szCs w:val="28"/>
        </w:rPr>
      </w:pPr>
      <w:r w:rsidRPr="00E47FB5">
        <w:rPr>
          <w:b/>
          <w:color w:val="auto"/>
          <w:sz w:val="28"/>
          <w:szCs w:val="28"/>
        </w:rPr>
        <w:t>п</w:t>
      </w:r>
      <w:r w:rsidR="00497121" w:rsidRPr="00E47FB5">
        <w:rPr>
          <w:b/>
          <w:color w:val="auto"/>
          <w:sz w:val="28"/>
          <w:szCs w:val="28"/>
        </w:rPr>
        <w:t>. 31</w:t>
      </w:r>
    </w:p>
    <w:p w:rsidR="00A312B1" w:rsidRPr="00E47FB5" w:rsidRDefault="00F46D23" w:rsidP="00A312B1">
      <w:pPr>
        <w:spacing w:after="0" w:line="240" w:lineRule="auto"/>
        <w:ind w:left="0" w:right="-1" w:firstLine="0"/>
        <w:rPr>
          <w:color w:val="auto"/>
          <w:sz w:val="28"/>
          <w:szCs w:val="28"/>
        </w:rPr>
      </w:pPr>
      <w:r w:rsidRPr="00E47FB5">
        <w:rPr>
          <w:color w:val="auto"/>
          <w:sz w:val="28"/>
          <w:szCs w:val="28"/>
        </w:rPr>
        <w:tab/>
      </w:r>
      <w:r w:rsidR="00A312B1" w:rsidRPr="00E47FB5">
        <w:rPr>
          <w:color w:val="auto"/>
          <w:sz w:val="28"/>
          <w:szCs w:val="28"/>
        </w:rPr>
        <w:t>Уменьшение показателя в 2025 году связано с изменением объемов субсидий из вышестоящего бюджета.</w:t>
      </w:r>
      <w:r w:rsidR="00A312B1" w:rsidRPr="00E47FB5">
        <w:rPr>
          <w:noProof/>
          <w:color w:val="auto"/>
          <w:sz w:val="28"/>
          <w:szCs w:val="28"/>
        </w:rPr>
        <w:drawing>
          <wp:inline distT="0" distB="0" distL="0" distR="0" wp14:anchorId="18ACA918" wp14:editId="32DFBE89">
            <wp:extent cx="9144" cy="36580"/>
            <wp:effectExtent l="0" t="0" r="0" b="0"/>
            <wp:docPr id="35844" name="Picture 35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4" name="Picture 3584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2B1" w:rsidRPr="00E47FB5" w:rsidRDefault="00A312B1" w:rsidP="00A312B1">
      <w:pPr>
        <w:spacing w:after="0" w:line="100" w:lineRule="atLeast"/>
        <w:ind w:left="0" w:right="-1" w:firstLine="708"/>
        <w:rPr>
          <w:sz w:val="26"/>
          <w:szCs w:val="26"/>
        </w:rPr>
      </w:pPr>
      <w:r w:rsidRPr="00E47FB5">
        <w:rPr>
          <w:sz w:val="26"/>
          <w:szCs w:val="26"/>
        </w:rPr>
        <w:t xml:space="preserve">План по доходам консолидированного бюджета Пряжинского района на 2025 год составлял 923,4 млн. руб., по состоянию на 1 января 2026 года поступило доходов на сумму 941,7 млн. руб. (102 % от плана), в том числе собственных </w:t>
      </w:r>
      <w:proofErr w:type="gramStart"/>
      <w:r w:rsidRPr="00E47FB5">
        <w:rPr>
          <w:sz w:val="26"/>
          <w:szCs w:val="26"/>
        </w:rPr>
        <w:t>доходов  -</w:t>
      </w:r>
      <w:proofErr w:type="gramEnd"/>
      <w:r w:rsidRPr="00E47FB5">
        <w:rPr>
          <w:sz w:val="26"/>
          <w:szCs w:val="26"/>
        </w:rPr>
        <w:t xml:space="preserve">  346,7 млн. руб., что на 83,4 млн. руб. или на 31,7 % больше, чем в 2024 году (263,3 млн. руб.), в том числе: </w:t>
      </w:r>
    </w:p>
    <w:p w:rsidR="00A312B1" w:rsidRPr="00E47FB5" w:rsidRDefault="00A312B1" w:rsidP="00A312B1">
      <w:pPr>
        <w:spacing w:after="0" w:line="100" w:lineRule="atLeast"/>
        <w:ind w:left="0" w:right="-1" w:firstLine="708"/>
        <w:rPr>
          <w:sz w:val="26"/>
          <w:szCs w:val="26"/>
        </w:rPr>
      </w:pPr>
      <w:r w:rsidRPr="00E47FB5">
        <w:rPr>
          <w:sz w:val="26"/>
          <w:szCs w:val="26"/>
        </w:rPr>
        <w:t>налоговые доходы 272,2 млн. руб. (108,8 % от плана),2024 год — 215,5 млн. руб. (106,1% от плана);</w:t>
      </w:r>
    </w:p>
    <w:p w:rsidR="00A312B1" w:rsidRPr="00E47FB5" w:rsidRDefault="00A312B1" w:rsidP="00A312B1">
      <w:pPr>
        <w:spacing w:after="0" w:line="100" w:lineRule="atLeast"/>
        <w:ind w:left="0" w:right="-1" w:firstLine="708"/>
        <w:rPr>
          <w:sz w:val="26"/>
          <w:szCs w:val="26"/>
        </w:rPr>
      </w:pPr>
      <w:r w:rsidRPr="00E47FB5">
        <w:rPr>
          <w:sz w:val="26"/>
          <w:szCs w:val="26"/>
        </w:rPr>
        <w:t>неналоговые доходы 745,2 млн. руб. (104,4 % от плана), 2024 год — 47,8 млн. руб. (99,3 % от плана).</w:t>
      </w:r>
    </w:p>
    <w:p w:rsidR="00497121" w:rsidRPr="00E47FB5" w:rsidRDefault="00F46D23" w:rsidP="00A312B1">
      <w:pPr>
        <w:spacing w:after="0" w:line="240" w:lineRule="auto"/>
        <w:ind w:left="0" w:right="-1" w:firstLine="0"/>
        <w:rPr>
          <w:b/>
          <w:color w:val="auto"/>
          <w:sz w:val="28"/>
          <w:szCs w:val="28"/>
        </w:rPr>
      </w:pPr>
      <w:r w:rsidRPr="00E47FB5">
        <w:rPr>
          <w:b/>
          <w:color w:val="auto"/>
          <w:sz w:val="28"/>
          <w:szCs w:val="28"/>
        </w:rPr>
        <w:t>п</w:t>
      </w:r>
      <w:r w:rsidR="005A6D97" w:rsidRPr="00E47FB5">
        <w:rPr>
          <w:b/>
          <w:color w:val="auto"/>
          <w:sz w:val="28"/>
          <w:szCs w:val="28"/>
        </w:rPr>
        <w:t>. 32</w:t>
      </w:r>
    </w:p>
    <w:p w:rsidR="005A6D97" w:rsidRPr="00E47FB5" w:rsidRDefault="00F46D23" w:rsidP="00B54430">
      <w:pPr>
        <w:spacing w:after="0" w:line="240" w:lineRule="auto"/>
        <w:ind w:left="0" w:right="-1" w:firstLine="0"/>
        <w:rPr>
          <w:color w:val="auto"/>
          <w:sz w:val="28"/>
          <w:szCs w:val="28"/>
        </w:rPr>
      </w:pPr>
      <w:r w:rsidRPr="00E47FB5">
        <w:rPr>
          <w:color w:val="auto"/>
          <w:sz w:val="28"/>
          <w:szCs w:val="28"/>
        </w:rPr>
        <w:tab/>
      </w:r>
      <w:r w:rsidR="005A6D97" w:rsidRPr="00E47FB5">
        <w:rPr>
          <w:color w:val="auto"/>
          <w:sz w:val="28"/>
          <w:szCs w:val="28"/>
        </w:rPr>
        <w:t>Значение показателей равно 0.</w:t>
      </w:r>
    </w:p>
    <w:p w:rsidR="001A3C93" w:rsidRPr="00E47FB5" w:rsidRDefault="00FB3862" w:rsidP="00B54430">
      <w:pPr>
        <w:spacing w:after="0" w:line="240" w:lineRule="auto"/>
        <w:ind w:left="0" w:right="-1" w:firstLine="0"/>
        <w:rPr>
          <w:b/>
          <w:color w:val="auto"/>
          <w:sz w:val="28"/>
          <w:szCs w:val="28"/>
        </w:rPr>
      </w:pPr>
      <w:r w:rsidRPr="00E47FB5">
        <w:rPr>
          <w:b/>
          <w:color w:val="auto"/>
          <w:sz w:val="28"/>
          <w:szCs w:val="28"/>
        </w:rPr>
        <w:t xml:space="preserve">п. 33  </w:t>
      </w:r>
    </w:p>
    <w:p w:rsidR="00FB3862" w:rsidRPr="00E47FB5" w:rsidRDefault="001A3C93" w:rsidP="00B54430">
      <w:pPr>
        <w:spacing w:after="0" w:line="240" w:lineRule="auto"/>
        <w:ind w:left="0" w:right="-1" w:firstLine="0"/>
        <w:rPr>
          <w:color w:val="auto"/>
          <w:sz w:val="28"/>
          <w:szCs w:val="28"/>
        </w:rPr>
      </w:pPr>
      <w:r w:rsidRPr="00E47FB5">
        <w:rPr>
          <w:color w:val="auto"/>
          <w:sz w:val="28"/>
          <w:szCs w:val="28"/>
        </w:rPr>
        <w:tab/>
      </w:r>
      <w:r w:rsidR="00FB3862" w:rsidRPr="00E47FB5">
        <w:rPr>
          <w:color w:val="auto"/>
          <w:sz w:val="28"/>
          <w:szCs w:val="28"/>
        </w:rPr>
        <w:t>В расчет</w:t>
      </w:r>
      <w:r w:rsidR="00FB3862" w:rsidRPr="00E47FB5">
        <w:rPr>
          <w:b/>
          <w:color w:val="auto"/>
          <w:sz w:val="28"/>
          <w:szCs w:val="28"/>
        </w:rPr>
        <w:t xml:space="preserve"> </w:t>
      </w:r>
      <w:r w:rsidR="00FB3862" w:rsidRPr="00E47FB5">
        <w:rPr>
          <w:color w:val="auto"/>
          <w:sz w:val="28"/>
          <w:szCs w:val="28"/>
        </w:rPr>
        <w:t xml:space="preserve">значения показателя </w:t>
      </w:r>
      <w:r w:rsidR="001A53C1" w:rsidRPr="00E47FB5">
        <w:rPr>
          <w:color w:val="auto"/>
          <w:sz w:val="28"/>
          <w:szCs w:val="28"/>
        </w:rPr>
        <w:t>вошли Сведения о вложениях в объекты недвижимого имущества, объектах незавершенного строительства:</w:t>
      </w:r>
    </w:p>
    <w:p w:rsidR="001A53C1" w:rsidRPr="00E47FB5" w:rsidRDefault="001A53C1" w:rsidP="00B54430">
      <w:pPr>
        <w:spacing w:after="0" w:line="240" w:lineRule="auto"/>
        <w:ind w:left="0" w:right="-1" w:firstLine="0"/>
        <w:rPr>
          <w:color w:val="auto"/>
          <w:sz w:val="28"/>
          <w:szCs w:val="28"/>
        </w:rPr>
      </w:pPr>
      <w:r w:rsidRPr="00E47FB5">
        <w:rPr>
          <w:color w:val="auto"/>
          <w:sz w:val="28"/>
          <w:szCs w:val="28"/>
        </w:rPr>
        <w:tab/>
        <w:t xml:space="preserve">ФОК Строительство ФОК комплекса с бассейном по адресу Республика Карелия </w:t>
      </w:r>
      <w:proofErr w:type="spellStart"/>
      <w:proofErr w:type="gramStart"/>
      <w:r w:rsidRPr="00E47FB5">
        <w:rPr>
          <w:color w:val="auto"/>
          <w:sz w:val="28"/>
          <w:szCs w:val="28"/>
        </w:rPr>
        <w:t>пгт.Пряжа</w:t>
      </w:r>
      <w:proofErr w:type="spellEnd"/>
      <w:proofErr w:type="gramEnd"/>
      <w:r w:rsidRPr="00E47FB5">
        <w:rPr>
          <w:color w:val="auto"/>
          <w:sz w:val="28"/>
          <w:szCs w:val="28"/>
        </w:rPr>
        <w:t>;</w:t>
      </w:r>
    </w:p>
    <w:p w:rsidR="001A53C1" w:rsidRPr="00E47FB5" w:rsidRDefault="001A53C1" w:rsidP="00B54430">
      <w:pPr>
        <w:spacing w:after="0" w:line="240" w:lineRule="auto"/>
        <w:ind w:left="0" w:right="-1" w:firstLine="0"/>
        <w:rPr>
          <w:color w:val="auto"/>
          <w:sz w:val="28"/>
          <w:szCs w:val="28"/>
        </w:rPr>
      </w:pPr>
      <w:r w:rsidRPr="00E47FB5">
        <w:rPr>
          <w:color w:val="auto"/>
          <w:sz w:val="28"/>
          <w:szCs w:val="28"/>
        </w:rPr>
        <w:tab/>
        <w:t>Затраты на разработку проектно-сметной документации «Реконструкция (модернизация) действующей системы водоснабжения и водоотведения п. Матросы Пряжинского района»;</w:t>
      </w:r>
    </w:p>
    <w:p w:rsidR="001A53C1" w:rsidRPr="00E47FB5" w:rsidRDefault="001A53C1" w:rsidP="00B54430">
      <w:pPr>
        <w:spacing w:after="0" w:line="240" w:lineRule="auto"/>
        <w:ind w:left="0" w:right="-1" w:firstLine="0"/>
        <w:rPr>
          <w:color w:val="auto"/>
          <w:sz w:val="28"/>
          <w:szCs w:val="28"/>
        </w:rPr>
      </w:pPr>
      <w:r w:rsidRPr="00E47FB5">
        <w:rPr>
          <w:color w:val="auto"/>
          <w:sz w:val="28"/>
          <w:szCs w:val="28"/>
        </w:rPr>
        <w:tab/>
        <w:t>Участок водопровода Республика Карелия пгт Пряжа ул.</w:t>
      </w:r>
      <w:r w:rsidR="00A06C1A" w:rsidRPr="00E47FB5">
        <w:rPr>
          <w:color w:val="auto"/>
          <w:sz w:val="28"/>
          <w:szCs w:val="28"/>
        </w:rPr>
        <w:t xml:space="preserve"> </w:t>
      </w:r>
      <w:r w:rsidRPr="00E47FB5">
        <w:rPr>
          <w:color w:val="auto"/>
          <w:sz w:val="28"/>
          <w:szCs w:val="28"/>
        </w:rPr>
        <w:t>Петрозаводская протяженность 70-63 м. к строящему центральному водопроводу в пгт Пряжа.</w:t>
      </w:r>
    </w:p>
    <w:p w:rsidR="005A6D97" w:rsidRPr="00E47FB5" w:rsidRDefault="00F46D23" w:rsidP="00B54430">
      <w:pPr>
        <w:spacing w:after="0" w:line="240" w:lineRule="auto"/>
        <w:ind w:left="0" w:right="-1" w:firstLine="0"/>
        <w:rPr>
          <w:b/>
          <w:color w:val="auto"/>
          <w:sz w:val="28"/>
          <w:szCs w:val="28"/>
        </w:rPr>
      </w:pPr>
      <w:r w:rsidRPr="00E47FB5">
        <w:rPr>
          <w:b/>
          <w:color w:val="auto"/>
          <w:sz w:val="28"/>
          <w:szCs w:val="28"/>
        </w:rPr>
        <w:t>п</w:t>
      </w:r>
      <w:r w:rsidR="005A6D97" w:rsidRPr="00E47FB5">
        <w:rPr>
          <w:b/>
          <w:color w:val="auto"/>
          <w:sz w:val="28"/>
          <w:szCs w:val="28"/>
        </w:rPr>
        <w:t>. 34</w:t>
      </w:r>
    </w:p>
    <w:p w:rsidR="005A6D97" w:rsidRPr="00E47FB5" w:rsidRDefault="005A6D97" w:rsidP="00B54430">
      <w:pPr>
        <w:spacing w:after="0" w:line="240" w:lineRule="auto"/>
        <w:ind w:left="0" w:right="-1" w:firstLine="0"/>
        <w:rPr>
          <w:color w:val="auto"/>
          <w:sz w:val="28"/>
          <w:szCs w:val="28"/>
        </w:rPr>
      </w:pPr>
      <w:r w:rsidRPr="00E47FB5">
        <w:rPr>
          <w:color w:val="auto"/>
          <w:sz w:val="28"/>
          <w:szCs w:val="28"/>
        </w:rPr>
        <w:t xml:space="preserve"> </w:t>
      </w:r>
      <w:r w:rsidR="00F46D23" w:rsidRPr="00E47FB5">
        <w:rPr>
          <w:color w:val="auto"/>
          <w:sz w:val="28"/>
          <w:szCs w:val="28"/>
        </w:rPr>
        <w:tab/>
      </w:r>
      <w:r w:rsidRPr="00E47FB5">
        <w:rPr>
          <w:color w:val="auto"/>
          <w:sz w:val="28"/>
          <w:szCs w:val="28"/>
        </w:rPr>
        <w:t>По данному показателю за 202</w:t>
      </w:r>
      <w:r w:rsidR="00A312B1" w:rsidRPr="00E47FB5">
        <w:rPr>
          <w:color w:val="auto"/>
          <w:sz w:val="28"/>
          <w:szCs w:val="28"/>
        </w:rPr>
        <w:t>5</w:t>
      </w:r>
      <w:r w:rsidRPr="00E47FB5">
        <w:rPr>
          <w:color w:val="auto"/>
          <w:sz w:val="28"/>
          <w:szCs w:val="28"/>
        </w:rPr>
        <w:t xml:space="preserve"> год просроченная задолженность</w:t>
      </w:r>
      <w:r w:rsidR="0082020B" w:rsidRPr="00E47FB5">
        <w:rPr>
          <w:color w:val="auto"/>
          <w:sz w:val="28"/>
          <w:szCs w:val="28"/>
        </w:rPr>
        <w:t xml:space="preserve"> отсутствует</w:t>
      </w:r>
      <w:r w:rsidRPr="00E47FB5">
        <w:rPr>
          <w:color w:val="auto"/>
          <w:sz w:val="28"/>
          <w:szCs w:val="28"/>
        </w:rPr>
        <w:t>.</w:t>
      </w:r>
    </w:p>
    <w:p w:rsidR="005A6D97" w:rsidRPr="00E47FB5" w:rsidRDefault="00F46D23" w:rsidP="00B54430">
      <w:pPr>
        <w:spacing w:after="0" w:line="240" w:lineRule="auto"/>
        <w:ind w:left="0" w:right="-1" w:firstLine="0"/>
        <w:rPr>
          <w:b/>
          <w:color w:val="auto"/>
          <w:sz w:val="28"/>
          <w:szCs w:val="28"/>
        </w:rPr>
      </w:pPr>
      <w:r w:rsidRPr="00E47FB5">
        <w:rPr>
          <w:b/>
          <w:color w:val="auto"/>
          <w:sz w:val="28"/>
          <w:szCs w:val="28"/>
        </w:rPr>
        <w:t>п</w:t>
      </w:r>
      <w:r w:rsidR="005A6D97" w:rsidRPr="00E47FB5">
        <w:rPr>
          <w:b/>
          <w:color w:val="auto"/>
          <w:sz w:val="28"/>
          <w:szCs w:val="28"/>
        </w:rPr>
        <w:t>. 35</w:t>
      </w:r>
    </w:p>
    <w:p w:rsidR="00A312B1" w:rsidRPr="00E47FB5" w:rsidRDefault="004D0D47" w:rsidP="00B54430">
      <w:pPr>
        <w:spacing w:after="0" w:line="240" w:lineRule="auto"/>
        <w:ind w:left="0" w:right="-1" w:firstLine="0"/>
        <w:rPr>
          <w:b/>
          <w:color w:val="auto"/>
          <w:sz w:val="28"/>
          <w:szCs w:val="28"/>
        </w:rPr>
      </w:pPr>
      <w:r w:rsidRPr="00E47FB5">
        <w:rPr>
          <w:color w:val="auto"/>
          <w:sz w:val="28"/>
          <w:szCs w:val="28"/>
        </w:rPr>
        <w:tab/>
      </w:r>
      <w:r w:rsidR="00A312B1" w:rsidRPr="00E47FB5">
        <w:rPr>
          <w:color w:val="auto"/>
          <w:sz w:val="28"/>
          <w:szCs w:val="28"/>
        </w:rPr>
        <w:t>Рост показателя обусловлен индексацией заработной платы муниципальных служащих с 01.10.2025 года, а также снижением численности населения</w:t>
      </w:r>
      <w:r w:rsidR="00A312B1" w:rsidRPr="00E47FB5">
        <w:rPr>
          <w:b/>
          <w:color w:val="auto"/>
          <w:sz w:val="28"/>
          <w:szCs w:val="28"/>
        </w:rPr>
        <w:t>.</w:t>
      </w:r>
    </w:p>
    <w:p w:rsidR="000570D0" w:rsidRPr="00E47FB5" w:rsidRDefault="00F46D23" w:rsidP="00B54430">
      <w:pPr>
        <w:spacing w:after="0" w:line="240" w:lineRule="auto"/>
        <w:ind w:left="0" w:right="-1" w:firstLine="0"/>
        <w:rPr>
          <w:b/>
          <w:color w:val="auto"/>
          <w:sz w:val="28"/>
          <w:szCs w:val="28"/>
        </w:rPr>
      </w:pPr>
      <w:r w:rsidRPr="00E47FB5">
        <w:rPr>
          <w:b/>
          <w:color w:val="auto"/>
          <w:sz w:val="28"/>
          <w:szCs w:val="28"/>
        </w:rPr>
        <w:t>п</w:t>
      </w:r>
      <w:r w:rsidR="000570D0" w:rsidRPr="00E47FB5">
        <w:rPr>
          <w:b/>
          <w:color w:val="auto"/>
          <w:sz w:val="28"/>
          <w:szCs w:val="28"/>
        </w:rPr>
        <w:t>. 36</w:t>
      </w:r>
    </w:p>
    <w:p w:rsidR="000570D0" w:rsidRPr="00E47FB5" w:rsidRDefault="00F46D23" w:rsidP="00B54430">
      <w:pPr>
        <w:spacing w:after="0" w:line="240" w:lineRule="auto"/>
        <w:ind w:left="0" w:right="-1" w:firstLine="0"/>
        <w:rPr>
          <w:color w:val="auto"/>
          <w:sz w:val="28"/>
          <w:szCs w:val="28"/>
        </w:rPr>
      </w:pPr>
      <w:r w:rsidRPr="00E47FB5">
        <w:rPr>
          <w:color w:val="auto"/>
          <w:sz w:val="28"/>
          <w:szCs w:val="28"/>
        </w:rPr>
        <w:tab/>
      </w:r>
      <w:r w:rsidR="000570D0" w:rsidRPr="00E47FB5">
        <w:rPr>
          <w:color w:val="auto"/>
          <w:sz w:val="28"/>
          <w:szCs w:val="28"/>
        </w:rPr>
        <w:t>В Пряжинском национальном муниципальном районе утверждена схема территориального планирования.</w:t>
      </w:r>
    </w:p>
    <w:p w:rsidR="00FB46BC" w:rsidRPr="00E47FB5" w:rsidRDefault="00FB46BC" w:rsidP="00B54430">
      <w:pPr>
        <w:spacing w:after="0" w:line="240" w:lineRule="auto"/>
        <w:ind w:left="0" w:right="-1" w:firstLine="0"/>
        <w:rPr>
          <w:color w:val="auto"/>
          <w:sz w:val="28"/>
          <w:szCs w:val="28"/>
        </w:rPr>
      </w:pPr>
    </w:p>
    <w:p w:rsidR="00FB46BC" w:rsidRPr="00E47FB5" w:rsidRDefault="00FB46BC" w:rsidP="00B54430">
      <w:pPr>
        <w:spacing w:after="0" w:line="240" w:lineRule="auto"/>
        <w:ind w:left="0" w:right="-1" w:firstLine="0"/>
        <w:rPr>
          <w:color w:val="auto"/>
          <w:sz w:val="28"/>
          <w:szCs w:val="28"/>
        </w:rPr>
      </w:pPr>
    </w:p>
    <w:p w:rsidR="00FB46BC" w:rsidRPr="00E47FB5" w:rsidRDefault="00FB46BC" w:rsidP="00B54430">
      <w:pPr>
        <w:spacing w:after="0" w:line="240" w:lineRule="auto"/>
        <w:ind w:left="0" w:right="-1" w:firstLine="0"/>
        <w:rPr>
          <w:color w:val="auto"/>
          <w:sz w:val="28"/>
          <w:szCs w:val="28"/>
        </w:rPr>
      </w:pPr>
    </w:p>
    <w:p w:rsidR="000570D0" w:rsidRPr="00E47FB5" w:rsidRDefault="00F46D23" w:rsidP="00B54430">
      <w:pPr>
        <w:spacing w:after="0" w:line="240" w:lineRule="auto"/>
        <w:ind w:left="0" w:right="-1" w:firstLine="0"/>
        <w:rPr>
          <w:b/>
          <w:color w:val="auto"/>
          <w:sz w:val="28"/>
          <w:szCs w:val="28"/>
        </w:rPr>
      </w:pPr>
      <w:r w:rsidRPr="00E47FB5">
        <w:rPr>
          <w:b/>
          <w:color w:val="auto"/>
          <w:sz w:val="28"/>
          <w:szCs w:val="28"/>
        </w:rPr>
        <w:lastRenderedPageBreak/>
        <w:t>п</w:t>
      </w:r>
      <w:r w:rsidR="000570D0" w:rsidRPr="00E47FB5">
        <w:rPr>
          <w:b/>
          <w:color w:val="auto"/>
          <w:sz w:val="28"/>
          <w:szCs w:val="28"/>
        </w:rPr>
        <w:t>. 37</w:t>
      </w:r>
    </w:p>
    <w:p w:rsidR="000570D0" w:rsidRPr="00E47FB5" w:rsidRDefault="00F46D23" w:rsidP="00B54430">
      <w:pPr>
        <w:spacing w:after="0" w:line="240" w:lineRule="auto"/>
        <w:ind w:left="0" w:right="-1" w:firstLine="0"/>
        <w:rPr>
          <w:color w:val="auto"/>
          <w:sz w:val="28"/>
          <w:szCs w:val="28"/>
        </w:rPr>
      </w:pPr>
      <w:r w:rsidRPr="00E47FB5">
        <w:rPr>
          <w:color w:val="auto"/>
          <w:sz w:val="28"/>
          <w:szCs w:val="28"/>
        </w:rPr>
        <w:tab/>
      </w:r>
      <w:r w:rsidR="000570D0" w:rsidRPr="00E47FB5">
        <w:rPr>
          <w:b/>
          <w:color w:val="000000" w:themeColor="text1"/>
          <w:sz w:val="28"/>
          <w:szCs w:val="28"/>
        </w:rPr>
        <w:t>В 202</w:t>
      </w:r>
      <w:r w:rsidR="00D06CDC" w:rsidRPr="00E47FB5">
        <w:rPr>
          <w:b/>
          <w:color w:val="000000" w:themeColor="text1"/>
          <w:sz w:val="28"/>
          <w:szCs w:val="28"/>
        </w:rPr>
        <w:t>5</w:t>
      </w:r>
      <w:r w:rsidR="000570D0" w:rsidRPr="00E47FB5">
        <w:rPr>
          <w:b/>
          <w:color w:val="000000" w:themeColor="text1"/>
          <w:sz w:val="28"/>
          <w:szCs w:val="28"/>
        </w:rPr>
        <w:t xml:space="preserve"> году отме</w:t>
      </w:r>
      <w:r w:rsidR="00A06C1A" w:rsidRPr="00E47FB5">
        <w:rPr>
          <w:b/>
          <w:color w:val="000000" w:themeColor="text1"/>
          <w:sz w:val="28"/>
          <w:szCs w:val="28"/>
        </w:rPr>
        <w:t>чается</w:t>
      </w:r>
      <w:r w:rsidR="000570D0" w:rsidRPr="00E47FB5">
        <w:rPr>
          <w:color w:val="000000" w:themeColor="text1"/>
          <w:sz w:val="28"/>
          <w:szCs w:val="28"/>
        </w:rPr>
        <w:t xml:space="preserve"> </w:t>
      </w:r>
      <w:r w:rsidR="00621AEF" w:rsidRPr="00E47FB5">
        <w:rPr>
          <w:color w:val="auto"/>
          <w:sz w:val="28"/>
          <w:szCs w:val="28"/>
        </w:rPr>
        <w:t>увеличение данного показателя</w:t>
      </w:r>
      <w:r w:rsidR="000570D0" w:rsidRPr="00E47FB5">
        <w:rPr>
          <w:color w:val="auto"/>
          <w:sz w:val="28"/>
          <w:szCs w:val="28"/>
        </w:rPr>
        <w:t>. Организация деятельности администрации выстроена на решение задач, связанных с повышением качества жизни населения района.</w:t>
      </w:r>
    </w:p>
    <w:p w:rsidR="00851144" w:rsidRPr="00E47FB5" w:rsidRDefault="00851144" w:rsidP="00B54430">
      <w:pPr>
        <w:ind w:left="0" w:right="-1"/>
        <w:rPr>
          <w:sz w:val="28"/>
          <w:szCs w:val="28"/>
        </w:rPr>
      </w:pPr>
      <w:r w:rsidRPr="00E47FB5">
        <w:rPr>
          <w:color w:val="auto"/>
          <w:sz w:val="28"/>
          <w:szCs w:val="28"/>
        </w:rPr>
        <w:tab/>
      </w:r>
      <w:r w:rsidRPr="00E47FB5">
        <w:rPr>
          <w:sz w:val="28"/>
          <w:szCs w:val="28"/>
        </w:rPr>
        <w:t>Стратегическая цель – создание условий для развития территории высокого уровня и качества жизни, обладающей эффективной экономикой, развитой социальной сферой и чистой экологической средой – пространство для всестороннего развития и самореализации каждого жителя района</w:t>
      </w:r>
    </w:p>
    <w:p w:rsidR="000570D0" w:rsidRPr="00E47FB5" w:rsidRDefault="00F46D23" w:rsidP="00B54430">
      <w:pPr>
        <w:spacing w:after="0" w:line="240" w:lineRule="auto"/>
        <w:ind w:left="0" w:right="-1" w:firstLine="0"/>
        <w:rPr>
          <w:b/>
          <w:color w:val="auto"/>
          <w:sz w:val="28"/>
          <w:szCs w:val="28"/>
        </w:rPr>
      </w:pPr>
      <w:r w:rsidRPr="00E47FB5">
        <w:rPr>
          <w:b/>
          <w:color w:val="auto"/>
          <w:sz w:val="28"/>
          <w:szCs w:val="28"/>
        </w:rPr>
        <w:t>п</w:t>
      </w:r>
      <w:r w:rsidR="002C4972" w:rsidRPr="00E47FB5">
        <w:rPr>
          <w:b/>
          <w:color w:val="auto"/>
          <w:sz w:val="28"/>
          <w:szCs w:val="28"/>
        </w:rPr>
        <w:t>. 38</w:t>
      </w:r>
    </w:p>
    <w:p w:rsidR="002C4972" w:rsidRPr="00E47FB5" w:rsidRDefault="00F46D23" w:rsidP="00B54430">
      <w:pPr>
        <w:spacing w:after="0" w:line="240" w:lineRule="auto"/>
        <w:ind w:left="0" w:right="-1" w:firstLine="0"/>
        <w:rPr>
          <w:color w:val="auto"/>
          <w:sz w:val="28"/>
          <w:szCs w:val="28"/>
        </w:rPr>
      </w:pPr>
      <w:r w:rsidRPr="00E47FB5">
        <w:rPr>
          <w:color w:val="auto"/>
          <w:sz w:val="28"/>
          <w:szCs w:val="28"/>
        </w:rPr>
        <w:tab/>
      </w:r>
      <w:r w:rsidR="002C4972" w:rsidRPr="00E47FB5">
        <w:rPr>
          <w:color w:val="auto"/>
          <w:sz w:val="28"/>
          <w:szCs w:val="28"/>
        </w:rPr>
        <w:t>Демографическая ситуация в районе развивается под влиянием сложившейся динамики рождаемости, смертности и миграции населения.</w:t>
      </w:r>
    </w:p>
    <w:p w:rsidR="002C4972" w:rsidRPr="00E47FB5" w:rsidRDefault="00574A0F" w:rsidP="00B54430">
      <w:pPr>
        <w:spacing w:after="0" w:line="240" w:lineRule="auto"/>
        <w:ind w:left="0" w:right="-1" w:firstLine="0"/>
        <w:rPr>
          <w:b/>
          <w:color w:val="auto"/>
          <w:sz w:val="28"/>
          <w:szCs w:val="28"/>
        </w:rPr>
      </w:pPr>
      <w:r w:rsidRPr="00E47FB5">
        <w:rPr>
          <w:b/>
          <w:color w:val="auto"/>
          <w:sz w:val="28"/>
          <w:szCs w:val="28"/>
        </w:rPr>
        <w:t>п.</w:t>
      </w:r>
      <w:r w:rsidR="002C4972" w:rsidRPr="00E47FB5">
        <w:rPr>
          <w:b/>
          <w:color w:val="auto"/>
          <w:sz w:val="28"/>
          <w:szCs w:val="28"/>
        </w:rPr>
        <w:t xml:space="preserve"> </w:t>
      </w:r>
      <w:r w:rsidR="001E71B1" w:rsidRPr="00E47FB5">
        <w:rPr>
          <w:b/>
          <w:color w:val="auto"/>
          <w:sz w:val="28"/>
          <w:szCs w:val="28"/>
        </w:rPr>
        <w:t>39-</w:t>
      </w:r>
      <w:r w:rsidR="002C4972" w:rsidRPr="00E47FB5">
        <w:rPr>
          <w:b/>
          <w:color w:val="auto"/>
          <w:sz w:val="28"/>
          <w:szCs w:val="28"/>
        </w:rPr>
        <w:t>40</w:t>
      </w:r>
    </w:p>
    <w:p w:rsidR="002C4972" w:rsidRPr="00E47FB5" w:rsidRDefault="00F46D23" w:rsidP="001E71B1">
      <w:pPr>
        <w:spacing w:after="0" w:line="240" w:lineRule="auto"/>
        <w:ind w:left="0" w:right="-1" w:firstLine="0"/>
        <w:rPr>
          <w:color w:val="auto"/>
          <w:sz w:val="28"/>
          <w:szCs w:val="28"/>
        </w:rPr>
      </w:pPr>
      <w:r w:rsidRPr="00E47FB5">
        <w:rPr>
          <w:color w:val="auto"/>
          <w:sz w:val="28"/>
          <w:szCs w:val="28"/>
        </w:rPr>
        <w:tab/>
      </w:r>
      <w:r w:rsidR="002C4972" w:rsidRPr="00E47FB5">
        <w:rPr>
          <w:color w:val="auto"/>
          <w:sz w:val="28"/>
          <w:szCs w:val="28"/>
        </w:rPr>
        <w:t xml:space="preserve">Удельная величина потребления энергетических ресурсов </w:t>
      </w:r>
      <w:r w:rsidR="001E71B1" w:rsidRPr="00E47FB5">
        <w:rPr>
          <w:color w:val="auto"/>
          <w:sz w:val="28"/>
          <w:szCs w:val="28"/>
        </w:rPr>
        <w:t xml:space="preserve">населением и </w:t>
      </w:r>
      <w:r w:rsidR="002C4972" w:rsidRPr="00E47FB5">
        <w:rPr>
          <w:color w:val="auto"/>
          <w:sz w:val="28"/>
          <w:szCs w:val="28"/>
        </w:rPr>
        <w:t xml:space="preserve">муниципальными бюджетными учреждениями </w:t>
      </w:r>
      <w:r w:rsidR="001E71B1" w:rsidRPr="00E47FB5">
        <w:rPr>
          <w:color w:val="auto"/>
          <w:sz w:val="28"/>
          <w:szCs w:val="28"/>
        </w:rPr>
        <w:t xml:space="preserve">в части </w:t>
      </w:r>
      <w:r w:rsidR="001E71B1" w:rsidRPr="00E47FB5">
        <w:rPr>
          <w:color w:val="auto"/>
          <w:sz w:val="28"/>
          <w:szCs w:val="28"/>
          <w:shd w:val="clear" w:color="auto" w:fill="FFFFFF"/>
        </w:rPr>
        <w:t xml:space="preserve">величины потребления энергетических ресурсов в многоквартирных домах: электрическая энергия </w:t>
      </w:r>
      <w:r w:rsidR="001E71B1" w:rsidRPr="00E47FB5">
        <w:rPr>
          <w:color w:val="auto"/>
          <w:sz w:val="28"/>
          <w:szCs w:val="28"/>
        </w:rPr>
        <w:t>увеличилась по сравнению с прошлым периодом в связи с использованием обогревающих электроприборов в зимний период.</w:t>
      </w:r>
    </w:p>
    <w:p w:rsidR="002C4972" w:rsidRPr="00E47FB5" w:rsidRDefault="00F46D23" w:rsidP="00B54430">
      <w:pPr>
        <w:spacing w:after="0" w:line="240" w:lineRule="auto"/>
        <w:ind w:left="0" w:right="-1" w:firstLine="0"/>
        <w:rPr>
          <w:b/>
          <w:color w:val="auto"/>
          <w:sz w:val="28"/>
          <w:szCs w:val="28"/>
        </w:rPr>
      </w:pPr>
      <w:r w:rsidRPr="00E47FB5">
        <w:rPr>
          <w:b/>
          <w:color w:val="auto"/>
          <w:sz w:val="28"/>
          <w:szCs w:val="28"/>
        </w:rPr>
        <w:t>п</w:t>
      </w:r>
      <w:r w:rsidR="002C4972" w:rsidRPr="00E47FB5">
        <w:rPr>
          <w:b/>
          <w:color w:val="auto"/>
          <w:sz w:val="28"/>
          <w:szCs w:val="28"/>
        </w:rPr>
        <w:t>. 41</w:t>
      </w:r>
    </w:p>
    <w:p w:rsidR="002C4972" w:rsidRPr="00E47FB5" w:rsidRDefault="00F46D23" w:rsidP="00B54430">
      <w:pPr>
        <w:spacing w:after="0" w:line="240" w:lineRule="auto"/>
        <w:ind w:left="0" w:right="-1" w:firstLine="0"/>
        <w:rPr>
          <w:color w:val="auto"/>
          <w:sz w:val="28"/>
          <w:szCs w:val="28"/>
        </w:rPr>
      </w:pPr>
      <w:r w:rsidRPr="00E47FB5">
        <w:rPr>
          <w:color w:val="auto"/>
          <w:sz w:val="28"/>
          <w:szCs w:val="28"/>
        </w:rPr>
        <w:tab/>
      </w:r>
      <w:r w:rsidR="002C4972" w:rsidRPr="00E47FB5">
        <w:rPr>
          <w:color w:val="auto"/>
          <w:sz w:val="28"/>
          <w:szCs w:val="28"/>
        </w:rPr>
        <w:t>В 202</w:t>
      </w:r>
      <w:r w:rsidR="00372A5D" w:rsidRPr="00E47FB5">
        <w:rPr>
          <w:color w:val="auto"/>
          <w:sz w:val="28"/>
          <w:szCs w:val="28"/>
        </w:rPr>
        <w:t>5</w:t>
      </w:r>
      <w:r w:rsidR="002C4972" w:rsidRPr="00E47FB5">
        <w:rPr>
          <w:color w:val="auto"/>
          <w:sz w:val="28"/>
          <w:szCs w:val="28"/>
        </w:rPr>
        <w:t xml:space="preserve"> году значения показателей независимой оценки качества услуг в сфере и культуры равны 8</w:t>
      </w:r>
      <w:r w:rsidR="003D29A1" w:rsidRPr="00E47FB5">
        <w:rPr>
          <w:color w:val="auto"/>
          <w:sz w:val="28"/>
          <w:szCs w:val="28"/>
        </w:rPr>
        <w:t>3</w:t>
      </w:r>
      <w:r w:rsidR="002C4972" w:rsidRPr="00E47FB5">
        <w:rPr>
          <w:color w:val="auto"/>
          <w:sz w:val="28"/>
          <w:szCs w:val="28"/>
        </w:rPr>
        <w:t>,</w:t>
      </w:r>
      <w:r w:rsidR="003D29A1" w:rsidRPr="00E47FB5">
        <w:rPr>
          <w:color w:val="auto"/>
          <w:sz w:val="28"/>
          <w:szCs w:val="28"/>
        </w:rPr>
        <w:t>30</w:t>
      </w:r>
      <w:r w:rsidR="002C4972" w:rsidRPr="00E47FB5">
        <w:rPr>
          <w:color w:val="auto"/>
          <w:sz w:val="28"/>
          <w:szCs w:val="28"/>
        </w:rPr>
        <w:t xml:space="preserve"> %. Показатель характеризует, в первую очередь, позитивное влияние факторов, оказывающих на предоставление услуг на территории поселений.</w:t>
      </w:r>
    </w:p>
    <w:p w:rsidR="000570D0" w:rsidRPr="00E47FB5" w:rsidRDefault="000570D0" w:rsidP="00B54430">
      <w:pPr>
        <w:spacing w:after="0" w:line="240" w:lineRule="auto"/>
        <w:ind w:left="0" w:right="-1" w:firstLine="0"/>
        <w:rPr>
          <w:color w:val="auto"/>
          <w:sz w:val="28"/>
          <w:szCs w:val="28"/>
        </w:rPr>
      </w:pPr>
    </w:p>
    <w:p w:rsidR="005A6D97" w:rsidRPr="00E47FB5" w:rsidRDefault="005A6D97" w:rsidP="00B54430">
      <w:pPr>
        <w:spacing w:after="0" w:line="240" w:lineRule="auto"/>
        <w:ind w:left="0" w:right="-1" w:firstLine="0"/>
        <w:rPr>
          <w:color w:val="auto"/>
          <w:sz w:val="28"/>
          <w:szCs w:val="28"/>
        </w:rPr>
      </w:pPr>
    </w:p>
    <w:p w:rsidR="0082020B" w:rsidRPr="00E47FB5" w:rsidRDefault="0082020B" w:rsidP="00B54430">
      <w:pPr>
        <w:spacing w:after="0" w:line="240" w:lineRule="auto"/>
        <w:ind w:left="0" w:right="-1" w:firstLine="0"/>
        <w:rPr>
          <w:color w:val="auto"/>
          <w:sz w:val="28"/>
          <w:szCs w:val="28"/>
        </w:rPr>
      </w:pPr>
    </w:p>
    <w:p w:rsidR="001962F9" w:rsidRPr="00E47FB5" w:rsidRDefault="00F46D23" w:rsidP="00B54430">
      <w:pPr>
        <w:spacing w:after="0" w:line="240" w:lineRule="auto"/>
        <w:ind w:left="0" w:right="-1" w:firstLine="0"/>
        <w:rPr>
          <w:color w:val="auto"/>
          <w:sz w:val="28"/>
          <w:szCs w:val="28"/>
        </w:rPr>
      </w:pPr>
      <w:r w:rsidRPr="00E47FB5">
        <w:rPr>
          <w:color w:val="auto"/>
          <w:sz w:val="28"/>
          <w:szCs w:val="28"/>
        </w:rPr>
        <w:t>Глава администрации</w:t>
      </w:r>
      <w:r w:rsidRPr="00E47FB5">
        <w:rPr>
          <w:color w:val="auto"/>
          <w:sz w:val="28"/>
          <w:szCs w:val="28"/>
        </w:rPr>
        <w:tab/>
      </w:r>
      <w:r w:rsidRPr="00E47FB5">
        <w:rPr>
          <w:color w:val="auto"/>
          <w:sz w:val="28"/>
          <w:szCs w:val="28"/>
        </w:rPr>
        <w:tab/>
      </w:r>
      <w:r w:rsidRPr="00E47FB5">
        <w:rPr>
          <w:color w:val="auto"/>
          <w:sz w:val="28"/>
          <w:szCs w:val="28"/>
        </w:rPr>
        <w:tab/>
      </w:r>
      <w:r w:rsidRPr="00E47FB5">
        <w:rPr>
          <w:color w:val="auto"/>
          <w:sz w:val="28"/>
          <w:szCs w:val="28"/>
        </w:rPr>
        <w:tab/>
      </w:r>
      <w:r w:rsidRPr="00E47FB5">
        <w:rPr>
          <w:color w:val="auto"/>
          <w:sz w:val="28"/>
          <w:szCs w:val="28"/>
        </w:rPr>
        <w:tab/>
      </w:r>
      <w:r w:rsidR="00B54430" w:rsidRPr="00E47FB5">
        <w:rPr>
          <w:color w:val="auto"/>
          <w:sz w:val="28"/>
          <w:szCs w:val="28"/>
        </w:rPr>
        <w:t xml:space="preserve">     </w:t>
      </w:r>
      <w:r w:rsidRPr="00E47FB5">
        <w:rPr>
          <w:color w:val="auto"/>
          <w:sz w:val="28"/>
          <w:szCs w:val="28"/>
        </w:rPr>
        <w:t xml:space="preserve"> </w:t>
      </w:r>
      <w:r w:rsidR="0082020B" w:rsidRPr="00E47FB5">
        <w:rPr>
          <w:color w:val="auto"/>
          <w:sz w:val="28"/>
          <w:szCs w:val="28"/>
        </w:rPr>
        <w:t xml:space="preserve">      </w:t>
      </w:r>
      <w:r w:rsidR="00B54430" w:rsidRPr="00E47FB5">
        <w:rPr>
          <w:color w:val="auto"/>
          <w:sz w:val="28"/>
          <w:szCs w:val="28"/>
        </w:rPr>
        <w:t>Д.А. Буевич</w:t>
      </w:r>
      <w:bookmarkEnd w:id="1"/>
    </w:p>
    <w:sectPr w:rsidR="001962F9" w:rsidRPr="00E47FB5" w:rsidSect="00B54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51A80"/>
    <w:multiLevelType w:val="multilevel"/>
    <w:tmpl w:val="8C10E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5A7EEE"/>
    <w:multiLevelType w:val="hybridMultilevel"/>
    <w:tmpl w:val="7584AD18"/>
    <w:lvl w:ilvl="0" w:tplc="F782BB54">
      <w:start w:val="1"/>
      <w:numFmt w:val="bullet"/>
      <w:lvlText w:val="-"/>
      <w:lvlJc w:val="left"/>
      <w:pPr>
        <w:ind w:left="2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A24E46">
      <w:start w:val="1"/>
      <w:numFmt w:val="bullet"/>
      <w:lvlText w:val="o"/>
      <w:lvlJc w:val="left"/>
      <w:pPr>
        <w:ind w:left="1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409D18">
      <w:start w:val="1"/>
      <w:numFmt w:val="bullet"/>
      <w:lvlText w:val="▪"/>
      <w:lvlJc w:val="left"/>
      <w:pPr>
        <w:ind w:left="2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00DF4A">
      <w:start w:val="1"/>
      <w:numFmt w:val="bullet"/>
      <w:lvlText w:val="•"/>
      <w:lvlJc w:val="left"/>
      <w:pPr>
        <w:ind w:left="3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607AD4">
      <w:start w:val="1"/>
      <w:numFmt w:val="bullet"/>
      <w:lvlText w:val="o"/>
      <w:lvlJc w:val="left"/>
      <w:pPr>
        <w:ind w:left="4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6A52B2">
      <w:start w:val="1"/>
      <w:numFmt w:val="bullet"/>
      <w:lvlText w:val="▪"/>
      <w:lvlJc w:val="left"/>
      <w:pPr>
        <w:ind w:left="4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384E32">
      <w:start w:val="1"/>
      <w:numFmt w:val="bullet"/>
      <w:lvlText w:val="•"/>
      <w:lvlJc w:val="left"/>
      <w:pPr>
        <w:ind w:left="5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38EB8C">
      <w:start w:val="1"/>
      <w:numFmt w:val="bullet"/>
      <w:lvlText w:val="o"/>
      <w:lvlJc w:val="left"/>
      <w:pPr>
        <w:ind w:left="6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A835F2">
      <w:start w:val="1"/>
      <w:numFmt w:val="bullet"/>
      <w:lvlText w:val="▪"/>
      <w:lvlJc w:val="left"/>
      <w:pPr>
        <w:ind w:left="7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A65C40"/>
    <w:multiLevelType w:val="hybridMultilevel"/>
    <w:tmpl w:val="63589800"/>
    <w:lvl w:ilvl="0" w:tplc="00F2A29A">
      <w:start w:val="1"/>
      <w:numFmt w:val="decimal"/>
      <w:lvlText w:val="%1."/>
      <w:lvlJc w:val="left"/>
      <w:pPr>
        <w:ind w:left="144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E73"/>
    <w:rsid w:val="00010B26"/>
    <w:rsid w:val="00013051"/>
    <w:rsid w:val="00045040"/>
    <w:rsid w:val="000570D0"/>
    <w:rsid w:val="00063B14"/>
    <w:rsid w:val="0006413A"/>
    <w:rsid w:val="00092839"/>
    <w:rsid w:val="000B6783"/>
    <w:rsid w:val="000D4979"/>
    <w:rsid w:val="000D5C23"/>
    <w:rsid w:val="00102D04"/>
    <w:rsid w:val="00113FB5"/>
    <w:rsid w:val="00114A69"/>
    <w:rsid w:val="00144DB3"/>
    <w:rsid w:val="0015299C"/>
    <w:rsid w:val="00163113"/>
    <w:rsid w:val="00166B2F"/>
    <w:rsid w:val="001753D5"/>
    <w:rsid w:val="00186E42"/>
    <w:rsid w:val="001962F9"/>
    <w:rsid w:val="001A3C93"/>
    <w:rsid w:val="001A53C1"/>
    <w:rsid w:val="001B0C6A"/>
    <w:rsid w:val="001C62AE"/>
    <w:rsid w:val="001E233A"/>
    <w:rsid w:val="001E71B1"/>
    <w:rsid w:val="001F18A6"/>
    <w:rsid w:val="001F64DE"/>
    <w:rsid w:val="00252878"/>
    <w:rsid w:val="00264718"/>
    <w:rsid w:val="0028586F"/>
    <w:rsid w:val="00297FEF"/>
    <w:rsid w:val="002C4475"/>
    <w:rsid w:val="002C4972"/>
    <w:rsid w:val="002C6A4B"/>
    <w:rsid w:val="002C6D37"/>
    <w:rsid w:val="002E2F7B"/>
    <w:rsid w:val="002F0586"/>
    <w:rsid w:val="00313832"/>
    <w:rsid w:val="00321E47"/>
    <w:rsid w:val="00353DF0"/>
    <w:rsid w:val="0037006E"/>
    <w:rsid w:val="00372A5D"/>
    <w:rsid w:val="003804BF"/>
    <w:rsid w:val="003A249E"/>
    <w:rsid w:val="003A37F4"/>
    <w:rsid w:val="003B7499"/>
    <w:rsid w:val="003D29A1"/>
    <w:rsid w:val="003D2B37"/>
    <w:rsid w:val="003D5B49"/>
    <w:rsid w:val="003D5F82"/>
    <w:rsid w:val="003F66C6"/>
    <w:rsid w:val="003F75EF"/>
    <w:rsid w:val="00406643"/>
    <w:rsid w:val="00412E8E"/>
    <w:rsid w:val="00416E5D"/>
    <w:rsid w:val="00464857"/>
    <w:rsid w:val="004730A7"/>
    <w:rsid w:val="004911FE"/>
    <w:rsid w:val="00492FC2"/>
    <w:rsid w:val="00497121"/>
    <w:rsid w:val="004A1E59"/>
    <w:rsid w:val="004A46D2"/>
    <w:rsid w:val="004A510B"/>
    <w:rsid w:val="004C5CE9"/>
    <w:rsid w:val="004D0D47"/>
    <w:rsid w:val="004D7A5F"/>
    <w:rsid w:val="00574A0F"/>
    <w:rsid w:val="0059123C"/>
    <w:rsid w:val="005966C2"/>
    <w:rsid w:val="005A6D97"/>
    <w:rsid w:val="005B2266"/>
    <w:rsid w:val="005B4AED"/>
    <w:rsid w:val="005C6ACE"/>
    <w:rsid w:val="00605883"/>
    <w:rsid w:val="00621AEF"/>
    <w:rsid w:val="006340F2"/>
    <w:rsid w:val="006445B0"/>
    <w:rsid w:val="00657ED6"/>
    <w:rsid w:val="00677C4F"/>
    <w:rsid w:val="0069274D"/>
    <w:rsid w:val="006A06AB"/>
    <w:rsid w:val="006B6E73"/>
    <w:rsid w:val="006D48D1"/>
    <w:rsid w:val="006E38AB"/>
    <w:rsid w:val="006F646E"/>
    <w:rsid w:val="007207FA"/>
    <w:rsid w:val="007227C5"/>
    <w:rsid w:val="007551B5"/>
    <w:rsid w:val="0076144A"/>
    <w:rsid w:val="007701C9"/>
    <w:rsid w:val="007715F5"/>
    <w:rsid w:val="0079013A"/>
    <w:rsid w:val="00791627"/>
    <w:rsid w:val="007A4BDE"/>
    <w:rsid w:val="007A5716"/>
    <w:rsid w:val="007E5141"/>
    <w:rsid w:val="007F1AFB"/>
    <w:rsid w:val="007F1CE2"/>
    <w:rsid w:val="007F6147"/>
    <w:rsid w:val="0081523A"/>
    <w:rsid w:val="0082020B"/>
    <w:rsid w:val="00846638"/>
    <w:rsid w:val="00851144"/>
    <w:rsid w:val="0089052B"/>
    <w:rsid w:val="008A3D6B"/>
    <w:rsid w:val="008B0255"/>
    <w:rsid w:val="008B150D"/>
    <w:rsid w:val="008D4496"/>
    <w:rsid w:val="008E69BE"/>
    <w:rsid w:val="00906461"/>
    <w:rsid w:val="00920293"/>
    <w:rsid w:val="00945D23"/>
    <w:rsid w:val="009556CC"/>
    <w:rsid w:val="00967AEB"/>
    <w:rsid w:val="009749C9"/>
    <w:rsid w:val="00987910"/>
    <w:rsid w:val="009B244A"/>
    <w:rsid w:val="009F6DA2"/>
    <w:rsid w:val="00A00355"/>
    <w:rsid w:val="00A06C1A"/>
    <w:rsid w:val="00A304E6"/>
    <w:rsid w:val="00A312B1"/>
    <w:rsid w:val="00A35B17"/>
    <w:rsid w:val="00A66BF0"/>
    <w:rsid w:val="00AE19B6"/>
    <w:rsid w:val="00AF1C87"/>
    <w:rsid w:val="00B144A9"/>
    <w:rsid w:val="00B15DE8"/>
    <w:rsid w:val="00B15E6B"/>
    <w:rsid w:val="00B21D7A"/>
    <w:rsid w:val="00B322C1"/>
    <w:rsid w:val="00B402E5"/>
    <w:rsid w:val="00B54247"/>
    <w:rsid w:val="00B54430"/>
    <w:rsid w:val="00B62426"/>
    <w:rsid w:val="00B650D0"/>
    <w:rsid w:val="00B70276"/>
    <w:rsid w:val="00B87532"/>
    <w:rsid w:val="00BD63BA"/>
    <w:rsid w:val="00BE554E"/>
    <w:rsid w:val="00BE6B2F"/>
    <w:rsid w:val="00BF439C"/>
    <w:rsid w:val="00C113BA"/>
    <w:rsid w:val="00C2658B"/>
    <w:rsid w:val="00C30D03"/>
    <w:rsid w:val="00C325E5"/>
    <w:rsid w:val="00C45AC3"/>
    <w:rsid w:val="00C519A6"/>
    <w:rsid w:val="00C521A6"/>
    <w:rsid w:val="00C760DB"/>
    <w:rsid w:val="00C90954"/>
    <w:rsid w:val="00C96CC2"/>
    <w:rsid w:val="00CB06D4"/>
    <w:rsid w:val="00CE2A55"/>
    <w:rsid w:val="00CE3663"/>
    <w:rsid w:val="00CF3A98"/>
    <w:rsid w:val="00D06CDC"/>
    <w:rsid w:val="00D17F99"/>
    <w:rsid w:val="00D64B9E"/>
    <w:rsid w:val="00D745FF"/>
    <w:rsid w:val="00DA5623"/>
    <w:rsid w:val="00DB31C0"/>
    <w:rsid w:val="00DC1045"/>
    <w:rsid w:val="00DC47B0"/>
    <w:rsid w:val="00DD0A47"/>
    <w:rsid w:val="00E11DF6"/>
    <w:rsid w:val="00E17336"/>
    <w:rsid w:val="00E17FFC"/>
    <w:rsid w:val="00E252D7"/>
    <w:rsid w:val="00E47FB5"/>
    <w:rsid w:val="00E55383"/>
    <w:rsid w:val="00E556C5"/>
    <w:rsid w:val="00EA6F14"/>
    <w:rsid w:val="00EB217B"/>
    <w:rsid w:val="00F46890"/>
    <w:rsid w:val="00F46D23"/>
    <w:rsid w:val="00F6520B"/>
    <w:rsid w:val="00F66205"/>
    <w:rsid w:val="00F67B9F"/>
    <w:rsid w:val="00F71C4C"/>
    <w:rsid w:val="00FB3862"/>
    <w:rsid w:val="00FB46BC"/>
    <w:rsid w:val="00FE11B5"/>
    <w:rsid w:val="00FF4112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CB192"/>
  <w15:docId w15:val="{56A412F8-C32A-456F-B4C4-E2B182D4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6E73"/>
    <w:pPr>
      <w:spacing w:after="32" w:line="228" w:lineRule="auto"/>
      <w:ind w:left="1555" w:right="566" w:firstLine="52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A1E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6471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a4">
    <w:name w:val="Body Text"/>
    <w:basedOn w:val="a"/>
    <w:link w:val="a5"/>
    <w:rsid w:val="00252878"/>
    <w:pPr>
      <w:suppressAutoHyphens/>
      <w:spacing w:after="0" w:line="240" w:lineRule="auto"/>
      <w:ind w:left="0" w:right="0" w:firstLine="0"/>
    </w:pPr>
    <w:rPr>
      <w:color w:val="auto"/>
      <w:sz w:val="28"/>
      <w:szCs w:val="20"/>
      <w:lang w:val="x-none" w:eastAsia="zh-CN"/>
    </w:rPr>
  </w:style>
  <w:style w:type="character" w:customStyle="1" w:styleId="a5">
    <w:name w:val="Основной текст Знак"/>
    <w:basedOn w:val="a0"/>
    <w:link w:val="a4"/>
    <w:rsid w:val="00252878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customStyle="1" w:styleId="phtitlepagesystemfullmailrucssattributepostfix">
    <w:name w:val="phtitlepagesystemfull_mailru_css_attribute_postfix"/>
    <w:basedOn w:val="a"/>
    <w:rsid w:val="00C45AC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a6">
    <w:name w:val="No Spacing"/>
    <w:uiPriority w:val="1"/>
    <w:qFormat/>
    <w:rsid w:val="009B244A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C6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6A4B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ds-markdown-paragraph">
    <w:name w:val="ds-markdown-paragraph"/>
    <w:basedOn w:val="a"/>
    <w:rsid w:val="007701C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a9">
    <w:name w:val="List Paragraph"/>
    <w:basedOn w:val="a"/>
    <w:uiPriority w:val="34"/>
    <w:qFormat/>
    <w:rsid w:val="00E17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5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12</Pages>
  <Words>4166</Words>
  <Characters>23748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economic2</dc:creator>
  <cp:lastModifiedBy>economic2</cp:lastModifiedBy>
  <cp:revision>35</cp:revision>
  <cp:lastPrinted>2025-05-16T12:15:00Z</cp:lastPrinted>
  <dcterms:created xsi:type="dcterms:W3CDTF">2025-05-20T06:49:00Z</dcterms:created>
  <dcterms:modified xsi:type="dcterms:W3CDTF">2026-05-20T06:26:00Z</dcterms:modified>
</cp:coreProperties>
</file>