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37" w:rsidRDefault="00610337" w:rsidP="0061033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2170512" r:id="rId5"/>
        </w:object>
      </w:r>
    </w:p>
    <w:p w:rsidR="00610337" w:rsidRDefault="00610337" w:rsidP="00610337">
      <w:pPr>
        <w:rPr>
          <w:sz w:val="26"/>
        </w:rPr>
      </w:pPr>
    </w:p>
    <w:p w:rsidR="00610337" w:rsidRDefault="00610337" w:rsidP="00610337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Республика Карелия</w:t>
      </w:r>
    </w:p>
    <w:p w:rsidR="00610337" w:rsidRDefault="00610337" w:rsidP="00610337">
      <w:pPr>
        <w:jc w:val="center"/>
        <w:rPr>
          <w:sz w:val="27"/>
          <w:szCs w:val="27"/>
        </w:rPr>
      </w:pPr>
      <w:r>
        <w:rPr>
          <w:sz w:val="27"/>
          <w:szCs w:val="27"/>
        </w:rPr>
        <w:t>Глава Пряжинского национального муниципального района</w:t>
      </w:r>
    </w:p>
    <w:p w:rsidR="00610337" w:rsidRDefault="00610337" w:rsidP="00610337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610337" w:rsidRDefault="00610337" w:rsidP="00610337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РАСПОРЯЖЕНИЕ</w:t>
      </w:r>
    </w:p>
    <w:p w:rsidR="00610337" w:rsidRDefault="00610337" w:rsidP="00610337">
      <w:pPr>
        <w:jc w:val="center"/>
        <w:rPr>
          <w:sz w:val="27"/>
          <w:szCs w:val="27"/>
        </w:rPr>
      </w:pPr>
    </w:p>
    <w:p w:rsidR="00610337" w:rsidRDefault="00610337" w:rsidP="0061033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>
        <w:rPr>
          <w:sz w:val="27"/>
          <w:szCs w:val="27"/>
          <w:u w:val="single"/>
        </w:rPr>
        <w:t xml:space="preserve">   12   </w:t>
      </w:r>
      <w:r>
        <w:rPr>
          <w:sz w:val="27"/>
          <w:szCs w:val="27"/>
        </w:rPr>
        <w:t xml:space="preserve">» </w:t>
      </w:r>
      <w:r>
        <w:rPr>
          <w:sz w:val="27"/>
          <w:szCs w:val="27"/>
          <w:u w:val="single"/>
        </w:rPr>
        <w:t xml:space="preserve">         08          </w:t>
      </w:r>
      <w:r>
        <w:rPr>
          <w:sz w:val="27"/>
          <w:szCs w:val="27"/>
        </w:rPr>
        <w:t xml:space="preserve"> 2022 года                                                                 № _</w:t>
      </w:r>
      <w:r>
        <w:rPr>
          <w:sz w:val="27"/>
          <w:szCs w:val="27"/>
          <w:u w:val="single"/>
        </w:rPr>
        <w:t>15</w:t>
      </w:r>
      <w:r>
        <w:rPr>
          <w:sz w:val="27"/>
          <w:szCs w:val="27"/>
        </w:rPr>
        <w:t>___</w:t>
      </w:r>
    </w:p>
    <w:p w:rsidR="00610337" w:rsidRDefault="00610337" w:rsidP="00610337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610337" w:rsidRDefault="00610337" w:rsidP="00610337">
      <w:pPr>
        <w:rPr>
          <w:sz w:val="27"/>
          <w:szCs w:val="27"/>
        </w:rPr>
      </w:pPr>
    </w:p>
    <w:p w:rsidR="00610337" w:rsidRDefault="00610337" w:rsidP="0061033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назначении  публичных слушаний </w:t>
      </w:r>
      <w:proofErr w:type="gramStart"/>
      <w:r>
        <w:rPr>
          <w:b/>
          <w:sz w:val="27"/>
          <w:szCs w:val="27"/>
        </w:rPr>
        <w:t>по</w:t>
      </w:r>
      <w:proofErr w:type="gramEnd"/>
      <w:r>
        <w:rPr>
          <w:b/>
          <w:sz w:val="27"/>
          <w:szCs w:val="27"/>
        </w:rPr>
        <w:t xml:space="preserve"> </w:t>
      </w:r>
    </w:p>
    <w:p w:rsidR="00610337" w:rsidRDefault="00610337" w:rsidP="00610337">
      <w:pPr>
        <w:rPr>
          <w:b/>
          <w:sz w:val="27"/>
          <w:szCs w:val="27"/>
        </w:rPr>
      </w:pPr>
      <w:r>
        <w:rPr>
          <w:b/>
          <w:sz w:val="27"/>
          <w:szCs w:val="27"/>
        </w:rPr>
        <w:t>проекту межевания территории в границах</w:t>
      </w:r>
    </w:p>
    <w:p w:rsidR="00610337" w:rsidRDefault="00610337" w:rsidP="0061033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кадастрового квартала  10:21:0110101 и </w:t>
      </w:r>
    </w:p>
    <w:p w:rsidR="00610337" w:rsidRDefault="00610337" w:rsidP="00610337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10:21:0110104  с.  </w:t>
      </w:r>
      <w:proofErr w:type="spellStart"/>
      <w:r>
        <w:rPr>
          <w:b/>
          <w:sz w:val="27"/>
          <w:szCs w:val="27"/>
        </w:rPr>
        <w:t>Крошнозеро</w:t>
      </w:r>
      <w:proofErr w:type="spellEnd"/>
    </w:p>
    <w:p w:rsidR="00610337" w:rsidRDefault="00610337" w:rsidP="00610337">
      <w:pPr>
        <w:rPr>
          <w:sz w:val="27"/>
          <w:szCs w:val="27"/>
        </w:rPr>
      </w:pPr>
    </w:p>
    <w:p w:rsidR="00610337" w:rsidRDefault="00610337" w:rsidP="0061033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7"/>
          <w:szCs w:val="27"/>
        </w:rPr>
        <w:t>Пряжинском</w:t>
      </w:r>
      <w:proofErr w:type="spellEnd"/>
      <w:r>
        <w:rPr>
          <w:sz w:val="27"/>
          <w:szCs w:val="27"/>
        </w:rPr>
        <w:t xml:space="preserve">    национальном  муниципальном районе, утвержденного решением </w:t>
      </w:r>
      <w:r>
        <w:rPr>
          <w:sz w:val="27"/>
          <w:szCs w:val="27"/>
          <w:lang w:val="en-US"/>
        </w:rPr>
        <w:t>LX</w:t>
      </w:r>
      <w:r>
        <w:rPr>
          <w:sz w:val="27"/>
          <w:szCs w:val="27"/>
        </w:rPr>
        <w:t xml:space="preserve"> сессии Совета Пряжинского  национального муниципального района </w:t>
      </w: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 созыва от 29 мая  2018: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>Назначить проведение публичных слушаний на  15 сентября  2022 года в 10 час. 00 мин. в здании МКУК «</w:t>
      </w:r>
      <w:proofErr w:type="spellStart"/>
      <w:r>
        <w:rPr>
          <w:sz w:val="27"/>
          <w:szCs w:val="27"/>
        </w:rPr>
        <w:t>Крошнозерский</w:t>
      </w:r>
      <w:proofErr w:type="spellEnd"/>
      <w:r>
        <w:rPr>
          <w:sz w:val="27"/>
          <w:szCs w:val="27"/>
        </w:rPr>
        <w:t xml:space="preserve"> центр досуга и творчества» по адресу: с. </w:t>
      </w:r>
      <w:proofErr w:type="spellStart"/>
      <w:r>
        <w:rPr>
          <w:sz w:val="27"/>
          <w:szCs w:val="27"/>
        </w:rPr>
        <w:t>Крошнозеро</w:t>
      </w:r>
      <w:proofErr w:type="spellEnd"/>
      <w:r>
        <w:rPr>
          <w:sz w:val="27"/>
          <w:szCs w:val="27"/>
        </w:rPr>
        <w:t>, ул. Магистральная, д. 14, по проекту межевания территории в границах кадастрового квартала 10:21:0110101 и 10:21:0110104, на которой расположен   многоквартирный жилой  дом  по адресу:</w:t>
      </w:r>
      <w:proofErr w:type="gramEnd"/>
      <w:r>
        <w:rPr>
          <w:sz w:val="27"/>
          <w:szCs w:val="27"/>
        </w:rPr>
        <w:t xml:space="preserve">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 с. </w:t>
      </w:r>
      <w:proofErr w:type="spellStart"/>
      <w:r>
        <w:rPr>
          <w:sz w:val="27"/>
          <w:szCs w:val="27"/>
        </w:rPr>
        <w:t>Крошнозеро</w:t>
      </w:r>
      <w:proofErr w:type="spellEnd"/>
      <w:r>
        <w:rPr>
          <w:sz w:val="27"/>
          <w:szCs w:val="27"/>
        </w:rPr>
        <w:t>, ул. Советская, д. 12.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Главная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7"/>
            <w:szCs w:val="27"/>
            <w:u w:val="none"/>
          </w:rPr>
          <w:t>Деятельность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7"/>
            <w:szCs w:val="27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7"/>
            <w:szCs w:val="27"/>
            <w:u w:val="none"/>
          </w:rPr>
          <w:t>отношения</w:t>
        </w:r>
        <w:proofErr w:type="gramEnd"/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r>
        <w:rPr>
          <w:rStyle w:val="breadcrumbslast"/>
          <w:sz w:val="27"/>
          <w:szCs w:val="27"/>
          <w:shd w:val="clear" w:color="auto" w:fill="FFFFFF"/>
        </w:rPr>
        <w:t xml:space="preserve">Публичные слушания, </w:t>
      </w:r>
      <w:r>
        <w:rPr>
          <w:sz w:val="27"/>
          <w:szCs w:val="27"/>
        </w:rPr>
        <w:t xml:space="preserve"> на информационном стенде в здании администрации </w:t>
      </w:r>
      <w:proofErr w:type="spellStart"/>
      <w:r>
        <w:rPr>
          <w:sz w:val="27"/>
          <w:szCs w:val="27"/>
        </w:rPr>
        <w:t>Крошнозерского</w:t>
      </w:r>
      <w:proofErr w:type="spellEnd"/>
      <w:r>
        <w:rPr>
          <w:sz w:val="27"/>
          <w:szCs w:val="27"/>
        </w:rPr>
        <w:t xml:space="preserve"> сельского поселения и в здании МКУК «</w:t>
      </w:r>
      <w:proofErr w:type="spellStart"/>
      <w:r>
        <w:rPr>
          <w:sz w:val="27"/>
          <w:szCs w:val="27"/>
        </w:rPr>
        <w:t>Крошнозерский</w:t>
      </w:r>
      <w:proofErr w:type="spellEnd"/>
      <w:r>
        <w:rPr>
          <w:sz w:val="27"/>
          <w:szCs w:val="27"/>
        </w:rPr>
        <w:t xml:space="preserve"> центр досуга и творчества» по адресу: с.  </w:t>
      </w:r>
      <w:proofErr w:type="spellStart"/>
      <w:r>
        <w:rPr>
          <w:sz w:val="27"/>
          <w:szCs w:val="27"/>
        </w:rPr>
        <w:t>Крошнозеро</w:t>
      </w:r>
      <w:proofErr w:type="spellEnd"/>
      <w:r>
        <w:rPr>
          <w:sz w:val="27"/>
          <w:szCs w:val="27"/>
        </w:rPr>
        <w:t xml:space="preserve">,  ул. Магистральная,  д. 14. 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 Опубликовать  настоящее распоряжение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».</w:t>
      </w:r>
    </w:p>
    <w:p w:rsidR="00610337" w:rsidRDefault="00610337" w:rsidP="0061033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Организовать экспозицию демонстрационных материалов проекта межевания территории на информационном стенде в здании администрации </w:t>
      </w:r>
      <w:proofErr w:type="spellStart"/>
      <w:r>
        <w:rPr>
          <w:sz w:val="27"/>
          <w:szCs w:val="27"/>
        </w:rPr>
        <w:t>Крошнозерского</w:t>
      </w:r>
      <w:proofErr w:type="spellEnd"/>
      <w:r>
        <w:rPr>
          <w:sz w:val="27"/>
          <w:szCs w:val="27"/>
        </w:rPr>
        <w:t xml:space="preserve"> сельского поселения  адресу:  с.  </w:t>
      </w:r>
      <w:proofErr w:type="spellStart"/>
      <w:r>
        <w:rPr>
          <w:sz w:val="27"/>
          <w:szCs w:val="27"/>
        </w:rPr>
        <w:t>Крошнозеро</w:t>
      </w:r>
      <w:proofErr w:type="spellEnd"/>
      <w:r>
        <w:rPr>
          <w:sz w:val="27"/>
          <w:szCs w:val="27"/>
        </w:rPr>
        <w:t>,  ул. Магистральная, д. 14   с  10.00 час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о 17.00  час,  перерыв с 13.00 час.  до 14.00 час. (понедельник - четверг),  с 10.00 час.  до 16.00 час.  (пятница),  перерыв  с 13.00 час.  до 14.00 час.</w:t>
      </w:r>
    </w:p>
    <w:p w:rsidR="00610337" w:rsidRDefault="00610337" w:rsidP="00610337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Пряжа, ул. Советская, д. 61,  на  адрес </w:t>
      </w:r>
      <w:r>
        <w:rPr>
          <w:sz w:val="27"/>
          <w:szCs w:val="27"/>
        </w:rPr>
        <w:lastRenderedPageBreak/>
        <w:t xml:space="preserve">электронной почты: </w:t>
      </w:r>
      <w:hyperlink r:id="rId9" w:history="1">
        <w:r>
          <w:rPr>
            <w:rStyle w:val="a3"/>
            <w:color w:val="auto"/>
            <w:sz w:val="27"/>
            <w:szCs w:val="27"/>
            <w:lang w:val="en-US"/>
          </w:rPr>
          <w:t>priagad</w:t>
        </w:r>
        <w:r>
          <w:rPr>
            <w:rStyle w:val="a3"/>
            <w:color w:val="auto"/>
            <w:sz w:val="27"/>
            <w:szCs w:val="27"/>
          </w:rPr>
          <w:t>@</w:t>
        </w:r>
        <w:r>
          <w:rPr>
            <w:rStyle w:val="a3"/>
            <w:color w:val="auto"/>
            <w:sz w:val="27"/>
            <w:szCs w:val="27"/>
            <w:lang w:val="en-US"/>
          </w:rPr>
          <w:t>yandex</w:t>
        </w:r>
        <w:r>
          <w:rPr>
            <w:rStyle w:val="a3"/>
            <w:color w:val="auto"/>
            <w:sz w:val="27"/>
            <w:szCs w:val="27"/>
          </w:rPr>
          <w:t>.</w:t>
        </w:r>
        <w:r>
          <w:rPr>
            <w:rStyle w:val="a3"/>
            <w:color w:val="auto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 или в администрацию </w:t>
      </w:r>
      <w:proofErr w:type="spellStart"/>
      <w:r>
        <w:rPr>
          <w:sz w:val="27"/>
          <w:szCs w:val="27"/>
        </w:rPr>
        <w:t>Крошнозерского</w:t>
      </w:r>
      <w:proofErr w:type="spellEnd"/>
      <w:r>
        <w:rPr>
          <w:sz w:val="27"/>
          <w:szCs w:val="27"/>
        </w:rPr>
        <w:t xml:space="preserve">   сельского поселения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с. </w:t>
      </w:r>
      <w:proofErr w:type="spellStart"/>
      <w:r>
        <w:rPr>
          <w:sz w:val="27"/>
          <w:szCs w:val="27"/>
        </w:rPr>
        <w:t>Крошнозеро</w:t>
      </w:r>
      <w:proofErr w:type="spellEnd"/>
      <w:r>
        <w:rPr>
          <w:sz w:val="27"/>
          <w:szCs w:val="27"/>
        </w:rPr>
        <w:t>, ул. Магистральная, д. 14,  до  13 сентября 2022 года  (включительно).</w:t>
      </w:r>
    </w:p>
    <w:p w:rsidR="00610337" w:rsidRDefault="00610337" w:rsidP="00610337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6.   Проведение публичных слушаний оставляю за собой.</w:t>
      </w:r>
    </w:p>
    <w:p w:rsidR="00610337" w:rsidRDefault="00610337" w:rsidP="00610337">
      <w:pPr>
        <w:pStyle w:val="1"/>
        <w:ind w:left="0" w:firstLine="708"/>
        <w:jc w:val="both"/>
        <w:rPr>
          <w:sz w:val="27"/>
          <w:szCs w:val="27"/>
        </w:rPr>
      </w:pPr>
    </w:p>
    <w:p w:rsidR="00610337" w:rsidRDefault="00610337" w:rsidP="00610337">
      <w:pPr>
        <w:pStyle w:val="1"/>
        <w:ind w:left="0" w:firstLine="708"/>
        <w:jc w:val="both"/>
        <w:rPr>
          <w:sz w:val="27"/>
          <w:szCs w:val="27"/>
        </w:rPr>
      </w:pPr>
    </w:p>
    <w:p w:rsidR="00610337" w:rsidRDefault="00610337" w:rsidP="00610337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Пряжинского </w:t>
      </w:r>
      <w:proofErr w:type="gramStart"/>
      <w:r>
        <w:rPr>
          <w:sz w:val="27"/>
          <w:szCs w:val="27"/>
        </w:rPr>
        <w:t>национального</w:t>
      </w:r>
      <w:proofErr w:type="gram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</w:p>
    <w:p w:rsidR="00610337" w:rsidRDefault="00610337" w:rsidP="00610337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А.И. </w:t>
      </w:r>
      <w:proofErr w:type="spellStart"/>
      <w:r>
        <w:rPr>
          <w:sz w:val="27"/>
          <w:szCs w:val="27"/>
        </w:rPr>
        <w:t>Ореханов</w:t>
      </w:r>
      <w:proofErr w:type="spellEnd"/>
    </w:p>
    <w:p w:rsidR="00610337" w:rsidRDefault="00610337" w:rsidP="00610337">
      <w:pPr>
        <w:pStyle w:val="1"/>
        <w:ind w:left="0"/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pStyle w:val="1"/>
        <w:ind w:left="0"/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</w:t>
      </w:r>
    </w:p>
    <w:p w:rsidR="00610337" w:rsidRDefault="00610337" w:rsidP="0061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Проект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Проект</w:t>
      </w:r>
      <w:proofErr w:type="gramEnd"/>
    </w:p>
    <w:p w:rsidR="00610337" w:rsidRDefault="00610337" w:rsidP="0061033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337" w:rsidRDefault="00610337" w:rsidP="00610337">
      <w:pPr>
        <w:tabs>
          <w:tab w:val="left" w:pos="1276"/>
        </w:tabs>
        <w:ind w:left="1276" w:right="1324"/>
        <w:rPr>
          <w:lang w:eastAsia="ar-SA"/>
        </w:rPr>
      </w:pPr>
    </w:p>
    <w:p w:rsidR="00610337" w:rsidRDefault="00610337" w:rsidP="00610337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Республика Карелия</w:t>
      </w:r>
    </w:p>
    <w:p w:rsidR="00610337" w:rsidRDefault="00610337" w:rsidP="00610337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val="en-US" w:eastAsia="ar-SA"/>
        </w:rPr>
        <w:t>Karjalan</w:t>
      </w:r>
      <w:proofErr w:type="spellEnd"/>
      <w:r w:rsidRPr="00610337"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Tazavaldu</w:t>
      </w:r>
      <w:proofErr w:type="spellEnd"/>
    </w:p>
    <w:p w:rsidR="00610337" w:rsidRDefault="00610337" w:rsidP="00610337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Администрация Пряжинского национального муниципального района</w:t>
      </w:r>
    </w:p>
    <w:p w:rsidR="00610337" w:rsidRDefault="00610337" w:rsidP="00610337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val="fi-FI" w:eastAsia="ar-SA"/>
        </w:rPr>
        <w:t>Priäžän kanzallizen piirin hallindo</w:t>
      </w:r>
    </w:p>
    <w:p w:rsidR="00610337" w:rsidRDefault="00610337" w:rsidP="00610337">
      <w:pPr>
        <w:keepNext/>
        <w:jc w:val="center"/>
        <w:outlineLvl w:val="1"/>
        <w:rPr>
          <w:rFonts w:cs="Arial"/>
          <w:b/>
          <w:bCs/>
          <w:iCs/>
          <w:sz w:val="27"/>
          <w:szCs w:val="27"/>
          <w:lang w:val="fi-FI"/>
        </w:rPr>
      </w:pPr>
    </w:p>
    <w:p w:rsidR="00610337" w:rsidRDefault="00610337" w:rsidP="00610337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610337" w:rsidRDefault="00610337" w:rsidP="00610337">
      <w:pPr>
        <w:tabs>
          <w:tab w:val="left" w:pos="7020"/>
        </w:tabs>
        <w:spacing w:before="240" w:after="60"/>
        <w:jc w:val="both"/>
        <w:outlineLvl w:val="7"/>
        <w:rPr>
          <w:iCs/>
          <w:sz w:val="27"/>
          <w:szCs w:val="27"/>
          <w:u w:val="single"/>
        </w:rPr>
      </w:pPr>
      <w:r>
        <w:rPr>
          <w:iCs/>
          <w:sz w:val="27"/>
          <w:szCs w:val="27"/>
          <w:lang w:val="fi-FI"/>
        </w:rPr>
        <w:t>«</w:t>
      </w:r>
      <w:r>
        <w:rPr>
          <w:iCs/>
          <w:sz w:val="27"/>
          <w:szCs w:val="27"/>
        </w:rPr>
        <w:t>___</w:t>
      </w:r>
      <w:r>
        <w:rPr>
          <w:iCs/>
          <w:sz w:val="27"/>
          <w:szCs w:val="27"/>
          <w:lang w:val="fi-FI"/>
        </w:rPr>
        <w:t>» ____</w:t>
      </w:r>
      <w:r>
        <w:rPr>
          <w:iCs/>
          <w:sz w:val="27"/>
          <w:szCs w:val="27"/>
        </w:rPr>
        <w:t>____</w:t>
      </w:r>
      <w:r>
        <w:rPr>
          <w:iCs/>
          <w:sz w:val="27"/>
          <w:szCs w:val="27"/>
          <w:lang w:val="fi-FI"/>
        </w:rPr>
        <w:t>_ 20</w:t>
      </w:r>
      <w:r>
        <w:rPr>
          <w:iCs/>
          <w:sz w:val="27"/>
          <w:szCs w:val="27"/>
        </w:rPr>
        <w:t>22 г</w:t>
      </w:r>
      <w:r>
        <w:rPr>
          <w:iCs/>
          <w:sz w:val="27"/>
          <w:szCs w:val="27"/>
          <w:lang w:val="fi-FI"/>
        </w:rPr>
        <w:t xml:space="preserve">.                                                   </w:t>
      </w:r>
      <w:r>
        <w:rPr>
          <w:iCs/>
          <w:sz w:val="27"/>
          <w:szCs w:val="27"/>
        </w:rPr>
        <w:t xml:space="preserve">   </w:t>
      </w:r>
      <w:r>
        <w:rPr>
          <w:iCs/>
          <w:sz w:val="27"/>
          <w:szCs w:val="27"/>
          <w:lang w:val="fi-FI"/>
        </w:rPr>
        <w:t xml:space="preserve">  </w:t>
      </w:r>
      <w:r>
        <w:rPr>
          <w:iCs/>
          <w:sz w:val="27"/>
          <w:szCs w:val="27"/>
        </w:rPr>
        <w:t xml:space="preserve">                         № ___</w:t>
      </w:r>
    </w:p>
    <w:p w:rsidR="00610337" w:rsidRDefault="00610337" w:rsidP="00610337">
      <w:pPr>
        <w:keepNext/>
        <w:jc w:val="center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610337" w:rsidRDefault="00610337" w:rsidP="00610337">
      <w:pPr>
        <w:keepNext/>
        <w:jc w:val="center"/>
        <w:outlineLvl w:val="0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eastAsia="ar-SA"/>
        </w:rPr>
        <w:t>Priäžän</w:t>
      </w:r>
      <w:proofErr w:type="spellEnd"/>
      <w:r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kyl</w:t>
      </w:r>
      <w:r>
        <w:rPr>
          <w:sz w:val="27"/>
          <w:szCs w:val="27"/>
          <w:lang w:eastAsia="ar-SA"/>
        </w:rPr>
        <w:t>ä</w:t>
      </w:r>
      <w:proofErr w:type="spellEnd"/>
    </w:p>
    <w:p w:rsidR="00610337" w:rsidRDefault="00610337" w:rsidP="00610337">
      <w:pPr>
        <w:keepNext/>
        <w:jc w:val="center"/>
        <w:outlineLvl w:val="0"/>
        <w:rPr>
          <w:sz w:val="27"/>
          <w:szCs w:val="27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610337" w:rsidTr="00610337">
        <w:trPr>
          <w:trHeight w:val="668"/>
        </w:trPr>
        <w:tc>
          <w:tcPr>
            <w:tcW w:w="9571" w:type="dxa"/>
            <w:hideMark/>
          </w:tcPr>
          <w:p w:rsidR="00610337" w:rsidRDefault="00610337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  утверждении  проекта  межевания </w:t>
            </w:r>
          </w:p>
          <w:p w:rsidR="00610337" w:rsidRDefault="00610337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территории  в  границах  </w:t>
            </w:r>
            <w:proofErr w:type="gramStart"/>
            <w:r>
              <w:rPr>
                <w:b/>
                <w:sz w:val="27"/>
                <w:szCs w:val="27"/>
              </w:rPr>
              <w:t>кадастрового</w:t>
            </w:r>
            <w:proofErr w:type="gramEnd"/>
          </w:p>
          <w:p w:rsidR="00610337" w:rsidRDefault="00610337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квартала  10:21:0110101  и  10:21:0110104</w:t>
            </w:r>
          </w:p>
          <w:p w:rsidR="00610337" w:rsidRDefault="00610337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с. </w:t>
            </w:r>
            <w:proofErr w:type="spellStart"/>
            <w:r>
              <w:rPr>
                <w:b/>
                <w:sz w:val="27"/>
                <w:szCs w:val="27"/>
              </w:rPr>
              <w:t>Крошнозеро</w:t>
            </w:r>
            <w:proofErr w:type="spellEnd"/>
          </w:p>
        </w:tc>
      </w:tr>
    </w:tbl>
    <w:p w:rsidR="00610337" w:rsidRDefault="00610337" w:rsidP="00610337">
      <w:pPr>
        <w:rPr>
          <w:rFonts w:ascii="Courier New" w:eastAsia="Calibri" w:hAnsi="Courier New"/>
          <w:b/>
          <w:sz w:val="27"/>
          <w:szCs w:val="27"/>
        </w:rPr>
      </w:pPr>
    </w:p>
    <w:p w:rsidR="00610337" w:rsidRDefault="00610337" w:rsidP="00610337">
      <w:pPr>
        <w:rPr>
          <w:rFonts w:ascii="Courier New" w:eastAsia="Calibri" w:hAnsi="Courier New"/>
          <w:b/>
          <w:sz w:val="27"/>
          <w:szCs w:val="27"/>
        </w:rPr>
      </w:pPr>
    </w:p>
    <w:p w:rsidR="00610337" w:rsidRDefault="00610337" w:rsidP="00610337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 от  15 сентября   2022 года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администрация Пряжинского национального муниципального района</w:t>
      </w:r>
    </w:p>
    <w:p w:rsidR="00610337" w:rsidRDefault="00610337" w:rsidP="00610337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</w:t>
      </w:r>
    </w:p>
    <w:p w:rsidR="00610337" w:rsidRDefault="00610337" w:rsidP="00610337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Е Т :</w:t>
      </w:r>
    </w:p>
    <w:p w:rsidR="00610337" w:rsidRDefault="00610337" w:rsidP="00610337">
      <w:pPr>
        <w:jc w:val="center"/>
        <w:rPr>
          <w:b/>
          <w:sz w:val="27"/>
          <w:szCs w:val="27"/>
        </w:rPr>
      </w:pPr>
    </w:p>
    <w:p w:rsidR="00610337" w:rsidRPr="00610337" w:rsidRDefault="00610337" w:rsidP="00610337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0337">
        <w:rPr>
          <w:rFonts w:ascii="Times New Roman" w:hAnsi="Times New Roman" w:cs="Times New Roman"/>
          <w:sz w:val="27"/>
          <w:szCs w:val="27"/>
        </w:rPr>
        <w:t xml:space="preserve">1. Утвердить прилагаемый проект межевания территории  в границах кадастрового  квартала 10:21:0110101  и  10:21:0110104,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</w:t>
      </w:r>
      <w:proofErr w:type="spellStart"/>
      <w:r w:rsidRPr="00610337">
        <w:rPr>
          <w:rFonts w:ascii="Times New Roman" w:hAnsi="Times New Roman" w:cs="Times New Roman"/>
          <w:sz w:val="27"/>
          <w:szCs w:val="27"/>
        </w:rPr>
        <w:t>Пряжинский</w:t>
      </w:r>
      <w:proofErr w:type="spellEnd"/>
      <w:r w:rsidRPr="00610337">
        <w:rPr>
          <w:rFonts w:ascii="Times New Roman" w:hAnsi="Times New Roman" w:cs="Times New Roman"/>
          <w:sz w:val="27"/>
          <w:szCs w:val="27"/>
        </w:rPr>
        <w:t xml:space="preserve"> район, с. </w:t>
      </w:r>
      <w:proofErr w:type="spellStart"/>
      <w:r w:rsidRPr="00610337">
        <w:rPr>
          <w:rFonts w:ascii="Times New Roman" w:hAnsi="Times New Roman" w:cs="Times New Roman"/>
          <w:sz w:val="27"/>
          <w:szCs w:val="27"/>
        </w:rPr>
        <w:t>Крошнозеро</w:t>
      </w:r>
      <w:proofErr w:type="spellEnd"/>
      <w:r w:rsidRPr="00610337">
        <w:rPr>
          <w:rFonts w:ascii="Times New Roman" w:hAnsi="Times New Roman" w:cs="Times New Roman"/>
          <w:sz w:val="27"/>
          <w:szCs w:val="27"/>
        </w:rPr>
        <w:t xml:space="preserve">, ул. Советская, д. 12. 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постановление: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  опубликовать 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»;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разместить на официальном сайте Пряжинского национального муниципального района: http://pryazha.</w:t>
      </w:r>
      <w:r>
        <w:rPr>
          <w:sz w:val="27"/>
          <w:szCs w:val="27"/>
          <w:lang w:val="en-US"/>
        </w:rPr>
        <w:t>org</w:t>
      </w:r>
      <w:r>
        <w:rPr>
          <w:sz w:val="27"/>
          <w:szCs w:val="27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7"/>
          <w:szCs w:val="27"/>
        </w:rPr>
        <w:t>отношения</w:t>
      </w:r>
      <w:proofErr w:type="gramEnd"/>
      <w:r>
        <w:rPr>
          <w:sz w:val="27"/>
          <w:szCs w:val="27"/>
        </w:rPr>
        <w:t>/ Публичные слушания.</w:t>
      </w:r>
    </w:p>
    <w:p w:rsidR="00610337" w:rsidRDefault="00610337" w:rsidP="00610337">
      <w:pPr>
        <w:ind w:firstLine="708"/>
        <w:jc w:val="both"/>
        <w:rPr>
          <w:sz w:val="27"/>
          <w:szCs w:val="27"/>
        </w:rPr>
      </w:pPr>
    </w:p>
    <w:p w:rsidR="00610337" w:rsidRDefault="00610337" w:rsidP="00610337">
      <w:pPr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О.М. Гаврош</w:t>
      </w:r>
    </w:p>
    <w:p w:rsidR="00D23D41" w:rsidRDefault="00D23D41" w:rsidP="00D23D41"/>
    <w:p w:rsidR="00D23D41" w:rsidRDefault="00D23D41" w:rsidP="00D23D41"/>
    <w:p w:rsidR="00031C90" w:rsidRDefault="00031C90"/>
    <w:sectPr w:rsidR="00031C90" w:rsidSect="0003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D41"/>
    <w:rsid w:val="00030C1C"/>
    <w:rsid w:val="00031C90"/>
    <w:rsid w:val="00610337"/>
    <w:rsid w:val="00D2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D4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3D41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23D41"/>
    <w:rPr>
      <w:sz w:val="24"/>
      <w:szCs w:val="24"/>
    </w:rPr>
  </w:style>
  <w:style w:type="paragraph" w:styleId="a5">
    <w:name w:val="No Spacing"/>
    <w:link w:val="a4"/>
    <w:uiPriority w:val="1"/>
    <w:qFormat/>
    <w:rsid w:val="00D23D41"/>
    <w:pPr>
      <w:spacing w:after="0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D23D41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D23D41"/>
  </w:style>
  <w:style w:type="character" w:customStyle="1" w:styleId="breadcrumbslast">
    <w:name w:val="breadcrumbs_last"/>
    <w:basedOn w:val="a0"/>
    <w:rsid w:val="00D23D41"/>
  </w:style>
  <w:style w:type="paragraph" w:styleId="a6">
    <w:name w:val="Balloon Text"/>
    <w:basedOn w:val="a"/>
    <w:link w:val="a7"/>
    <w:uiPriority w:val="99"/>
    <w:semiHidden/>
    <w:unhideWhenUsed/>
    <w:rsid w:val="00D23D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D41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2022-08-16T12:47:00Z</dcterms:created>
  <dcterms:modified xsi:type="dcterms:W3CDTF">2022-08-16T12:55:00Z</dcterms:modified>
</cp:coreProperties>
</file>