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="007F264F">
        <w:rPr>
          <w:sz w:val="26"/>
          <w:szCs w:val="26"/>
        </w:rPr>
        <w:t>Колатсельга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7F264F">
        <w:rPr>
          <w:sz w:val="26"/>
          <w:szCs w:val="26"/>
        </w:rPr>
        <w:t>11 ноября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7F264F">
        <w:rPr>
          <w:sz w:val="26"/>
          <w:szCs w:val="26"/>
        </w:rPr>
        <w:t>50116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7F264F">
        <w:rPr>
          <w:sz w:val="26"/>
          <w:szCs w:val="26"/>
        </w:rPr>
        <w:t>39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7F264F">
        <w:rPr>
          <w:sz w:val="26"/>
          <w:szCs w:val="26"/>
        </w:rPr>
        <w:t>500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7F264F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7F264F">
        <w:rPr>
          <w:sz w:val="26"/>
          <w:szCs w:val="26"/>
        </w:rPr>
        <w:t>50116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F264F">
        <w:rPr>
          <w:sz w:val="26"/>
          <w:szCs w:val="26"/>
        </w:rPr>
        <w:t>1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F264F">
        <w:rPr>
          <w:sz w:val="26"/>
          <w:szCs w:val="26"/>
        </w:rPr>
        <w:t>11 ноября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7F264F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7F264F">
        <w:rPr>
          <w:sz w:val="26"/>
          <w:szCs w:val="26"/>
        </w:rPr>
        <w:t>39</w:t>
      </w:r>
      <w:r>
        <w:rPr>
          <w:sz w:val="26"/>
          <w:szCs w:val="26"/>
        </w:rPr>
        <w:t>, площадью 1</w:t>
      </w:r>
      <w:r w:rsidR="007F264F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7F264F">
        <w:rPr>
          <w:sz w:val="26"/>
          <w:szCs w:val="26"/>
        </w:rPr>
        <w:t>Колатсельга</w:t>
      </w:r>
      <w:proofErr w:type="spellEnd"/>
      <w:r w:rsidR="0055081C">
        <w:rPr>
          <w:sz w:val="26"/>
          <w:szCs w:val="26"/>
        </w:rPr>
        <w:t>, кадастровый квартал 10:21:00</w:t>
      </w:r>
      <w:r w:rsidR="007F264F">
        <w:rPr>
          <w:sz w:val="26"/>
          <w:szCs w:val="26"/>
        </w:rPr>
        <w:t>50116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2024-11-11T09:18:00Z</cp:lastPrinted>
  <dcterms:created xsi:type="dcterms:W3CDTF">2023-12-18T07:13:00Z</dcterms:created>
  <dcterms:modified xsi:type="dcterms:W3CDTF">2024-11-11T09:20:00Z</dcterms:modified>
</cp:coreProperties>
</file>