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726997521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5B65C2" w:rsidRDefault="005B65C2" w:rsidP="005B65C2">
      <w:pPr>
        <w:jc w:val="center"/>
        <w:rPr>
          <w:sz w:val="26"/>
          <w:szCs w:val="26"/>
        </w:rPr>
      </w:pPr>
    </w:p>
    <w:p w:rsidR="005B65C2" w:rsidRDefault="005B65C2" w:rsidP="005B65C2">
      <w:pPr>
        <w:jc w:val="both"/>
        <w:rPr>
          <w:sz w:val="26"/>
          <w:szCs w:val="26"/>
        </w:rPr>
      </w:pPr>
      <w:r w:rsidRPr="00EF2337">
        <w:rPr>
          <w:sz w:val="26"/>
          <w:szCs w:val="26"/>
        </w:rPr>
        <w:t xml:space="preserve">« </w:t>
      </w:r>
      <w:r w:rsidR="004F1796">
        <w:rPr>
          <w:sz w:val="26"/>
          <w:szCs w:val="26"/>
        </w:rPr>
        <w:t>11</w:t>
      </w:r>
      <w:r w:rsidR="00EF2337">
        <w:rPr>
          <w:sz w:val="26"/>
          <w:szCs w:val="26"/>
        </w:rPr>
        <w:t xml:space="preserve">  </w:t>
      </w:r>
      <w:r w:rsidRPr="00EF2337">
        <w:rPr>
          <w:sz w:val="26"/>
          <w:szCs w:val="26"/>
        </w:rPr>
        <w:t xml:space="preserve">»   </w:t>
      </w:r>
      <w:r w:rsidR="004F1796">
        <w:rPr>
          <w:sz w:val="26"/>
          <w:szCs w:val="26"/>
        </w:rPr>
        <w:t>10</w:t>
      </w:r>
      <w:r w:rsidR="00EF2337">
        <w:rPr>
          <w:sz w:val="26"/>
          <w:szCs w:val="26"/>
        </w:rPr>
        <w:t xml:space="preserve">  </w:t>
      </w:r>
      <w:r w:rsidRPr="00EF2337">
        <w:rPr>
          <w:sz w:val="26"/>
          <w:szCs w:val="26"/>
        </w:rPr>
        <w:t xml:space="preserve">  2022</w:t>
      </w:r>
      <w:r>
        <w:rPr>
          <w:sz w:val="26"/>
          <w:szCs w:val="26"/>
        </w:rPr>
        <w:t xml:space="preserve"> года                                                                            </w:t>
      </w:r>
      <w:r w:rsidR="00EF2337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r w:rsidR="004F1796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№</w:t>
      </w:r>
      <w:r w:rsidR="00EF2337">
        <w:rPr>
          <w:sz w:val="26"/>
          <w:szCs w:val="26"/>
        </w:rPr>
        <w:t xml:space="preserve"> </w:t>
      </w:r>
      <w:r w:rsidR="004F1796">
        <w:rPr>
          <w:sz w:val="26"/>
          <w:szCs w:val="26"/>
        </w:rPr>
        <w:t>22</w:t>
      </w:r>
      <w:r w:rsidR="00EF2337"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 xml:space="preserve">       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5B65C2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 публичных слушаний </w:t>
      </w:r>
    </w:p>
    <w:p w:rsidR="005B65C2" w:rsidRDefault="005B65C2" w:rsidP="005B65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5B65C2" w:rsidRDefault="005B65C2" w:rsidP="005B65C2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6"/>
          <w:szCs w:val="26"/>
        </w:rPr>
        <w:t xml:space="preserve">В соответствии со ст. 5.1, 39 Градостроительного кодекса Российской Федерации, п. 1.5  Порядка  организации и проведения  публичных слушаний  в </w:t>
      </w:r>
      <w:proofErr w:type="spellStart"/>
      <w:r>
        <w:rPr>
          <w:sz w:val="26"/>
          <w:szCs w:val="26"/>
        </w:rPr>
        <w:t>Пряжинском</w:t>
      </w:r>
      <w:proofErr w:type="spellEnd"/>
      <w:r>
        <w:rPr>
          <w:sz w:val="26"/>
          <w:szCs w:val="26"/>
        </w:rPr>
        <w:t xml:space="preserve">  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 от 29 мая  2018:</w:t>
      </w:r>
    </w:p>
    <w:p w:rsidR="005B65C2" w:rsidRDefault="005B65C2" w:rsidP="005B65C2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1.Назначить проведение публичных слушаний на </w:t>
      </w:r>
      <w:r w:rsidR="00EF2337">
        <w:rPr>
          <w:sz w:val="26"/>
          <w:szCs w:val="26"/>
        </w:rPr>
        <w:t>2</w:t>
      </w:r>
      <w:r w:rsidR="00D81C5A">
        <w:rPr>
          <w:sz w:val="26"/>
          <w:szCs w:val="26"/>
        </w:rPr>
        <w:t>4</w:t>
      </w:r>
      <w:r>
        <w:rPr>
          <w:sz w:val="26"/>
          <w:szCs w:val="26"/>
        </w:rPr>
        <w:t xml:space="preserve"> октября  2022 года  в 11 час. 00 мин. </w:t>
      </w:r>
      <w:r>
        <w:rPr>
          <w:sz w:val="27"/>
          <w:szCs w:val="27"/>
        </w:rPr>
        <w:t>в здании МКУ “ЭТНО-КУЛЬТУРНЫЙ ЦЕНТР “КИЕЛЕН КИРЬЮ”</w:t>
      </w:r>
      <w:r>
        <w:rPr>
          <w:sz w:val="26"/>
          <w:szCs w:val="26"/>
        </w:rPr>
        <w:t>,  расположенном по адресу: п. Эссойла,  ул. Октябрьская, д. 11а,  по проекту решения о предоставлении разрешения на условно разрешенный вид использования земельного участка, площадью 1412 кв.м.,  адрес (описание местоположения):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Российская Федерация, Республика Карелия, Пряжинский национальный муниципальный район, Эссойльское  сельское поселение, д. Сямозеро, кадастровый квартал 10:21:0081203):</w:t>
      </w:r>
      <w:proofErr w:type="gramEnd"/>
      <w:r>
        <w:rPr>
          <w:sz w:val="26"/>
          <w:szCs w:val="26"/>
        </w:rPr>
        <w:t xml:space="preserve"> «Ведение огородничества» (приложение 1).</w:t>
      </w:r>
    </w:p>
    <w:p w:rsidR="005B65C2" w:rsidRDefault="005B65C2" w:rsidP="005B65C2">
      <w:pPr>
        <w:ind w:firstLine="708"/>
        <w:jc w:val="both"/>
        <w:rPr>
          <w:sz w:val="26"/>
          <w:szCs w:val="26"/>
          <w:u w:val="single"/>
        </w:rPr>
      </w:pPr>
      <w:proofErr w:type="gramStart"/>
      <w:r>
        <w:rPr>
          <w:sz w:val="26"/>
          <w:szCs w:val="26"/>
        </w:rPr>
        <w:t xml:space="preserve">2.Назначить проведение публичных слушаний на </w:t>
      </w:r>
      <w:r w:rsidR="00EF2337">
        <w:rPr>
          <w:sz w:val="26"/>
          <w:szCs w:val="26"/>
        </w:rPr>
        <w:t>2</w:t>
      </w:r>
      <w:r w:rsidR="00D81C5A">
        <w:rPr>
          <w:sz w:val="26"/>
          <w:szCs w:val="26"/>
        </w:rPr>
        <w:t>4</w:t>
      </w:r>
      <w:r>
        <w:rPr>
          <w:sz w:val="26"/>
          <w:szCs w:val="26"/>
        </w:rPr>
        <w:t xml:space="preserve"> октября  2022 года  в 11 час. 15 мин. в здании </w:t>
      </w:r>
      <w:r>
        <w:rPr>
          <w:sz w:val="27"/>
          <w:szCs w:val="27"/>
        </w:rPr>
        <w:t>МКУ “ЭТНО-КУЛЬТУРНЫЙ ЦЕНТР “КИЕЛЕН КИРЬЮ”</w:t>
      </w:r>
      <w:r>
        <w:rPr>
          <w:sz w:val="26"/>
          <w:szCs w:val="26"/>
        </w:rPr>
        <w:t>,  расположенном по адресу: п. Эссойла,  ул. Октябрьская, д. 11а,  по проекту решения о предоставлении разрешения на условно разрешенный вид использования земельного участка, площадью 1586 кв.м.,  адрес (описание местоположения):</w:t>
      </w:r>
      <w:proofErr w:type="gramEnd"/>
      <w:r>
        <w:rPr>
          <w:sz w:val="26"/>
          <w:szCs w:val="26"/>
        </w:rPr>
        <w:t xml:space="preserve"> Российская Федерация, Республика Карелия, Пряжинский национальный муниципальный район, Эссойльское  сельское поселение, д. </w:t>
      </w:r>
      <w:proofErr w:type="spellStart"/>
      <w:r>
        <w:rPr>
          <w:sz w:val="26"/>
          <w:szCs w:val="26"/>
        </w:rPr>
        <w:t>Чуралахта</w:t>
      </w:r>
      <w:proofErr w:type="spellEnd"/>
      <w:r>
        <w:rPr>
          <w:sz w:val="26"/>
          <w:szCs w:val="26"/>
        </w:rPr>
        <w:t>, кадастровый квартал 10:21:0040603: «Ведение огородничества» (приложение 2).</w:t>
      </w:r>
    </w:p>
    <w:p w:rsidR="005B65C2" w:rsidRDefault="005B65C2" w:rsidP="005B65C2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3.Назначить проведение публичных слушаний на </w:t>
      </w:r>
      <w:r w:rsidR="00EF2337">
        <w:rPr>
          <w:sz w:val="26"/>
          <w:szCs w:val="26"/>
        </w:rPr>
        <w:t>2</w:t>
      </w:r>
      <w:r w:rsidR="00D81C5A">
        <w:rPr>
          <w:sz w:val="26"/>
          <w:szCs w:val="26"/>
        </w:rPr>
        <w:t>4</w:t>
      </w:r>
      <w:r>
        <w:rPr>
          <w:sz w:val="26"/>
          <w:szCs w:val="26"/>
        </w:rPr>
        <w:t xml:space="preserve"> октября  2022 года  в 11 час. 30 мин. в здании </w:t>
      </w:r>
      <w:r>
        <w:rPr>
          <w:sz w:val="27"/>
          <w:szCs w:val="27"/>
        </w:rPr>
        <w:t>МКУ “ЭТНО-КУЛЬТУРНЫЙ ЦЕНТР “КИЕЛЕН КИРЬЮ”</w:t>
      </w:r>
      <w:r>
        <w:rPr>
          <w:sz w:val="26"/>
          <w:szCs w:val="26"/>
        </w:rPr>
        <w:t>,  расположенном по адресу: п. Эссойла,  ул. Октябрьская,  д. 11а, по проекту решения о предоставлении разрешения на условно разрешенный вид использования земельного участка, площадью 1584 кв.м.,  адрес (описание местоположения):</w:t>
      </w:r>
      <w:proofErr w:type="gramEnd"/>
      <w:r>
        <w:rPr>
          <w:sz w:val="26"/>
          <w:szCs w:val="26"/>
        </w:rPr>
        <w:t xml:space="preserve"> Российская Федерация, Республика Карелия, Пряжинский национальный муниципальный район, Эссойльское  сельское поселение, п. </w:t>
      </w:r>
      <w:proofErr w:type="spellStart"/>
      <w:r>
        <w:rPr>
          <w:sz w:val="26"/>
          <w:szCs w:val="26"/>
        </w:rPr>
        <w:t>Чуралахта</w:t>
      </w:r>
      <w:proofErr w:type="spellEnd"/>
      <w:r>
        <w:rPr>
          <w:sz w:val="26"/>
          <w:szCs w:val="26"/>
        </w:rPr>
        <w:t>, кадастровый квартал 10:21:040603: «Ведение огородничества» (приложение 3).</w:t>
      </w:r>
    </w:p>
    <w:p w:rsidR="005B65C2" w:rsidRDefault="005B65C2" w:rsidP="005B65C2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4.Назначить проведение публичных слушаний на </w:t>
      </w:r>
      <w:r w:rsidR="00EF2337">
        <w:rPr>
          <w:sz w:val="26"/>
          <w:szCs w:val="26"/>
        </w:rPr>
        <w:t>2</w:t>
      </w:r>
      <w:r w:rsidR="00D81C5A">
        <w:rPr>
          <w:sz w:val="26"/>
          <w:szCs w:val="26"/>
        </w:rPr>
        <w:t>4</w:t>
      </w:r>
      <w:r>
        <w:rPr>
          <w:sz w:val="26"/>
          <w:szCs w:val="26"/>
        </w:rPr>
        <w:t xml:space="preserve"> октября  2022 года  в 11 </w:t>
      </w:r>
      <w:r>
        <w:rPr>
          <w:sz w:val="26"/>
          <w:szCs w:val="26"/>
        </w:rPr>
        <w:lastRenderedPageBreak/>
        <w:t xml:space="preserve">час. 45 мин. в здании </w:t>
      </w:r>
      <w:r>
        <w:rPr>
          <w:sz w:val="27"/>
          <w:szCs w:val="27"/>
        </w:rPr>
        <w:t>МКУ “ЭТНО-КУЛЬТУРНЫЙ ЦЕНТР “КИЕЛЕН КИРЬЮ”</w:t>
      </w:r>
      <w:r>
        <w:rPr>
          <w:sz w:val="26"/>
          <w:szCs w:val="26"/>
        </w:rPr>
        <w:t>,  расположенном по адресу: п. Эссойла,  ул. Октябрьская,  д. 11а, по проекту решения о предоставлении разрешения на условно разрешенный вид использования земельного участка, площадью 1464 кв.м.,  адрес (описание местоположения):</w:t>
      </w:r>
      <w:proofErr w:type="gramEnd"/>
      <w:r>
        <w:rPr>
          <w:sz w:val="26"/>
          <w:szCs w:val="26"/>
        </w:rPr>
        <w:t xml:space="preserve"> Российская Федерация, Республика Карелия, Пряжинский национальный муниципальный район, Эссойльское  сельское поселение, д. Сямозеро, кадастровый квартал 10:21:0081203: «Ведение огородничества» (приложение 4).</w:t>
      </w:r>
    </w:p>
    <w:p w:rsidR="005B65C2" w:rsidRDefault="005B65C2" w:rsidP="005B65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проекты решений о предоставлении разрешения на условно разрешенный вид использования земельных участков на официальном сайте Пряжинского национального муниципального района 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 xml:space="preserve">/ Публичные слушания и на информационном стенде в помещении  администрации Эссойльского  сельского поселения по адресу:  п. Эссойла, ул. </w:t>
      </w:r>
      <w:proofErr w:type="spellStart"/>
      <w:r>
        <w:rPr>
          <w:sz w:val="26"/>
          <w:szCs w:val="26"/>
        </w:rPr>
        <w:t>Первомайсая</w:t>
      </w:r>
      <w:proofErr w:type="spellEnd"/>
      <w:r>
        <w:rPr>
          <w:sz w:val="26"/>
          <w:szCs w:val="26"/>
        </w:rPr>
        <w:t>, д. 12 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5B65C2" w:rsidRDefault="005B65C2" w:rsidP="005B65C2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6.Предложения и замечания по проектам решений о предоставлении разрешения на условно разрешенный вид использования земельных участков необходимо направлять в администрацию Пряжинского национального муниципального района по адресу: пгт Пряжа, ул. Советская, д. 61 или на адрес электронной почты: </w:t>
      </w:r>
      <w:hyperlink r:id="rId6" w:history="1">
        <w:r>
          <w:rPr>
            <w:rStyle w:val="a3"/>
            <w:color w:val="auto"/>
            <w:sz w:val="26"/>
            <w:szCs w:val="26"/>
            <w:u w:val="none"/>
            <w:lang w:val="en-US"/>
          </w:rPr>
          <w:t>priagad</w:t>
        </w:r>
        <w:r>
          <w:rPr>
            <w:rStyle w:val="a3"/>
            <w:color w:val="auto"/>
            <w:sz w:val="26"/>
            <w:szCs w:val="26"/>
            <w:u w:val="none"/>
          </w:rPr>
          <w:t>@</w:t>
        </w:r>
        <w:r>
          <w:rPr>
            <w:rStyle w:val="a3"/>
            <w:color w:val="auto"/>
            <w:sz w:val="26"/>
            <w:szCs w:val="26"/>
            <w:u w:val="none"/>
            <w:lang w:val="en-US"/>
          </w:rPr>
          <w:t>yandex</w:t>
        </w:r>
        <w:r>
          <w:rPr>
            <w:rStyle w:val="a3"/>
            <w:color w:val="auto"/>
            <w:sz w:val="26"/>
            <w:szCs w:val="26"/>
            <w:u w:val="none"/>
          </w:rPr>
          <w:t>.</w:t>
        </w:r>
        <w:r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sz w:val="26"/>
          <w:szCs w:val="26"/>
        </w:rPr>
        <w:t xml:space="preserve">  и  в администрацию Эссойльского    сельского поселения по адресу: п. Эссойла, ул. Первомайская, д. 12,  до  </w:t>
      </w:r>
      <w:r w:rsidR="00D81C5A">
        <w:rPr>
          <w:sz w:val="26"/>
          <w:szCs w:val="26"/>
        </w:rPr>
        <w:t>21</w:t>
      </w:r>
      <w:r>
        <w:rPr>
          <w:sz w:val="26"/>
          <w:szCs w:val="26"/>
        </w:rPr>
        <w:t xml:space="preserve"> октября  2022 года</w:t>
      </w:r>
      <w:proofErr w:type="gramEnd"/>
      <w:r>
        <w:rPr>
          <w:sz w:val="26"/>
          <w:szCs w:val="26"/>
        </w:rPr>
        <w:t xml:space="preserve">  (включительно).</w:t>
      </w:r>
    </w:p>
    <w:p w:rsidR="005B65C2" w:rsidRDefault="005B65C2" w:rsidP="005B65C2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7.Проведение публичных слушаний оставляю за собой.</w:t>
      </w:r>
    </w:p>
    <w:p w:rsidR="00EF2337" w:rsidRDefault="005727F7" w:rsidP="005B65C2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8.</w:t>
      </w:r>
      <w:r w:rsidR="00EF2337">
        <w:rPr>
          <w:sz w:val="26"/>
          <w:szCs w:val="26"/>
        </w:rPr>
        <w:t>Распоряжение</w:t>
      </w:r>
      <w:r>
        <w:rPr>
          <w:sz w:val="26"/>
          <w:szCs w:val="26"/>
        </w:rPr>
        <w:t xml:space="preserve"> администрации Пряжинского национального муниципального района от</w:t>
      </w:r>
      <w:r w:rsidR="00EF2337">
        <w:rPr>
          <w:sz w:val="26"/>
          <w:szCs w:val="26"/>
        </w:rPr>
        <w:t xml:space="preserve"> </w:t>
      </w:r>
      <w:r>
        <w:rPr>
          <w:sz w:val="26"/>
          <w:szCs w:val="26"/>
        </w:rPr>
        <w:t>20.09.2022 года № 20 считать утратившим силу в связи с отсутствием на публичных слушаниях заинтересованных лиц.</w:t>
      </w:r>
    </w:p>
    <w:p w:rsidR="005B65C2" w:rsidRDefault="005B65C2" w:rsidP="005B65C2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5B65C2" w:rsidRDefault="005B65C2" w:rsidP="005B65C2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5B65C2" w:rsidRDefault="005B65C2" w:rsidP="005B65C2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5B65C2" w:rsidRDefault="005B65C2" w:rsidP="005B65C2">
      <w:pPr>
        <w:pStyle w:val="1"/>
        <w:ind w:left="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А.И. Ореханов</w:t>
      </w:r>
      <w:r>
        <w:rPr>
          <w:sz w:val="26"/>
          <w:szCs w:val="26"/>
          <w:u w:val="single"/>
        </w:rPr>
        <w:t xml:space="preserve">  </w:t>
      </w:r>
    </w:p>
    <w:p w:rsidR="005B65C2" w:rsidRDefault="005B65C2" w:rsidP="005B65C2">
      <w:pPr>
        <w:pStyle w:val="1"/>
        <w:ind w:left="0"/>
        <w:jc w:val="both"/>
        <w:rPr>
          <w:sz w:val="26"/>
          <w:szCs w:val="26"/>
          <w:u w:val="single"/>
        </w:rPr>
      </w:pPr>
    </w:p>
    <w:p w:rsidR="005B65C2" w:rsidRDefault="005B65C2" w:rsidP="005B65C2">
      <w:pPr>
        <w:rPr>
          <w:b/>
          <w:u w:val="single"/>
        </w:rPr>
      </w:pPr>
      <w:r>
        <w:rPr>
          <w:b/>
          <w:u w:val="single"/>
        </w:rPr>
        <w:t xml:space="preserve">         </w:t>
      </w:r>
    </w:p>
    <w:p w:rsidR="005B65C2" w:rsidRDefault="005B65C2" w:rsidP="005B65C2">
      <w:pPr>
        <w:rPr>
          <w:b/>
          <w:u w:val="single"/>
        </w:rPr>
      </w:pPr>
    </w:p>
    <w:p w:rsidR="005B65C2" w:rsidRDefault="005B65C2" w:rsidP="005B65C2">
      <w:pPr>
        <w:rPr>
          <w:b/>
          <w:u w:val="single"/>
        </w:rPr>
      </w:pPr>
    </w:p>
    <w:p w:rsidR="005B65C2" w:rsidRDefault="005B65C2" w:rsidP="005B65C2">
      <w:pPr>
        <w:rPr>
          <w:b/>
          <w:u w:val="single"/>
        </w:rPr>
      </w:pPr>
    </w:p>
    <w:p w:rsidR="005B65C2" w:rsidRDefault="005B65C2" w:rsidP="005B65C2">
      <w:pPr>
        <w:rPr>
          <w:b/>
          <w:u w:val="single"/>
        </w:rPr>
      </w:pPr>
    </w:p>
    <w:p w:rsidR="005B65C2" w:rsidRDefault="005B65C2" w:rsidP="005B65C2">
      <w:pPr>
        <w:rPr>
          <w:b/>
          <w:u w:val="single"/>
        </w:rPr>
      </w:pPr>
    </w:p>
    <w:p w:rsidR="005B65C2" w:rsidRDefault="005B65C2" w:rsidP="005B65C2">
      <w:pPr>
        <w:rPr>
          <w:b/>
          <w:u w:val="single"/>
        </w:rPr>
      </w:pPr>
    </w:p>
    <w:p w:rsidR="005B65C2" w:rsidRDefault="005B65C2" w:rsidP="005B65C2">
      <w:pPr>
        <w:rPr>
          <w:b/>
          <w:u w:val="single"/>
        </w:rPr>
      </w:pPr>
    </w:p>
    <w:p w:rsidR="00756D98" w:rsidRPr="005B65C2" w:rsidRDefault="00756D98" w:rsidP="005B65C2"/>
    <w:sectPr w:rsidR="00756D98" w:rsidRPr="005B65C2" w:rsidSect="00756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0CF"/>
    <w:rsid w:val="002A4C61"/>
    <w:rsid w:val="004530CF"/>
    <w:rsid w:val="004F1796"/>
    <w:rsid w:val="005727F7"/>
    <w:rsid w:val="005B65C2"/>
    <w:rsid w:val="006E4889"/>
    <w:rsid w:val="00756D98"/>
    <w:rsid w:val="007E2898"/>
    <w:rsid w:val="008B33C7"/>
    <w:rsid w:val="009E6EB6"/>
    <w:rsid w:val="00B136F3"/>
    <w:rsid w:val="00BE64B7"/>
    <w:rsid w:val="00CA7609"/>
    <w:rsid w:val="00D81C5A"/>
    <w:rsid w:val="00EF2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kalinina</cp:lastModifiedBy>
  <cp:revision>13</cp:revision>
  <cp:lastPrinted>2022-10-11T06:39:00Z</cp:lastPrinted>
  <dcterms:created xsi:type="dcterms:W3CDTF">2022-09-16T05:57:00Z</dcterms:created>
  <dcterms:modified xsi:type="dcterms:W3CDTF">2022-10-11T09:46:00Z</dcterms:modified>
</cp:coreProperties>
</file>