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7F5" w:rsidRPr="00944F14" w:rsidRDefault="00B937F5" w:rsidP="00B937F5">
      <w:pPr>
        <w:jc w:val="center"/>
        <w:rPr>
          <w:sz w:val="28"/>
          <w:szCs w:val="28"/>
          <w:lang w:eastAsia="ar-SA"/>
        </w:rPr>
      </w:pPr>
      <w:r w:rsidRPr="00944F14">
        <w:rPr>
          <w:noProof/>
          <w:sz w:val="28"/>
          <w:szCs w:val="28"/>
        </w:rPr>
        <w:drawing>
          <wp:inline distT="0" distB="0" distL="0" distR="0">
            <wp:extent cx="4857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7F5" w:rsidRPr="00B937F5" w:rsidRDefault="00B937F5" w:rsidP="00B937F5">
      <w:pPr>
        <w:tabs>
          <w:tab w:val="left" w:pos="1276"/>
        </w:tabs>
        <w:ind w:left="1276" w:right="1324"/>
        <w:rPr>
          <w:sz w:val="28"/>
          <w:szCs w:val="28"/>
          <w:lang w:eastAsia="ar-SA"/>
        </w:rPr>
      </w:pPr>
    </w:p>
    <w:p w:rsidR="00B937F5" w:rsidRPr="00B937F5" w:rsidRDefault="00B937F5" w:rsidP="00B937F5">
      <w:pPr>
        <w:tabs>
          <w:tab w:val="left" w:pos="7655"/>
        </w:tabs>
        <w:jc w:val="center"/>
        <w:rPr>
          <w:sz w:val="28"/>
          <w:szCs w:val="28"/>
          <w:lang w:eastAsia="ar-SA"/>
        </w:rPr>
      </w:pPr>
      <w:r w:rsidRPr="00B937F5">
        <w:rPr>
          <w:sz w:val="28"/>
          <w:szCs w:val="28"/>
          <w:lang w:eastAsia="ar-SA"/>
        </w:rPr>
        <w:t>Республика Карелия</w:t>
      </w:r>
    </w:p>
    <w:p w:rsidR="00944F14" w:rsidRDefault="00B937F5" w:rsidP="00944F14">
      <w:pPr>
        <w:tabs>
          <w:tab w:val="left" w:pos="7655"/>
        </w:tabs>
        <w:jc w:val="center"/>
        <w:rPr>
          <w:sz w:val="28"/>
          <w:szCs w:val="28"/>
          <w:lang w:eastAsia="ar-SA"/>
        </w:rPr>
      </w:pPr>
      <w:proofErr w:type="spellStart"/>
      <w:r w:rsidRPr="00B937F5">
        <w:rPr>
          <w:sz w:val="28"/>
          <w:szCs w:val="28"/>
          <w:lang w:val="en-US" w:eastAsia="ar-SA"/>
        </w:rPr>
        <w:t>Karjalan</w:t>
      </w:r>
      <w:proofErr w:type="spellEnd"/>
      <w:r w:rsidRPr="00B937F5">
        <w:rPr>
          <w:sz w:val="28"/>
          <w:szCs w:val="28"/>
          <w:lang w:eastAsia="ar-SA"/>
        </w:rPr>
        <w:t xml:space="preserve"> </w:t>
      </w:r>
      <w:proofErr w:type="spellStart"/>
      <w:r w:rsidRPr="00B937F5">
        <w:rPr>
          <w:sz w:val="28"/>
          <w:szCs w:val="28"/>
          <w:lang w:val="en-US" w:eastAsia="ar-SA"/>
        </w:rPr>
        <w:t>Tazavaldu</w:t>
      </w:r>
      <w:proofErr w:type="spellEnd"/>
    </w:p>
    <w:p w:rsidR="00B937F5" w:rsidRPr="00B937F5" w:rsidRDefault="00AB3439" w:rsidP="00944F14">
      <w:pPr>
        <w:tabs>
          <w:tab w:val="left" w:pos="765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</w:t>
      </w:r>
      <w:r w:rsidR="00B937F5" w:rsidRPr="00B937F5">
        <w:rPr>
          <w:sz w:val="28"/>
          <w:szCs w:val="28"/>
          <w:lang w:eastAsia="ar-SA"/>
        </w:rPr>
        <w:t>Администрация Пряжинского национального муниципального района</w:t>
      </w:r>
    </w:p>
    <w:p w:rsidR="00B937F5" w:rsidRPr="00B937F5" w:rsidRDefault="00AB3439" w:rsidP="00AB3439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</w:t>
      </w:r>
      <w:r w:rsidR="00B937F5" w:rsidRPr="00B937F5">
        <w:rPr>
          <w:sz w:val="28"/>
          <w:szCs w:val="28"/>
          <w:lang w:val="fi-FI" w:eastAsia="ar-SA"/>
        </w:rPr>
        <w:t>Priäžän kanzallizen piirin hallindo</w:t>
      </w:r>
    </w:p>
    <w:p w:rsidR="00B937F5" w:rsidRPr="00B937F5" w:rsidRDefault="00B937F5" w:rsidP="00B937F5">
      <w:pPr>
        <w:keepNext/>
        <w:ind w:left="2832" w:firstLine="708"/>
        <w:outlineLvl w:val="0"/>
        <w:rPr>
          <w:sz w:val="28"/>
          <w:szCs w:val="28"/>
          <w:lang w:eastAsia="ar-SA"/>
        </w:rPr>
      </w:pPr>
    </w:p>
    <w:p w:rsidR="00944F14" w:rsidRDefault="00944F14" w:rsidP="00944F14">
      <w:pPr>
        <w:keepNext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AB343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B937F5" w:rsidRPr="00B937F5">
        <w:rPr>
          <w:b/>
          <w:sz w:val="28"/>
          <w:szCs w:val="28"/>
        </w:rPr>
        <w:t>ПОСТАНОВЛЕНИЕ</w:t>
      </w:r>
    </w:p>
    <w:p w:rsidR="00B937F5" w:rsidRPr="00944F14" w:rsidRDefault="00B937F5" w:rsidP="00944F14">
      <w:pPr>
        <w:keepNext/>
        <w:outlineLvl w:val="0"/>
        <w:rPr>
          <w:b/>
          <w:sz w:val="28"/>
          <w:szCs w:val="28"/>
        </w:rPr>
      </w:pPr>
      <w:r w:rsidRPr="00B937F5">
        <w:rPr>
          <w:iCs/>
          <w:sz w:val="28"/>
          <w:szCs w:val="28"/>
          <w:lang w:val="fi-FI"/>
        </w:rPr>
        <w:t xml:space="preserve">« </w:t>
      </w:r>
      <w:r>
        <w:rPr>
          <w:iCs/>
          <w:sz w:val="28"/>
          <w:szCs w:val="28"/>
          <w:u w:val="single"/>
        </w:rPr>
        <w:softHyphen/>
      </w:r>
      <w:r>
        <w:rPr>
          <w:iCs/>
          <w:sz w:val="28"/>
          <w:szCs w:val="28"/>
          <w:u w:val="single"/>
        </w:rPr>
        <w:softHyphen/>
      </w:r>
      <w:r>
        <w:rPr>
          <w:iCs/>
          <w:sz w:val="28"/>
          <w:szCs w:val="28"/>
          <w:u w:val="single"/>
        </w:rPr>
        <w:softHyphen/>
      </w:r>
      <w:r>
        <w:rPr>
          <w:iCs/>
          <w:sz w:val="28"/>
          <w:szCs w:val="28"/>
          <w:u w:val="single"/>
        </w:rPr>
        <w:softHyphen/>
      </w:r>
      <w:r>
        <w:rPr>
          <w:iCs/>
          <w:sz w:val="28"/>
          <w:szCs w:val="28"/>
          <w:u w:val="single"/>
        </w:rPr>
        <w:softHyphen/>
      </w:r>
      <w:r>
        <w:rPr>
          <w:iCs/>
          <w:sz w:val="28"/>
          <w:szCs w:val="28"/>
          <w:u w:val="single"/>
        </w:rPr>
        <w:softHyphen/>
        <w:t xml:space="preserve"> </w:t>
      </w:r>
      <w:r w:rsidRPr="00B937F5">
        <w:rPr>
          <w:iCs/>
          <w:sz w:val="28"/>
          <w:szCs w:val="28"/>
          <w:u w:val="single"/>
        </w:rPr>
        <w:t>0</w:t>
      </w:r>
      <w:r>
        <w:rPr>
          <w:iCs/>
          <w:sz w:val="28"/>
          <w:szCs w:val="28"/>
          <w:u w:val="single"/>
        </w:rPr>
        <w:t>1</w:t>
      </w:r>
      <w:r w:rsidRPr="00B937F5">
        <w:rPr>
          <w:iCs/>
          <w:sz w:val="28"/>
          <w:szCs w:val="28"/>
        </w:rPr>
        <w:t xml:space="preserve"> </w:t>
      </w:r>
      <w:r w:rsidRPr="00B937F5">
        <w:rPr>
          <w:iCs/>
          <w:sz w:val="28"/>
          <w:szCs w:val="28"/>
          <w:lang w:val="fi-FI"/>
        </w:rPr>
        <w:t xml:space="preserve">» </w:t>
      </w:r>
      <w:r w:rsidRPr="00B937F5">
        <w:rPr>
          <w:iCs/>
          <w:sz w:val="28"/>
          <w:szCs w:val="28"/>
        </w:rPr>
        <w:t>__</w:t>
      </w:r>
      <w:r w:rsidRPr="00B937F5">
        <w:rPr>
          <w:iCs/>
          <w:sz w:val="28"/>
          <w:szCs w:val="28"/>
          <w:u w:val="single"/>
        </w:rPr>
        <w:t>1</w:t>
      </w:r>
      <w:r>
        <w:rPr>
          <w:iCs/>
          <w:sz w:val="28"/>
          <w:szCs w:val="28"/>
          <w:u w:val="single"/>
        </w:rPr>
        <w:t>2</w:t>
      </w:r>
      <w:r w:rsidRPr="00B937F5">
        <w:rPr>
          <w:iCs/>
          <w:sz w:val="28"/>
          <w:szCs w:val="28"/>
        </w:rPr>
        <w:t>___</w:t>
      </w:r>
      <w:r w:rsidRPr="00B937F5">
        <w:rPr>
          <w:iCs/>
          <w:sz w:val="28"/>
          <w:szCs w:val="28"/>
          <w:lang w:val="fi-FI"/>
        </w:rPr>
        <w:t xml:space="preserve">2023  </w:t>
      </w:r>
      <w:r w:rsidRPr="00B937F5">
        <w:rPr>
          <w:iCs/>
          <w:sz w:val="28"/>
          <w:szCs w:val="28"/>
        </w:rPr>
        <w:t>г</w:t>
      </w:r>
      <w:r w:rsidRPr="00B937F5">
        <w:rPr>
          <w:iCs/>
          <w:sz w:val="28"/>
          <w:szCs w:val="28"/>
          <w:lang w:val="fi-FI"/>
        </w:rPr>
        <w:t xml:space="preserve">.                                                                            </w:t>
      </w:r>
      <w:r>
        <w:rPr>
          <w:iCs/>
          <w:sz w:val="28"/>
          <w:szCs w:val="28"/>
        </w:rPr>
        <w:t xml:space="preserve">     </w:t>
      </w:r>
      <w:r w:rsidRPr="00B937F5">
        <w:rPr>
          <w:iCs/>
          <w:sz w:val="28"/>
          <w:szCs w:val="28"/>
          <w:lang w:val="fi-FI"/>
        </w:rPr>
        <w:t xml:space="preserve">№  </w:t>
      </w:r>
      <w:r>
        <w:rPr>
          <w:iCs/>
          <w:sz w:val="28"/>
          <w:szCs w:val="28"/>
          <w:u w:val="single"/>
        </w:rPr>
        <w:t>505</w:t>
      </w:r>
      <w:r w:rsidRPr="00B937F5">
        <w:rPr>
          <w:iCs/>
          <w:sz w:val="28"/>
          <w:szCs w:val="28"/>
        </w:rPr>
        <w:t xml:space="preserve"> </w:t>
      </w:r>
    </w:p>
    <w:p w:rsidR="00B937F5" w:rsidRPr="00B937F5" w:rsidRDefault="00AB3439" w:rsidP="00AB3439">
      <w:pPr>
        <w:keepNext/>
        <w:outlineLvl w:val="0"/>
        <w:rPr>
          <w:sz w:val="28"/>
          <w:szCs w:val="28"/>
          <w:lang w:val="fi-FI"/>
        </w:rPr>
      </w:pPr>
      <w:r>
        <w:rPr>
          <w:sz w:val="28"/>
          <w:szCs w:val="28"/>
        </w:rPr>
        <w:t xml:space="preserve">                                                       </w:t>
      </w:r>
      <w:r w:rsidR="00B937F5" w:rsidRPr="00B937F5">
        <w:rPr>
          <w:sz w:val="28"/>
          <w:szCs w:val="28"/>
        </w:rPr>
        <w:t>пгт</w:t>
      </w:r>
      <w:r w:rsidR="00B937F5" w:rsidRPr="00B937F5">
        <w:rPr>
          <w:sz w:val="28"/>
          <w:szCs w:val="28"/>
          <w:lang w:val="fi-FI"/>
        </w:rPr>
        <w:t xml:space="preserve"> </w:t>
      </w:r>
      <w:r w:rsidR="00B937F5" w:rsidRPr="00B937F5">
        <w:rPr>
          <w:sz w:val="28"/>
          <w:szCs w:val="28"/>
        </w:rPr>
        <w:t>Пряжа</w:t>
      </w:r>
    </w:p>
    <w:p w:rsidR="00B937F5" w:rsidRPr="00B937F5" w:rsidRDefault="00AB3439" w:rsidP="00AB3439">
      <w:pPr>
        <w:keepNext/>
        <w:outlineLv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</w:t>
      </w:r>
      <w:r w:rsidR="00B937F5" w:rsidRPr="00B937F5">
        <w:rPr>
          <w:sz w:val="28"/>
          <w:szCs w:val="28"/>
          <w:lang w:val="fi-FI" w:eastAsia="ar-SA"/>
        </w:rPr>
        <w:t>Priäžän kylä</w:t>
      </w:r>
    </w:p>
    <w:tbl>
      <w:tblPr>
        <w:tblW w:w="0" w:type="auto"/>
        <w:tblLook w:val="01E0"/>
      </w:tblPr>
      <w:tblGrid>
        <w:gridCol w:w="5495"/>
      </w:tblGrid>
      <w:tr w:rsidR="00B937F5" w:rsidRPr="00B937F5" w:rsidTr="00944F14">
        <w:trPr>
          <w:trHeight w:val="668"/>
        </w:trPr>
        <w:tc>
          <w:tcPr>
            <w:tcW w:w="5495" w:type="dxa"/>
          </w:tcPr>
          <w:p w:rsidR="00944F14" w:rsidRDefault="00944F14" w:rsidP="00B937F5">
            <w:pPr>
              <w:spacing w:line="276" w:lineRule="auto"/>
              <w:ind w:right="-5"/>
              <w:jc w:val="both"/>
              <w:rPr>
                <w:b/>
                <w:sz w:val="28"/>
                <w:szCs w:val="28"/>
              </w:rPr>
            </w:pPr>
          </w:p>
          <w:p w:rsidR="00B937F5" w:rsidRPr="00B937F5" w:rsidRDefault="00B937F5" w:rsidP="00B937F5">
            <w:pPr>
              <w:spacing w:line="276" w:lineRule="auto"/>
              <w:ind w:right="-5"/>
              <w:jc w:val="both"/>
              <w:rPr>
                <w:b/>
                <w:sz w:val="28"/>
                <w:szCs w:val="28"/>
              </w:rPr>
            </w:pPr>
            <w:r w:rsidRPr="00B937F5">
              <w:rPr>
                <w:b/>
                <w:sz w:val="28"/>
                <w:szCs w:val="28"/>
              </w:rPr>
              <w:t xml:space="preserve">Об утверждении проекта </w:t>
            </w:r>
            <w:r>
              <w:rPr>
                <w:b/>
                <w:sz w:val="28"/>
                <w:szCs w:val="28"/>
              </w:rPr>
              <w:t xml:space="preserve">планировки </w:t>
            </w:r>
            <w:r w:rsidRPr="00B937F5">
              <w:rPr>
                <w:b/>
                <w:sz w:val="28"/>
                <w:szCs w:val="28"/>
              </w:rPr>
              <w:t xml:space="preserve"> территории  </w:t>
            </w:r>
            <w:r>
              <w:rPr>
                <w:b/>
                <w:sz w:val="28"/>
                <w:szCs w:val="28"/>
              </w:rPr>
              <w:t>в  составе  с  проектом</w:t>
            </w:r>
            <w:r w:rsidRPr="00B937F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межевания территории</w:t>
            </w:r>
          </w:p>
        </w:tc>
      </w:tr>
    </w:tbl>
    <w:p w:rsidR="00B937F5" w:rsidRPr="00B937F5" w:rsidRDefault="00B937F5" w:rsidP="00B937F5">
      <w:pPr>
        <w:ind w:firstLine="851"/>
        <w:jc w:val="both"/>
        <w:rPr>
          <w:sz w:val="28"/>
          <w:szCs w:val="28"/>
        </w:rPr>
      </w:pPr>
    </w:p>
    <w:p w:rsidR="00B937F5" w:rsidRPr="00B937F5" w:rsidRDefault="00B937F5" w:rsidP="00B937F5">
      <w:pPr>
        <w:ind w:firstLine="851"/>
        <w:jc w:val="both"/>
        <w:rPr>
          <w:sz w:val="28"/>
          <w:szCs w:val="28"/>
        </w:rPr>
      </w:pPr>
    </w:p>
    <w:p w:rsidR="00944F14" w:rsidRDefault="00944F14" w:rsidP="00944F14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B937F5" w:rsidRPr="00B937F5">
        <w:rPr>
          <w:sz w:val="28"/>
          <w:szCs w:val="28"/>
        </w:rPr>
        <w:t xml:space="preserve">Рассмотрев заявление </w:t>
      </w:r>
      <w:r>
        <w:rPr>
          <w:sz w:val="28"/>
          <w:szCs w:val="28"/>
        </w:rPr>
        <w:t>Борисова Д.М., действующего  от  имен</w:t>
      </w:r>
      <w:proofErr w:type="gramStart"/>
      <w:r>
        <w:rPr>
          <w:sz w:val="28"/>
          <w:szCs w:val="28"/>
        </w:rPr>
        <w:t>и  ООО</w:t>
      </w:r>
      <w:proofErr w:type="gramEnd"/>
    </w:p>
    <w:p w:rsidR="00944F14" w:rsidRDefault="00944F14" w:rsidP="00944F14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«Курорты Карелии» на основании доверенности № 3 от 22.11.2022 года, об  утверждении </w:t>
      </w:r>
      <w:r w:rsidR="00B937F5" w:rsidRPr="00B937F5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>планировки территории в составе с проектом межева</w:t>
      </w:r>
      <w:r w:rsidR="003750E1">
        <w:rPr>
          <w:sz w:val="28"/>
          <w:szCs w:val="28"/>
        </w:rPr>
        <w:t>ния</w:t>
      </w:r>
    </w:p>
    <w:p w:rsidR="00B937F5" w:rsidRPr="00B937F5" w:rsidRDefault="003750E1" w:rsidP="00C9401C">
      <w:pPr>
        <w:ind w:right="-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территории </w:t>
      </w:r>
      <w:r w:rsidR="00C9401C">
        <w:rPr>
          <w:sz w:val="28"/>
          <w:szCs w:val="28"/>
        </w:rPr>
        <w:t xml:space="preserve">«Участок на берегу оз. </w:t>
      </w:r>
      <w:proofErr w:type="spellStart"/>
      <w:r w:rsidR="00C9401C">
        <w:rPr>
          <w:sz w:val="28"/>
          <w:szCs w:val="28"/>
        </w:rPr>
        <w:t>Сямозеро</w:t>
      </w:r>
      <w:proofErr w:type="spellEnd"/>
      <w:r w:rsidR="00C9401C">
        <w:rPr>
          <w:sz w:val="28"/>
          <w:szCs w:val="28"/>
        </w:rPr>
        <w:t xml:space="preserve"> для коммунального обслуживания объектов рекреационной деятельности»</w:t>
      </w:r>
      <w:r w:rsidR="00B937F5" w:rsidRPr="00B937F5">
        <w:rPr>
          <w:sz w:val="28"/>
          <w:szCs w:val="28"/>
        </w:rPr>
        <w:t>, выполненн</w:t>
      </w:r>
      <w:r w:rsidR="00C9401C">
        <w:rPr>
          <w:sz w:val="28"/>
          <w:szCs w:val="28"/>
        </w:rPr>
        <w:t>ы</w:t>
      </w:r>
      <w:r>
        <w:rPr>
          <w:sz w:val="28"/>
          <w:szCs w:val="28"/>
        </w:rPr>
        <w:t>й</w:t>
      </w:r>
      <w:r w:rsidR="00B937F5" w:rsidRPr="00B937F5">
        <w:rPr>
          <w:sz w:val="28"/>
          <w:szCs w:val="28"/>
        </w:rPr>
        <w:t xml:space="preserve"> ООО «</w:t>
      </w:r>
      <w:r w:rsidR="00C9401C">
        <w:rPr>
          <w:sz w:val="28"/>
          <w:szCs w:val="28"/>
        </w:rPr>
        <w:t>Поместье</w:t>
      </w:r>
      <w:r w:rsidR="00B937F5" w:rsidRPr="00B937F5">
        <w:rPr>
          <w:sz w:val="28"/>
          <w:szCs w:val="28"/>
        </w:rPr>
        <w:t xml:space="preserve">»,  руководствуясь Федеральным законом  </w:t>
      </w:r>
      <w:r w:rsidRPr="00B937F5">
        <w:rPr>
          <w:sz w:val="28"/>
          <w:szCs w:val="28"/>
        </w:rPr>
        <w:t xml:space="preserve">№ 131-ФЗ </w:t>
      </w:r>
      <w:r w:rsidR="00B937F5" w:rsidRPr="00B937F5">
        <w:rPr>
          <w:sz w:val="28"/>
          <w:szCs w:val="28"/>
        </w:rPr>
        <w:t>«Об общих принципах организации местного самоуправ</w:t>
      </w:r>
      <w:r w:rsidR="00C9401C">
        <w:rPr>
          <w:sz w:val="28"/>
          <w:szCs w:val="28"/>
        </w:rPr>
        <w:t xml:space="preserve">ления в Российской Федерации», </w:t>
      </w:r>
      <w:r w:rsidR="00C9401C" w:rsidRPr="00B937F5">
        <w:rPr>
          <w:sz w:val="28"/>
          <w:szCs w:val="28"/>
        </w:rPr>
        <w:t>Градостроительным кодексом Российской Федерации</w:t>
      </w:r>
      <w:r w:rsidR="00C9401C">
        <w:rPr>
          <w:sz w:val="28"/>
          <w:szCs w:val="28"/>
        </w:rPr>
        <w:t>, постановлением Правительства Республики Карелия от 27 января 2023 ода №</w:t>
      </w:r>
      <w:r>
        <w:rPr>
          <w:sz w:val="28"/>
          <w:szCs w:val="28"/>
        </w:rPr>
        <w:t xml:space="preserve"> </w:t>
      </w:r>
      <w:r w:rsidR="00C9401C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="00C9401C">
        <w:rPr>
          <w:sz w:val="28"/>
          <w:szCs w:val="28"/>
        </w:rPr>
        <w:t>-П «Об установлении случаев утверждения в Республике Карелия в 2023 году проектов генеральных планов, проектов планировки территории, проектом межевания</w:t>
      </w:r>
      <w:proofErr w:type="gramEnd"/>
      <w:r w:rsidR="00C9401C">
        <w:rPr>
          <w:sz w:val="28"/>
          <w:szCs w:val="28"/>
        </w:rPr>
        <w:t xml:space="preserve"> территории, проектов, предусматривающих внесение изменений в генеральные план</w:t>
      </w:r>
      <w:r w:rsidR="00E42A2B">
        <w:rPr>
          <w:sz w:val="28"/>
          <w:szCs w:val="28"/>
        </w:rPr>
        <w:t>ы</w:t>
      </w:r>
      <w:r w:rsidR="00C9401C">
        <w:rPr>
          <w:sz w:val="28"/>
          <w:szCs w:val="28"/>
        </w:rPr>
        <w:t xml:space="preserve">, без проведения общественных обсуждений или публичных слушаний», Уставом Пряжинского национального муниципального района Республики Карелия, </w:t>
      </w:r>
      <w:r w:rsidR="00C9401C" w:rsidRPr="00B937F5">
        <w:rPr>
          <w:sz w:val="28"/>
          <w:szCs w:val="28"/>
        </w:rPr>
        <w:t xml:space="preserve"> </w:t>
      </w:r>
    </w:p>
    <w:p w:rsidR="00B937F5" w:rsidRPr="00B937F5" w:rsidRDefault="00C9401C" w:rsidP="00C9401C">
      <w:pPr>
        <w:ind w:right="-5"/>
        <w:jc w:val="both"/>
        <w:rPr>
          <w:rFonts w:eastAsia="Times New Roman"/>
          <w:kern w:val="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937F5" w:rsidRPr="00B937F5">
        <w:rPr>
          <w:sz w:val="28"/>
          <w:szCs w:val="28"/>
        </w:rPr>
        <w:t xml:space="preserve">администрация  Пряжинского  национального муниципального района </w:t>
      </w:r>
    </w:p>
    <w:p w:rsidR="00B937F5" w:rsidRPr="00B937F5" w:rsidRDefault="00B937F5" w:rsidP="00B937F5">
      <w:pPr>
        <w:ind w:right="-5" w:firstLine="720"/>
        <w:jc w:val="both"/>
        <w:rPr>
          <w:sz w:val="28"/>
          <w:szCs w:val="28"/>
        </w:rPr>
      </w:pPr>
    </w:p>
    <w:p w:rsidR="00B937F5" w:rsidRPr="00B937F5" w:rsidRDefault="00B937F5" w:rsidP="00B937F5">
      <w:pPr>
        <w:ind w:left="2820" w:right="-5" w:firstLine="12"/>
        <w:jc w:val="both"/>
        <w:rPr>
          <w:b/>
          <w:sz w:val="28"/>
          <w:szCs w:val="28"/>
        </w:rPr>
      </w:pPr>
      <w:r w:rsidRPr="00B937F5">
        <w:rPr>
          <w:b/>
          <w:sz w:val="28"/>
          <w:szCs w:val="28"/>
        </w:rPr>
        <w:t xml:space="preserve">   </w:t>
      </w:r>
      <w:proofErr w:type="gramStart"/>
      <w:r w:rsidRPr="00B937F5">
        <w:rPr>
          <w:b/>
          <w:sz w:val="28"/>
          <w:szCs w:val="28"/>
        </w:rPr>
        <w:t>П</w:t>
      </w:r>
      <w:proofErr w:type="gramEnd"/>
      <w:r w:rsidRPr="00B937F5">
        <w:rPr>
          <w:b/>
          <w:sz w:val="28"/>
          <w:szCs w:val="28"/>
        </w:rPr>
        <w:t xml:space="preserve"> О С Т А Н О В Л Я Е Т :</w:t>
      </w:r>
    </w:p>
    <w:p w:rsidR="00B937F5" w:rsidRPr="00B937F5" w:rsidRDefault="00B937F5" w:rsidP="00B937F5">
      <w:pPr>
        <w:ind w:right="-5" w:firstLine="720"/>
        <w:jc w:val="both"/>
        <w:rPr>
          <w:sz w:val="28"/>
          <w:szCs w:val="28"/>
        </w:rPr>
      </w:pPr>
    </w:p>
    <w:p w:rsidR="00B937F5" w:rsidRPr="00C9401C" w:rsidRDefault="00AB3439" w:rsidP="003750E1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937F5" w:rsidRPr="00B937F5">
        <w:rPr>
          <w:sz w:val="28"/>
          <w:szCs w:val="28"/>
        </w:rPr>
        <w:t>1.Утвердить</w:t>
      </w:r>
      <w:r w:rsidR="003750E1">
        <w:rPr>
          <w:sz w:val="28"/>
          <w:szCs w:val="28"/>
        </w:rPr>
        <w:t xml:space="preserve"> проект </w:t>
      </w:r>
      <w:r w:rsidR="00C9401C">
        <w:rPr>
          <w:sz w:val="28"/>
          <w:szCs w:val="28"/>
        </w:rPr>
        <w:t>планировки территории в составе с проектом</w:t>
      </w:r>
      <w:r w:rsidR="003750E1">
        <w:rPr>
          <w:sz w:val="28"/>
          <w:szCs w:val="28"/>
        </w:rPr>
        <w:t xml:space="preserve"> межевания </w:t>
      </w:r>
      <w:r w:rsidR="00C9401C">
        <w:rPr>
          <w:sz w:val="28"/>
          <w:szCs w:val="28"/>
        </w:rPr>
        <w:t xml:space="preserve"> </w:t>
      </w:r>
      <w:r w:rsidR="00C9401C" w:rsidRPr="00B937F5">
        <w:rPr>
          <w:sz w:val="28"/>
          <w:szCs w:val="28"/>
        </w:rPr>
        <w:t xml:space="preserve">территории  </w:t>
      </w:r>
      <w:r w:rsidR="00C9401C">
        <w:rPr>
          <w:sz w:val="28"/>
          <w:szCs w:val="28"/>
        </w:rPr>
        <w:t xml:space="preserve">«Участок на берегу оз. </w:t>
      </w:r>
      <w:proofErr w:type="spellStart"/>
      <w:r w:rsidR="00C9401C">
        <w:rPr>
          <w:sz w:val="28"/>
          <w:szCs w:val="28"/>
        </w:rPr>
        <w:t>Сямозеро</w:t>
      </w:r>
      <w:proofErr w:type="spellEnd"/>
      <w:r w:rsidR="00C9401C">
        <w:rPr>
          <w:sz w:val="28"/>
          <w:szCs w:val="28"/>
        </w:rPr>
        <w:t xml:space="preserve"> для коммунального обслуживания объектов рекреационной деятельности», местоположение образуемого земельного участка: Российская Федерация, Республика Карелия, Пряжинский национальный муниципальный район, </w:t>
      </w:r>
      <w:proofErr w:type="spellStart"/>
      <w:r w:rsidR="00C9401C">
        <w:rPr>
          <w:sz w:val="28"/>
          <w:szCs w:val="28"/>
        </w:rPr>
        <w:t>Эсойльское</w:t>
      </w:r>
      <w:proofErr w:type="spellEnd"/>
      <w:r w:rsidR="00C9401C">
        <w:rPr>
          <w:sz w:val="28"/>
          <w:szCs w:val="28"/>
        </w:rPr>
        <w:t xml:space="preserve"> сельское поселение, када</w:t>
      </w:r>
      <w:r w:rsidR="003750E1">
        <w:rPr>
          <w:sz w:val="28"/>
          <w:szCs w:val="28"/>
        </w:rPr>
        <w:t>стровый квартал 10:21:0082203.</w:t>
      </w:r>
      <w:r w:rsidR="00C9401C">
        <w:rPr>
          <w:sz w:val="28"/>
          <w:szCs w:val="28"/>
        </w:rPr>
        <w:t xml:space="preserve"> </w:t>
      </w:r>
      <w:r w:rsidR="003750E1">
        <w:rPr>
          <w:sz w:val="28"/>
          <w:szCs w:val="28"/>
        </w:rPr>
        <w:t xml:space="preserve">                        </w:t>
      </w:r>
    </w:p>
    <w:p w:rsidR="00B937F5" w:rsidRPr="00B937F5" w:rsidRDefault="00B937F5" w:rsidP="00B937F5">
      <w:pPr>
        <w:ind w:right="-5" w:firstLine="708"/>
        <w:jc w:val="both"/>
        <w:rPr>
          <w:color w:val="000000"/>
          <w:sz w:val="28"/>
          <w:szCs w:val="28"/>
        </w:rPr>
      </w:pPr>
      <w:r w:rsidRPr="00B937F5">
        <w:rPr>
          <w:color w:val="000000"/>
          <w:sz w:val="28"/>
          <w:szCs w:val="28"/>
        </w:rPr>
        <w:lastRenderedPageBreak/>
        <w:t>2.</w:t>
      </w:r>
      <w:r w:rsidRPr="00B937F5">
        <w:rPr>
          <w:sz w:val="28"/>
          <w:szCs w:val="28"/>
        </w:rPr>
        <w:t xml:space="preserve"> Опубликовать</w:t>
      </w:r>
      <w:r w:rsidRPr="00B937F5">
        <w:rPr>
          <w:color w:val="000000"/>
          <w:sz w:val="28"/>
          <w:szCs w:val="28"/>
        </w:rPr>
        <w:t>:</w:t>
      </w:r>
    </w:p>
    <w:p w:rsidR="00B937F5" w:rsidRPr="00B937F5" w:rsidRDefault="00B937F5" w:rsidP="00B937F5">
      <w:pPr>
        <w:ind w:right="-5" w:firstLine="708"/>
        <w:jc w:val="both"/>
        <w:rPr>
          <w:sz w:val="28"/>
          <w:szCs w:val="28"/>
        </w:rPr>
      </w:pPr>
      <w:r w:rsidRPr="00B937F5">
        <w:rPr>
          <w:color w:val="000000"/>
          <w:sz w:val="28"/>
          <w:szCs w:val="28"/>
        </w:rPr>
        <w:t xml:space="preserve">-настоящее постановление </w:t>
      </w:r>
      <w:r w:rsidRPr="00B937F5">
        <w:rPr>
          <w:sz w:val="28"/>
          <w:szCs w:val="28"/>
        </w:rPr>
        <w:t>в газете «Наша Жизнь» - «</w:t>
      </w:r>
      <w:proofErr w:type="spellStart"/>
      <w:r w:rsidRPr="00B937F5">
        <w:rPr>
          <w:sz w:val="28"/>
          <w:szCs w:val="28"/>
        </w:rPr>
        <w:t>Мейян</w:t>
      </w:r>
      <w:proofErr w:type="spellEnd"/>
      <w:r w:rsidRPr="00B937F5">
        <w:rPr>
          <w:sz w:val="28"/>
          <w:szCs w:val="28"/>
        </w:rPr>
        <w:t xml:space="preserve"> </w:t>
      </w:r>
      <w:proofErr w:type="spellStart"/>
      <w:r w:rsidRPr="00B937F5">
        <w:rPr>
          <w:sz w:val="28"/>
          <w:szCs w:val="28"/>
        </w:rPr>
        <w:t>Элайгу</w:t>
      </w:r>
      <w:proofErr w:type="spellEnd"/>
      <w:r w:rsidRPr="00B937F5">
        <w:rPr>
          <w:sz w:val="28"/>
          <w:szCs w:val="28"/>
        </w:rPr>
        <w:t>;</w:t>
      </w:r>
    </w:p>
    <w:p w:rsidR="00B937F5" w:rsidRPr="00B937F5" w:rsidRDefault="00B937F5" w:rsidP="00B937F5">
      <w:pPr>
        <w:ind w:right="-5" w:firstLine="708"/>
        <w:jc w:val="both"/>
        <w:rPr>
          <w:color w:val="000000"/>
          <w:sz w:val="28"/>
          <w:szCs w:val="28"/>
        </w:rPr>
      </w:pPr>
      <w:r w:rsidRPr="00B937F5">
        <w:rPr>
          <w:sz w:val="28"/>
          <w:szCs w:val="28"/>
        </w:rPr>
        <w:t>-</w:t>
      </w:r>
      <w:r w:rsidRPr="00B937F5">
        <w:rPr>
          <w:color w:val="000000"/>
          <w:sz w:val="28"/>
          <w:szCs w:val="28"/>
        </w:rPr>
        <w:t xml:space="preserve">настоящее постановление и проект </w:t>
      </w:r>
      <w:r w:rsidR="003750E1">
        <w:rPr>
          <w:color w:val="000000"/>
          <w:sz w:val="28"/>
          <w:szCs w:val="28"/>
        </w:rPr>
        <w:t xml:space="preserve">планировки территории в составе с проектом </w:t>
      </w:r>
      <w:r w:rsidRPr="00B937F5">
        <w:rPr>
          <w:color w:val="000000"/>
          <w:sz w:val="28"/>
          <w:szCs w:val="28"/>
        </w:rPr>
        <w:t xml:space="preserve">межевания территории </w:t>
      </w:r>
      <w:r w:rsidRPr="00B937F5">
        <w:rPr>
          <w:sz w:val="28"/>
          <w:szCs w:val="28"/>
        </w:rPr>
        <w:t>на официальном сайте Пряжинского национального муниципального района  http://pryazha.</w:t>
      </w:r>
      <w:r w:rsidRPr="00B937F5">
        <w:rPr>
          <w:sz w:val="28"/>
          <w:szCs w:val="28"/>
          <w:lang w:val="en-US"/>
        </w:rPr>
        <w:t>org</w:t>
      </w:r>
      <w:r w:rsidRPr="00B937F5">
        <w:rPr>
          <w:sz w:val="28"/>
          <w:szCs w:val="28"/>
        </w:rPr>
        <w:t>/ в разделе: Деятельность - Градостроительная деятельность и земельные отношения – Документация по планировке территории.</w:t>
      </w:r>
    </w:p>
    <w:p w:rsidR="00B937F5" w:rsidRPr="00B937F5" w:rsidRDefault="00B937F5" w:rsidP="00B937F5">
      <w:pPr>
        <w:ind w:right="-5"/>
        <w:jc w:val="both"/>
        <w:rPr>
          <w:sz w:val="28"/>
          <w:szCs w:val="28"/>
        </w:rPr>
      </w:pPr>
    </w:p>
    <w:p w:rsidR="00B937F5" w:rsidRPr="00B937F5" w:rsidRDefault="00B937F5" w:rsidP="00B937F5">
      <w:pPr>
        <w:ind w:right="-5"/>
        <w:jc w:val="both"/>
        <w:rPr>
          <w:color w:val="000000"/>
          <w:sz w:val="28"/>
          <w:szCs w:val="28"/>
        </w:rPr>
      </w:pPr>
    </w:p>
    <w:p w:rsidR="00B937F5" w:rsidRPr="00B937F5" w:rsidRDefault="00B937F5" w:rsidP="00B937F5">
      <w:pPr>
        <w:jc w:val="both"/>
        <w:rPr>
          <w:sz w:val="28"/>
          <w:szCs w:val="28"/>
        </w:rPr>
      </w:pPr>
      <w:r w:rsidRPr="00B937F5">
        <w:rPr>
          <w:sz w:val="28"/>
          <w:szCs w:val="28"/>
        </w:rPr>
        <w:t>И. о. Главы</w:t>
      </w:r>
      <w:r w:rsidR="003750E1">
        <w:rPr>
          <w:sz w:val="28"/>
          <w:szCs w:val="28"/>
        </w:rPr>
        <w:t xml:space="preserve"> администрации </w:t>
      </w:r>
      <w:r w:rsidR="003750E1">
        <w:rPr>
          <w:sz w:val="28"/>
          <w:szCs w:val="28"/>
        </w:rPr>
        <w:tab/>
      </w:r>
      <w:r w:rsidR="003750E1">
        <w:rPr>
          <w:sz w:val="28"/>
          <w:szCs w:val="28"/>
        </w:rPr>
        <w:tab/>
      </w:r>
      <w:r w:rsidR="003750E1">
        <w:rPr>
          <w:sz w:val="28"/>
          <w:szCs w:val="28"/>
        </w:rPr>
        <w:tab/>
      </w:r>
      <w:r w:rsidR="003750E1">
        <w:rPr>
          <w:sz w:val="28"/>
          <w:szCs w:val="28"/>
        </w:rPr>
        <w:tab/>
      </w:r>
      <w:r w:rsidR="003750E1">
        <w:rPr>
          <w:sz w:val="28"/>
          <w:szCs w:val="28"/>
        </w:rPr>
        <w:tab/>
      </w:r>
      <w:r w:rsidR="003750E1">
        <w:rPr>
          <w:sz w:val="28"/>
          <w:szCs w:val="28"/>
        </w:rPr>
        <w:tab/>
        <w:t xml:space="preserve">         </w:t>
      </w:r>
      <w:r w:rsidR="00AB3439">
        <w:rPr>
          <w:sz w:val="28"/>
          <w:szCs w:val="28"/>
        </w:rPr>
        <w:t xml:space="preserve">      </w:t>
      </w:r>
      <w:r w:rsidR="003750E1">
        <w:rPr>
          <w:sz w:val="28"/>
          <w:szCs w:val="28"/>
        </w:rPr>
        <w:t xml:space="preserve"> </w:t>
      </w:r>
      <w:r w:rsidRPr="00B937F5">
        <w:rPr>
          <w:sz w:val="28"/>
          <w:szCs w:val="28"/>
        </w:rPr>
        <w:t>О.М. Гаврош</w:t>
      </w:r>
    </w:p>
    <w:p w:rsidR="00B937F5" w:rsidRPr="00B937F5" w:rsidRDefault="00B937F5" w:rsidP="00B93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F06A6" w:rsidRDefault="00EF06A6"/>
    <w:sectPr w:rsidR="00EF06A6" w:rsidSect="003750E1">
      <w:pgSz w:w="12417" w:h="16840"/>
      <w:pgMar w:top="1134" w:right="851" w:bottom="123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7F5"/>
    <w:rsid w:val="003750E1"/>
    <w:rsid w:val="007836CA"/>
    <w:rsid w:val="00944F14"/>
    <w:rsid w:val="00AB0188"/>
    <w:rsid w:val="00AB3439"/>
    <w:rsid w:val="00B937F5"/>
    <w:rsid w:val="00C9401C"/>
    <w:rsid w:val="00E42A2B"/>
    <w:rsid w:val="00EF0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7F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7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7F5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8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7</cp:revision>
  <dcterms:created xsi:type="dcterms:W3CDTF">2024-01-11T11:43:00Z</dcterms:created>
  <dcterms:modified xsi:type="dcterms:W3CDTF">2024-01-12T06:12:00Z</dcterms:modified>
</cp:coreProperties>
</file>