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4D" w:rsidRDefault="00721F15" w:rsidP="006C65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C654D" w:rsidRPr="003064E2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705394049" r:id="rId6"/>
        </w:object>
      </w:r>
      <w:r w:rsidR="006C654D">
        <w:rPr>
          <w:sz w:val="26"/>
          <w:szCs w:val="26"/>
        </w:rPr>
        <w:t xml:space="preserve">                                                   </w:t>
      </w:r>
    </w:p>
    <w:p w:rsidR="006C654D" w:rsidRPr="003064E2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t>Республика Карелия</w:t>
      </w:r>
    </w:p>
    <w:p w:rsidR="006C654D" w:rsidRPr="003064E2" w:rsidRDefault="006C654D" w:rsidP="006C654D">
      <w:pPr>
        <w:jc w:val="center"/>
        <w:rPr>
          <w:sz w:val="26"/>
          <w:szCs w:val="26"/>
        </w:rPr>
      </w:pPr>
      <w:proofErr w:type="spellStart"/>
      <w:r w:rsidRPr="003064E2">
        <w:rPr>
          <w:sz w:val="26"/>
          <w:szCs w:val="26"/>
          <w:lang w:val="en-US"/>
        </w:rPr>
        <w:t>Karjalan</w:t>
      </w:r>
      <w:proofErr w:type="spellEnd"/>
      <w:r w:rsidRPr="003064E2">
        <w:rPr>
          <w:sz w:val="26"/>
          <w:szCs w:val="26"/>
        </w:rPr>
        <w:t xml:space="preserve"> </w:t>
      </w:r>
      <w:proofErr w:type="spellStart"/>
      <w:r w:rsidRPr="003064E2">
        <w:rPr>
          <w:sz w:val="26"/>
          <w:szCs w:val="26"/>
          <w:lang w:val="en-US"/>
        </w:rPr>
        <w:t>Tazavaldu</w:t>
      </w:r>
      <w:proofErr w:type="spellEnd"/>
    </w:p>
    <w:p w:rsidR="006C654D" w:rsidRPr="003064E2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t>Совет Пряжинского национального муниципального района</w:t>
      </w:r>
    </w:p>
    <w:p w:rsidR="006C654D" w:rsidRPr="003064E2" w:rsidRDefault="006C654D" w:rsidP="006C654D">
      <w:pPr>
        <w:jc w:val="center"/>
        <w:rPr>
          <w:bCs/>
          <w:sz w:val="26"/>
          <w:szCs w:val="26"/>
        </w:rPr>
      </w:pPr>
      <w:proofErr w:type="spellStart"/>
      <w:r w:rsidRPr="003064E2">
        <w:rPr>
          <w:bCs/>
          <w:sz w:val="26"/>
          <w:szCs w:val="26"/>
        </w:rPr>
        <w:t>Priäžä</w:t>
      </w:r>
      <w:proofErr w:type="spellEnd"/>
      <w:r w:rsidRPr="003064E2">
        <w:rPr>
          <w:bCs/>
          <w:sz w:val="26"/>
          <w:szCs w:val="26"/>
          <w:lang w:val="en-US"/>
        </w:rPr>
        <w:t>n</w:t>
      </w:r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kanzallizen</w:t>
      </w:r>
      <w:proofErr w:type="spellEnd"/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piirin</w:t>
      </w:r>
      <w:proofErr w:type="spellEnd"/>
      <w:r w:rsidRPr="003064E2">
        <w:rPr>
          <w:bCs/>
          <w:sz w:val="26"/>
          <w:szCs w:val="26"/>
        </w:rPr>
        <w:t xml:space="preserve"> </w:t>
      </w:r>
      <w:proofErr w:type="spellStart"/>
      <w:r w:rsidRPr="003064E2">
        <w:rPr>
          <w:bCs/>
          <w:sz w:val="26"/>
          <w:szCs w:val="26"/>
          <w:lang w:val="en-US"/>
        </w:rPr>
        <w:t>Nevvosto</w:t>
      </w:r>
      <w:proofErr w:type="spellEnd"/>
    </w:p>
    <w:p w:rsidR="006C654D" w:rsidRPr="003064E2" w:rsidRDefault="00F81650" w:rsidP="006C65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XLVI</w:t>
      </w:r>
      <w:r w:rsidR="006C654D" w:rsidRPr="003064E2">
        <w:rPr>
          <w:b/>
          <w:bCs/>
          <w:sz w:val="26"/>
          <w:szCs w:val="26"/>
        </w:rPr>
        <w:t xml:space="preserve"> заседание </w:t>
      </w:r>
    </w:p>
    <w:p w:rsidR="00F81650" w:rsidRPr="000A6FF0" w:rsidRDefault="00F81650" w:rsidP="006C65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XLVI</w:t>
      </w:r>
      <w:r w:rsidR="006C654D" w:rsidRPr="003064E2">
        <w:rPr>
          <w:b/>
          <w:bCs/>
          <w:sz w:val="26"/>
          <w:szCs w:val="26"/>
        </w:rPr>
        <w:t xml:space="preserve"> </w:t>
      </w:r>
      <w:proofErr w:type="spellStart"/>
      <w:r w:rsidR="006C654D" w:rsidRPr="003064E2">
        <w:rPr>
          <w:b/>
          <w:bCs/>
          <w:sz w:val="26"/>
          <w:szCs w:val="26"/>
          <w:lang w:val="en-US"/>
        </w:rPr>
        <w:t>istundo</w:t>
      </w:r>
      <w:proofErr w:type="spellEnd"/>
    </w:p>
    <w:p w:rsidR="00F81650" w:rsidRPr="000A6FF0" w:rsidRDefault="00F81650" w:rsidP="006C654D">
      <w:pPr>
        <w:jc w:val="center"/>
        <w:rPr>
          <w:b/>
          <w:bCs/>
          <w:sz w:val="26"/>
          <w:szCs w:val="26"/>
        </w:rPr>
      </w:pPr>
    </w:p>
    <w:p w:rsidR="006C654D" w:rsidRPr="003064E2" w:rsidRDefault="006C654D" w:rsidP="006C654D">
      <w:pPr>
        <w:jc w:val="center"/>
        <w:rPr>
          <w:b/>
          <w:sz w:val="26"/>
          <w:szCs w:val="26"/>
        </w:rPr>
      </w:pPr>
      <w:r w:rsidRPr="003064E2">
        <w:rPr>
          <w:b/>
          <w:sz w:val="26"/>
          <w:szCs w:val="26"/>
        </w:rPr>
        <w:t>РЕШЕНИЕ</w:t>
      </w:r>
    </w:p>
    <w:p w:rsidR="006C654D" w:rsidRPr="003064E2" w:rsidRDefault="006C654D" w:rsidP="006C654D">
      <w:pPr>
        <w:jc w:val="both"/>
        <w:rPr>
          <w:sz w:val="26"/>
          <w:szCs w:val="26"/>
        </w:rPr>
      </w:pPr>
      <w:r w:rsidRPr="003064E2">
        <w:rPr>
          <w:sz w:val="26"/>
          <w:szCs w:val="26"/>
        </w:rPr>
        <w:t xml:space="preserve">от « </w:t>
      </w:r>
      <w:r w:rsidR="000A6FF0">
        <w:rPr>
          <w:sz w:val="26"/>
          <w:szCs w:val="26"/>
        </w:rPr>
        <w:t>16</w:t>
      </w:r>
      <w:r w:rsidRPr="003064E2">
        <w:rPr>
          <w:sz w:val="26"/>
          <w:szCs w:val="26"/>
        </w:rPr>
        <w:t xml:space="preserve"> »</w:t>
      </w:r>
      <w:r w:rsidR="00AD5E9B" w:rsidRPr="00AD5E9B">
        <w:rPr>
          <w:sz w:val="26"/>
          <w:szCs w:val="26"/>
        </w:rPr>
        <w:t xml:space="preserve"> </w:t>
      </w:r>
      <w:bookmarkStart w:id="0" w:name="_GoBack"/>
      <w:bookmarkEnd w:id="0"/>
      <w:r w:rsidR="000A6FF0">
        <w:rPr>
          <w:sz w:val="26"/>
          <w:szCs w:val="26"/>
        </w:rPr>
        <w:t>февраля</w:t>
      </w:r>
      <w:r w:rsidRPr="003064E2">
        <w:rPr>
          <w:sz w:val="26"/>
          <w:szCs w:val="26"/>
        </w:rPr>
        <w:t xml:space="preserve"> 2021 года                                                                   </w:t>
      </w:r>
      <w:r w:rsidR="00B352C1">
        <w:rPr>
          <w:sz w:val="26"/>
          <w:szCs w:val="26"/>
        </w:rPr>
        <w:t xml:space="preserve">    </w:t>
      </w:r>
      <w:r w:rsidRPr="003064E2">
        <w:rPr>
          <w:sz w:val="26"/>
          <w:szCs w:val="26"/>
        </w:rPr>
        <w:t xml:space="preserve"> № </w:t>
      </w:r>
      <w:r w:rsidR="000A6FF0">
        <w:rPr>
          <w:sz w:val="26"/>
          <w:szCs w:val="26"/>
        </w:rPr>
        <w:t>5</w:t>
      </w:r>
      <w:r w:rsidRPr="003064E2">
        <w:rPr>
          <w:sz w:val="26"/>
          <w:szCs w:val="26"/>
        </w:rPr>
        <w:t xml:space="preserve"> </w:t>
      </w:r>
      <w:r w:rsidRPr="003064E2">
        <w:rPr>
          <w:sz w:val="26"/>
          <w:szCs w:val="26"/>
        </w:rPr>
        <w:tab/>
      </w:r>
      <w:r w:rsidRPr="003064E2">
        <w:rPr>
          <w:sz w:val="26"/>
          <w:szCs w:val="26"/>
        </w:rPr>
        <w:tab/>
      </w:r>
    </w:p>
    <w:p w:rsidR="006C654D" w:rsidRPr="003064E2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t>пгт Пряжа</w:t>
      </w:r>
    </w:p>
    <w:p w:rsidR="006C654D" w:rsidRPr="003064E2" w:rsidRDefault="006C654D" w:rsidP="006C654D">
      <w:pPr>
        <w:keepNext/>
        <w:jc w:val="center"/>
        <w:outlineLvl w:val="0"/>
        <w:rPr>
          <w:sz w:val="26"/>
          <w:szCs w:val="26"/>
        </w:rPr>
      </w:pPr>
      <w:proofErr w:type="spellStart"/>
      <w:r w:rsidRPr="003064E2">
        <w:rPr>
          <w:sz w:val="26"/>
          <w:szCs w:val="26"/>
          <w:lang w:eastAsia="ar-SA"/>
        </w:rPr>
        <w:t>Priäžän</w:t>
      </w:r>
      <w:proofErr w:type="spellEnd"/>
      <w:r w:rsidRPr="003064E2">
        <w:rPr>
          <w:sz w:val="26"/>
          <w:szCs w:val="26"/>
          <w:lang w:eastAsia="ar-SA"/>
        </w:rPr>
        <w:t xml:space="preserve"> </w:t>
      </w:r>
      <w:proofErr w:type="spellStart"/>
      <w:r w:rsidRPr="003064E2">
        <w:rPr>
          <w:sz w:val="26"/>
          <w:szCs w:val="26"/>
          <w:lang w:val="en-US" w:eastAsia="ar-SA"/>
        </w:rPr>
        <w:t>kyl</w:t>
      </w:r>
      <w:proofErr w:type="spellEnd"/>
      <w:r w:rsidRPr="003064E2">
        <w:rPr>
          <w:sz w:val="26"/>
          <w:szCs w:val="26"/>
          <w:lang w:eastAsia="ar-SA"/>
        </w:rPr>
        <w:t>ä</w:t>
      </w:r>
    </w:p>
    <w:p w:rsidR="006C654D" w:rsidRPr="003064E2" w:rsidRDefault="006C654D" w:rsidP="006C654D">
      <w:pPr>
        <w:spacing w:line="360" w:lineRule="auto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6C654D" w:rsidRPr="00F81650" w:rsidTr="0097138A">
        <w:trPr>
          <w:trHeight w:val="699"/>
        </w:trPr>
        <w:tc>
          <w:tcPr>
            <w:tcW w:w="5070" w:type="dxa"/>
          </w:tcPr>
          <w:p w:rsidR="006C654D" w:rsidRPr="00F81650" w:rsidRDefault="006C654D" w:rsidP="0097138A">
            <w:pPr>
              <w:ind w:right="-108"/>
              <w:jc w:val="both"/>
              <w:rPr>
                <w:sz w:val="28"/>
                <w:szCs w:val="28"/>
              </w:rPr>
            </w:pPr>
            <w:r w:rsidRPr="00F81650">
              <w:rPr>
                <w:sz w:val="28"/>
                <w:szCs w:val="28"/>
              </w:rPr>
              <w:t>Об утверждении Стратегии социально-экономического развития Пряжинского национального муниципального района до 2030 года</w:t>
            </w:r>
          </w:p>
        </w:tc>
      </w:tr>
    </w:tbl>
    <w:p w:rsidR="006C654D" w:rsidRPr="00F81650" w:rsidRDefault="006C654D" w:rsidP="006C654D">
      <w:pPr>
        <w:spacing w:line="360" w:lineRule="auto"/>
        <w:rPr>
          <w:b/>
          <w:sz w:val="28"/>
          <w:szCs w:val="28"/>
        </w:rPr>
      </w:pPr>
    </w:p>
    <w:p w:rsidR="006C654D" w:rsidRPr="00F81650" w:rsidRDefault="006C654D" w:rsidP="006C654D">
      <w:pPr>
        <w:jc w:val="both"/>
        <w:rPr>
          <w:sz w:val="28"/>
          <w:szCs w:val="28"/>
        </w:rPr>
      </w:pPr>
      <w:r w:rsidRPr="00F81650">
        <w:rPr>
          <w:sz w:val="28"/>
          <w:szCs w:val="28"/>
        </w:rPr>
        <w:tab/>
        <w:t>В соответствии с Федеральным законом от 28 июня 2014 года № 172-ФЗ «О стратегическом планировании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статьи 21 Устава Пряжинского национального муниципального района</w:t>
      </w:r>
    </w:p>
    <w:p w:rsidR="006C654D" w:rsidRPr="00F81650" w:rsidRDefault="006C654D" w:rsidP="006C654D">
      <w:pPr>
        <w:spacing w:line="360" w:lineRule="auto"/>
        <w:jc w:val="center"/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>Совет Пряжинского национального муниципального района</w:t>
      </w:r>
    </w:p>
    <w:p w:rsidR="006C654D" w:rsidRPr="00F81650" w:rsidRDefault="006C654D" w:rsidP="006C654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81650">
        <w:rPr>
          <w:b/>
          <w:sz w:val="28"/>
          <w:szCs w:val="28"/>
        </w:rPr>
        <w:t>РЕШИЛ:</w:t>
      </w:r>
    </w:p>
    <w:p w:rsidR="006C654D" w:rsidRPr="00F81650" w:rsidRDefault="006C654D" w:rsidP="00F8165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1650">
        <w:rPr>
          <w:sz w:val="28"/>
          <w:szCs w:val="28"/>
        </w:rPr>
        <w:t>Утвердить прилагаемую Стратегию социально-экономического развития Пряжинского национального муниципального района до 2030 года.</w:t>
      </w:r>
    </w:p>
    <w:p w:rsidR="006C654D" w:rsidRPr="00F81650" w:rsidRDefault="006C654D" w:rsidP="00F8165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1650">
        <w:rPr>
          <w:sz w:val="28"/>
          <w:szCs w:val="28"/>
        </w:rPr>
        <w:t>Признать утратившим силу решение Совета Пряжинского национального муниципального района 19 декабря 2019 года № 70 «Об утверждении Программы социально-экономического развития Пряжинского национального муниципального района на 2020-2024 годы».</w:t>
      </w:r>
    </w:p>
    <w:p w:rsidR="00F81650" w:rsidRPr="00F81650" w:rsidRDefault="00F81650" w:rsidP="00F81650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81650">
        <w:rPr>
          <w:sz w:val="28"/>
          <w:szCs w:val="28"/>
        </w:rPr>
        <w:t>Опубликовать настоящее решение в районной газете «Наша Жизнь» - «Мейян Элайгу» и обнародовать в установленной порядке.</w:t>
      </w:r>
    </w:p>
    <w:p w:rsidR="006C654D" w:rsidRPr="00F81650" w:rsidRDefault="006C654D" w:rsidP="006C654D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654D" w:rsidRPr="00F81650" w:rsidRDefault="006C654D" w:rsidP="006C654D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654D" w:rsidRPr="00F81650" w:rsidRDefault="006C654D" w:rsidP="006C654D">
      <w:pPr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 xml:space="preserve">Глава Пряжинского национального </w:t>
      </w:r>
    </w:p>
    <w:p w:rsidR="006C654D" w:rsidRPr="00F81650" w:rsidRDefault="006C654D" w:rsidP="00B352C1">
      <w:pPr>
        <w:outlineLvl w:val="0"/>
        <w:rPr>
          <w:sz w:val="28"/>
          <w:szCs w:val="28"/>
        </w:rPr>
      </w:pPr>
      <w:r w:rsidRPr="00F81650">
        <w:rPr>
          <w:sz w:val="28"/>
          <w:szCs w:val="28"/>
        </w:rPr>
        <w:t xml:space="preserve">муниципального района                                 </w:t>
      </w:r>
      <w:r w:rsidR="00F81650" w:rsidRPr="000A6FF0">
        <w:rPr>
          <w:sz w:val="28"/>
          <w:szCs w:val="28"/>
        </w:rPr>
        <w:t xml:space="preserve">   </w:t>
      </w:r>
      <w:r w:rsidRPr="00F81650">
        <w:rPr>
          <w:sz w:val="28"/>
          <w:szCs w:val="28"/>
        </w:rPr>
        <w:t xml:space="preserve">                              А.И. </w:t>
      </w:r>
      <w:proofErr w:type="spellStart"/>
      <w:r w:rsidRPr="00F81650">
        <w:rPr>
          <w:sz w:val="28"/>
          <w:szCs w:val="28"/>
        </w:rPr>
        <w:t>Ореханов</w:t>
      </w:r>
      <w:proofErr w:type="spellEnd"/>
    </w:p>
    <w:p w:rsidR="006C654D" w:rsidRDefault="006C654D" w:rsidP="006C654D">
      <w:pPr>
        <w:spacing w:line="360" w:lineRule="auto"/>
        <w:ind w:left="360"/>
        <w:jc w:val="center"/>
        <w:rPr>
          <w:sz w:val="28"/>
          <w:szCs w:val="28"/>
        </w:rPr>
      </w:pPr>
    </w:p>
    <w:p w:rsidR="0004440A" w:rsidRDefault="0004440A"/>
    <w:sectPr w:rsidR="0004440A" w:rsidSect="0004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54D"/>
    <w:rsid w:val="0004440A"/>
    <w:rsid w:val="000A6FF0"/>
    <w:rsid w:val="00171431"/>
    <w:rsid w:val="00242BA2"/>
    <w:rsid w:val="002F3EB8"/>
    <w:rsid w:val="006C654D"/>
    <w:rsid w:val="00721F15"/>
    <w:rsid w:val="009A12F9"/>
    <w:rsid w:val="00AD5E9B"/>
    <w:rsid w:val="00B352C1"/>
    <w:rsid w:val="00D2424C"/>
    <w:rsid w:val="00F05D0E"/>
    <w:rsid w:val="00F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08BF"/>
  <w15:docId w15:val="{EB4956E8-6C87-42CE-B126-ECDAFEA1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6</cp:revision>
  <dcterms:created xsi:type="dcterms:W3CDTF">2021-01-13T11:54:00Z</dcterms:created>
  <dcterms:modified xsi:type="dcterms:W3CDTF">2022-02-03T08:48:00Z</dcterms:modified>
</cp:coreProperties>
</file>