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DA" w:rsidRPr="00CE4AAC" w:rsidRDefault="00B060E2" w:rsidP="005900DA">
      <w:pPr>
        <w:tabs>
          <w:tab w:val="left" w:pos="765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0;width:38.4pt;height:51.1pt;z-index:-251658752;mso-wrap-distance-left:9.05pt;mso-wrap-distance-right:9.05pt" filled="t">
            <v:fill color2="black"/>
            <v:imagedata r:id="rId6" o:title=""/>
            <w10:wrap type="topAndBottom"/>
          </v:shape>
          <o:OLEObject Type="Embed" ProgID="PBrush" ShapeID="_x0000_s1026" DrawAspect="Content" ObjectID="_1803879732" r:id="rId7"/>
        </w:pict>
      </w:r>
      <w:r w:rsidR="000378AA">
        <w:rPr>
          <w:sz w:val="28"/>
          <w:szCs w:val="28"/>
        </w:rPr>
        <w:t xml:space="preserve"> </w:t>
      </w:r>
      <w:r w:rsidR="005900DA" w:rsidRPr="00CE4AAC">
        <w:rPr>
          <w:sz w:val="28"/>
          <w:szCs w:val="28"/>
        </w:rPr>
        <w:t>Республика Карелия</w:t>
      </w:r>
      <w:r w:rsidR="000378AA">
        <w:rPr>
          <w:sz w:val="28"/>
          <w:szCs w:val="28"/>
        </w:rPr>
        <w:t xml:space="preserve">                            </w:t>
      </w:r>
    </w:p>
    <w:p w:rsidR="005900DA" w:rsidRPr="00CE4AAC" w:rsidRDefault="005900DA" w:rsidP="005900DA">
      <w:pPr>
        <w:tabs>
          <w:tab w:val="left" w:pos="7655"/>
        </w:tabs>
        <w:suppressAutoHyphens/>
        <w:jc w:val="center"/>
        <w:rPr>
          <w:sz w:val="28"/>
          <w:szCs w:val="28"/>
        </w:rPr>
      </w:pPr>
      <w:proofErr w:type="spellStart"/>
      <w:r w:rsidRPr="00CE4AAC">
        <w:rPr>
          <w:sz w:val="28"/>
          <w:szCs w:val="28"/>
          <w:lang w:val="en-US"/>
        </w:rPr>
        <w:t>Karjalan</w:t>
      </w:r>
      <w:proofErr w:type="spellEnd"/>
      <w:r w:rsidRPr="00CE4AAC">
        <w:rPr>
          <w:sz w:val="28"/>
          <w:szCs w:val="28"/>
        </w:rPr>
        <w:t xml:space="preserve"> </w:t>
      </w:r>
      <w:proofErr w:type="spellStart"/>
      <w:r w:rsidRPr="00CE4AAC">
        <w:rPr>
          <w:sz w:val="28"/>
          <w:szCs w:val="28"/>
          <w:lang w:val="en-US"/>
        </w:rPr>
        <w:t>Tazavaldu</w:t>
      </w:r>
      <w:proofErr w:type="spellEnd"/>
    </w:p>
    <w:p w:rsidR="005900DA" w:rsidRPr="00CE4AAC" w:rsidRDefault="005900DA" w:rsidP="005900DA">
      <w:pPr>
        <w:suppressAutoHyphens/>
        <w:jc w:val="center"/>
        <w:rPr>
          <w:sz w:val="28"/>
          <w:szCs w:val="28"/>
        </w:rPr>
      </w:pPr>
      <w:r w:rsidRPr="00CE4AAC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5900DA" w:rsidRPr="00CE4AAC" w:rsidRDefault="005900DA" w:rsidP="005900DA">
      <w:pPr>
        <w:suppressAutoHyphens/>
        <w:jc w:val="center"/>
        <w:rPr>
          <w:sz w:val="28"/>
          <w:szCs w:val="28"/>
          <w:lang w:val="fi-FI"/>
        </w:rPr>
      </w:pPr>
      <w:r w:rsidRPr="00CE4AAC">
        <w:rPr>
          <w:sz w:val="28"/>
          <w:szCs w:val="28"/>
          <w:lang w:val="fi-FI"/>
        </w:rPr>
        <w:t>Priäžän kanzallizen piirin hallindo</w:t>
      </w:r>
    </w:p>
    <w:p w:rsidR="005900DA" w:rsidRPr="00CE4AAC" w:rsidRDefault="005900DA" w:rsidP="005900DA">
      <w:pPr>
        <w:keepNext/>
        <w:suppressAutoHyphens/>
        <w:jc w:val="center"/>
        <w:outlineLvl w:val="1"/>
        <w:rPr>
          <w:bCs/>
          <w:iCs/>
          <w:sz w:val="28"/>
          <w:szCs w:val="28"/>
          <w:lang w:val="fi-FI"/>
        </w:rPr>
      </w:pPr>
    </w:p>
    <w:p w:rsidR="005900DA" w:rsidRPr="00CE4AAC" w:rsidRDefault="005900DA" w:rsidP="005900DA">
      <w:pPr>
        <w:keepNext/>
        <w:suppressAutoHyphens/>
        <w:ind w:firstLine="851"/>
        <w:jc w:val="center"/>
        <w:outlineLvl w:val="1"/>
        <w:rPr>
          <w:bCs/>
          <w:iCs/>
          <w:sz w:val="28"/>
          <w:szCs w:val="28"/>
          <w:lang w:val="fi-FI"/>
        </w:rPr>
      </w:pPr>
    </w:p>
    <w:p w:rsidR="005900DA" w:rsidRPr="00331BD6" w:rsidRDefault="005900DA" w:rsidP="005900DA">
      <w:pPr>
        <w:keepNext/>
        <w:suppressAutoHyphens/>
        <w:jc w:val="center"/>
        <w:outlineLvl w:val="0"/>
        <w:rPr>
          <w:sz w:val="28"/>
          <w:szCs w:val="28"/>
        </w:rPr>
      </w:pPr>
      <w:r w:rsidRPr="00331BD6">
        <w:rPr>
          <w:sz w:val="28"/>
          <w:szCs w:val="28"/>
        </w:rPr>
        <w:t>ПОСТАНОВЛЕНИЕ</w:t>
      </w:r>
    </w:p>
    <w:p w:rsidR="005900DA" w:rsidRPr="00331BD6" w:rsidRDefault="005900DA" w:rsidP="005900DA">
      <w:pPr>
        <w:tabs>
          <w:tab w:val="left" w:pos="7020"/>
        </w:tabs>
        <w:suppressAutoHyphens/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331BD6">
        <w:rPr>
          <w:iCs/>
          <w:sz w:val="28"/>
          <w:szCs w:val="28"/>
          <w:lang w:val="fi-FI"/>
        </w:rPr>
        <w:t>«</w:t>
      </w:r>
      <w:r w:rsidR="00663E9D">
        <w:rPr>
          <w:iCs/>
          <w:sz w:val="28"/>
          <w:szCs w:val="28"/>
        </w:rPr>
        <w:t xml:space="preserve"> </w:t>
      </w:r>
      <w:r w:rsidR="00067DFE">
        <w:rPr>
          <w:iCs/>
          <w:sz w:val="28"/>
          <w:szCs w:val="28"/>
        </w:rPr>
        <w:t>17</w:t>
      </w:r>
      <w:r w:rsidR="00663E9D">
        <w:rPr>
          <w:iCs/>
          <w:sz w:val="28"/>
          <w:szCs w:val="28"/>
        </w:rPr>
        <w:t xml:space="preserve"> </w:t>
      </w:r>
      <w:r w:rsidRPr="00331BD6">
        <w:rPr>
          <w:iCs/>
          <w:sz w:val="28"/>
          <w:szCs w:val="28"/>
          <w:lang w:val="fi-FI"/>
        </w:rPr>
        <w:t xml:space="preserve">» </w:t>
      </w:r>
      <w:r w:rsidR="00067DFE">
        <w:rPr>
          <w:iCs/>
          <w:sz w:val="28"/>
          <w:szCs w:val="28"/>
        </w:rPr>
        <w:t>марта</w:t>
      </w:r>
      <w:r w:rsidRPr="00331BD6">
        <w:rPr>
          <w:iCs/>
          <w:sz w:val="28"/>
          <w:szCs w:val="28"/>
        </w:rPr>
        <w:t xml:space="preserve">   </w:t>
      </w:r>
      <w:r w:rsidRPr="00331BD6">
        <w:rPr>
          <w:iCs/>
          <w:sz w:val="28"/>
          <w:szCs w:val="28"/>
          <w:lang w:val="fi-FI"/>
        </w:rPr>
        <w:t>20</w:t>
      </w:r>
      <w:r w:rsidRPr="00331BD6">
        <w:rPr>
          <w:iCs/>
          <w:sz w:val="28"/>
          <w:szCs w:val="28"/>
        </w:rPr>
        <w:t>2</w:t>
      </w:r>
      <w:r w:rsidR="002C5735" w:rsidRPr="00331BD6">
        <w:rPr>
          <w:iCs/>
          <w:sz w:val="28"/>
          <w:szCs w:val="28"/>
        </w:rPr>
        <w:t>5</w:t>
      </w:r>
      <w:r w:rsidRPr="00331BD6">
        <w:rPr>
          <w:iCs/>
          <w:sz w:val="28"/>
          <w:szCs w:val="28"/>
          <w:lang w:val="fi-FI"/>
        </w:rPr>
        <w:t xml:space="preserve"> </w:t>
      </w:r>
      <w:r w:rsidRPr="00331BD6">
        <w:rPr>
          <w:iCs/>
          <w:sz w:val="28"/>
          <w:szCs w:val="28"/>
        </w:rPr>
        <w:t>года</w:t>
      </w:r>
      <w:r w:rsidRPr="00331BD6">
        <w:rPr>
          <w:iCs/>
          <w:sz w:val="28"/>
          <w:szCs w:val="28"/>
          <w:lang w:val="fi-FI"/>
        </w:rPr>
        <w:t xml:space="preserve">                                    </w:t>
      </w:r>
      <w:r w:rsidRPr="00331BD6">
        <w:rPr>
          <w:iCs/>
          <w:sz w:val="28"/>
          <w:szCs w:val="28"/>
        </w:rPr>
        <w:t xml:space="preserve">                     </w:t>
      </w:r>
      <w:r w:rsidR="00C74A36" w:rsidRPr="00331BD6">
        <w:rPr>
          <w:iCs/>
          <w:sz w:val="28"/>
          <w:szCs w:val="28"/>
        </w:rPr>
        <w:t xml:space="preserve">                </w:t>
      </w:r>
      <w:r w:rsidRPr="00331BD6">
        <w:rPr>
          <w:iCs/>
          <w:sz w:val="28"/>
          <w:szCs w:val="28"/>
          <w:lang w:val="fi-FI"/>
        </w:rPr>
        <w:t xml:space="preserve"> </w:t>
      </w:r>
      <w:r w:rsidRPr="00331BD6">
        <w:rPr>
          <w:iCs/>
          <w:sz w:val="28"/>
          <w:szCs w:val="28"/>
        </w:rPr>
        <w:t xml:space="preserve">№ </w:t>
      </w:r>
      <w:r w:rsidR="00067DFE">
        <w:rPr>
          <w:iCs/>
          <w:sz w:val="28"/>
          <w:szCs w:val="28"/>
        </w:rPr>
        <w:t xml:space="preserve"> 177</w:t>
      </w:r>
    </w:p>
    <w:p w:rsidR="005900DA" w:rsidRPr="00331BD6" w:rsidRDefault="005900DA" w:rsidP="00590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5900DA" w:rsidRPr="00331BD6" w:rsidRDefault="005900DA" w:rsidP="005900DA">
      <w:pPr>
        <w:keepNext/>
        <w:suppressAutoHyphens/>
        <w:jc w:val="center"/>
        <w:outlineLvl w:val="0"/>
        <w:rPr>
          <w:sz w:val="28"/>
          <w:szCs w:val="28"/>
        </w:rPr>
      </w:pPr>
      <w:r w:rsidRPr="00331BD6">
        <w:rPr>
          <w:sz w:val="28"/>
          <w:szCs w:val="28"/>
        </w:rPr>
        <w:t>пгт Пряжа</w:t>
      </w:r>
    </w:p>
    <w:p w:rsidR="005900DA" w:rsidRPr="00331BD6" w:rsidRDefault="005900DA" w:rsidP="005900DA">
      <w:pPr>
        <w:keepNext/>
        <w:suppressAutoHyphens/>
        <w:jc w:val="center"/>
        <w:outlineLvl w:val="0"/>
        <w:rPr>
          <w:sz w:val="28"/>
          <w:szCs w:val="28"/>
        </w:rPr>
      </w:pPr>
      <w:proofErr w:type="spellStart"/>
      <w:r w:rsidRPr="00331BD6">
        <w:rPr>
          <w:sz w:val="28"/>
          <w:szCs w:val="28"/>
        </w:rPr>
        <w:t>Priäžän</w:t>
      </w:r>
      <w:proofErr w:type="spellEnd"/>
      <w:r w:rsidRPr="00331BD6">
        <w:rPr>
          <w:sz w:val="28"/>
          <w:szCs w:val="28"/>
        </w:rPr>
        <w:t xml:space="preserve"> </w:t>
      </w:r>
      <w:proofErr w:type="spellStart"/>
      <w:r w:rsidRPr="00331BD6">
        <w:rPr>
          <w:sz w:val="28"/>
          <w:szCs w:val="28"/>
          <w:lang w:val="en-US"/>
        </w:rPr>
        <w:t>kyl</w:t>
      </w:r>
      <w:r w:rsidRPr="00331BD6">
        <w:rPr>
          <w:sz w:val="28"/>
          <w:szCs w:val="28"/>
        </w:rPr>
        <w:t>ä</w:t>
      </w:r>
      <w:proofErr w:type="spellEnd"/>
    </w:p>
    <w:p w:rsidR="005900DA" w:rsidRPr="00CE4AAC" w:rsidRDefault="005900DA" w:rsidP="005900DA">
      <w:pPr>
        <w:suppressAutoHyphens/>
        <w:ind w:firstLine="85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5"/>
      </w:tblGrid>
      <w:tr w:rsidR="005900DA" w:rsidRPr="00CE4AAC" w:rsidTr="007A753A">
        <w:trPr>
          <w:trHeight w:val="1465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:rsidR="005900DA" w:rsidRPr="00331BD6" w:rsidRDefault="005900DA" w:rsidP="007A753A">
            <w:pPr>
              <w:tabs>
                <w:tab w:val="left" w:pos="4253"/>
                <w:tab w:val="left" w:pos="5245"/>
                <w:tab w:val="left" w:pos="5954"/>
                <w:tab w:val="left" w:pos="6663"/>
                <w:tab w:val="left" w:pos="9498"/>
              </w:tabs>
              <w:suppressAutoHyphens/>
              <w:ind w:right="-1"/>
              <w:rPr>
                <w:rFonts w:eastAsia="Calibri"/>
                <w:sz w:val="28"/>
                <w:szCs w:val="28"/>
              </w:rPr>
            </w:pPr>
            <w:r w:rsidRPr="00331BD6">
              <w:rPr>
                <w:rFonts w:eastAsia="Calibri"/>
                <w:sz w:val="28"/>
                <w:szCs w:val="28"/>
              </w:rPr>
              <w:t>О внесении изменения в постановление администрации Пряжинского национального муниципального района от 18 мая 2021 года № 268</w:t>
            </w:r>
          </w:p>
          <w:p w:rsidR="005900DA" w:rsidRPr="00331BD6" w:rsidRDefault="005900DA" w:rsidP="007A753A">
            <w:pPr>
              <w:tabs>
                <w:tab w:val="left" w:pos="4253"/>
                <w:tab w:val="left" w:pos="5245"/>
                <w:tab w:val="left" w:pos="5954"/>
                <w:tab w:val="left" w:pos="6663"/>
                <w:tab w:val="left" w:pos="9498"/>
              </w:tabs>
              <w:suppressAutoHyphens/>
              <w:ind w:right="-1"/>
              <w:rPr>
                <w:rFonts w:eastAsia="Calibri"/>
                <w:sz w:val="28"/>
                <w:szCs w:val="28"/>
              </w:rPr>
            </w:pPr>
          </w:p>
        </w:tc>
      </w:tr>
    </w:tbl>
    <w:p w:rsidR="00B656DA" w:rsidRDefault="00B656DA" w:rsidP="005900DA">
      <w:pPr>
        <w:suppressAutoHyphens/>
        <w:ind w:firstLine="851"/>
        <w:jc w:val="both"/>
        <w:rPr>
          <w:sz w:val="28"/>
          <w:szCs w:val="28"/>
        </w:rPr>
      </w:pPr>
    </w:p>
    <w:p w:rsidR="00C2549E" w:rsidRPr="00CE4AAC" w:rsidRDefault="00C2549E" w:rsidP="00C2549E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CE4AAC">
        <w:rPr>
          <w:sz w:val="28"/>
          <w:szCs w:val="28"/>
        </w:rPr>
        <w:t>В соответствии с пунктом 3 статьи 78 Бюджетного кодекса Российской Федерации,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</w:t>
      </w:r>
      <w:proofErr w:type="gramEnd"/>
      <w:r w:rsidRPr="00CE4AAC">
        <w:rPr>
          <w:sz w:val="28"/>
          <w:szCs w:val="28"/>
        </w:rPr>
        <w:t xml:space="preserve"> </w:t>
      </w:r>
      <w:proofErr w:type="gramStart"/>
      <w:r w:rsidRPr="00CE4AAC">
        <w:rPr>
          <w:sz w:val="28"/>
          <w:szCs w:val="28"/>
        </w:rPr>
        <w:t xml:space="preserve">Правительства Российской Федерации и отдельных положений некоторых актов Правительства Российской Федерации», </w:t>
      </w:r>
      <w:r w:rsidRPr="00CE4AAC">
        <w:rPr>
          <w:sz w:val="27"/>
          <w:szCs w:val="27"/>
        </w:rPr>
        <w:t>государственной программой Республики Карелия «Экономическое развитие и инновационная экономика», утвержденной постановлением Правительства Республики Карелия от 3 марта 2014 года № 49-П «Об утверждении государственной программы Республики Карелия «Экономическое развитие и инновационная экономика</w:t>
      </w:r>
      <w:r>
        <w:rPr>
          <w:sz w:val="27"/>
          <w:szCs w:val="27"/>
        </w:rPr>
        <w:t xml:space="preserve">», </w:t>
      </w:r>
      <w:r w:rsidRPr="00CE4AAC">
        <w:rPr>
          <w:sz w:val="28"/>
          <w:szCs w:val="28"/>
        </w:rPr>
        <w:t>муниципальной программой «Развитие малого и среднего предпринимательства в Пряжинском национальном муниципальном районе на 2019–2024 годы», утвержденной постановлением администрации</w:t>
      </w:r>
      <w:proofErr w:type="gramEnd"/>
      <w:r w:rsidRPr="00CE4AAC">
        <w:rPr>
          <w:sz w:val="28"/>
          <w:szCs w:val="28"/>
        </w:rPr>
        <w:t xml:space="preserve"> Пряжинского национального муниципального района от 23 января 2019 года № 31,</w:t>
      </w:r>
      <w:r>
        <w:rPr>
          <w:sz w:val="28"/>
          <w:szCs w:val="28"/>
        </w:rPr>
        <w:t xml:space="preserve"> протеста </w:t>
      </w:r>
      <w:r w:rsidRPr="00CA23C2">
        <w:rPr>
          <w:sz w:val="26"/>
          <w:szCs w:val="26"/>
        </w:rPr>
        <w:t>Прокуратуры Пряжинского района от 30 января 2025 года № 7-19-2024/85-25-20860012</w:t>
      </w:r>
      <w:r>
        <w:rPr>
          <w:sz w:val="26"/>
          <w:szCs w:val="26"/>
        </w:rPr>
        <w:t xml:space="preserve">, </w:t>
      </w:r>
      <w:r w:rsidRPr="00CE4AAC">
        <w:rPr>
          <w:sz w:val="28"/>
          <w:szCs w:val="28"/>
        </w:rPr>
        <w:t>администрация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C2549E" w:rsidRDefault="00C2549E" w:rsidP="005900DA">
      <w:pPr>
        <w:suppressAutoHyphens/>
        <w:ind w:firstLine="851"/>
        <w:jc w:val="both"/>
        <w:rPr>
          <w:sz w:val="26"/>
          <w:szCs w:val="26"/>
        </w:rPr>
      </w:pPr>
    </w:p>
    <w:p w:rsidR="005900DA" w:rsidRPr="00C96C8B" w:rsidRDefault="005900DA" w:rsidP="005900DA">
      <w:pPr>
        <w:suppressAutoHyphens/>
        <w:jc w:val="center"/>
        <w:rPr>
          <w:sz w:val="28"/>
          <w:szCs w:val="28"/>
        </w:rPr>
      </w:pPr>
      <w:r w:rsidRPr="00C96C8B">
        <w:rPr>
          <w:sz w:val="28"/>
          <w:szCs w:val="28"/>
        </w:rPr>
        <w:t>ПОСТАНОВЛЯЕТ:</w:t>
      </w:r>
    </w:p>
    <w:p w:rsidR="005900DA" w:rsidRPr="00C96C8B" w:rsidRDefault="005900DA" w:rsidP="005900DA">
      <w:pPr>
        <w:suppressAutoHyphens/>
        <w:jc w:val="center"/>
        <w:rPr>
          <w:sz w:val="28"/>
          <w:szCs w:val="28"/>
        </w:rPr>
      </w:pPr>
    </w:p>
    <w:p w:rsidR="005900DA" w:rsidRPr="00C96C8B" w:rsidRDefault="005900DA" w:rsidP="005900DA">
      <w:pPr>
        <w:suppressAutoHyphens/>
        <w:ind w:firstLine="567"/>
        <w:jc w:val="both"/>
        <w:rPr>
          <w:sz w:val="28"/>
          <w:szCs w:val="28"/>
        </w:rPr>
      </w:pPr>
      <w:r w:rsidRPr="00C96C8B">
        <w:rPr>
          <w:sz w:val="28"/>
          <w:szCs w:val="28"/>
        </w:rPr>
        <w:t xml:space="preserve">1. </w:t>
      </w:r>
      <w:proofErr w:type="gramStart"/>
      <w:r w:rsidRPr="00C96C8B">
        <w:rPr>
          <w:sz w:val="28"/>
          <w:szCs w:val="28"/>
        </w:rPr>
        <w:t xml:space="preserve">Внести в </w:t>
      </w:r>
      <w:r w:rsidR="0028639F" w:rsidRPr="00C96C8B">
        <w:rPr>
          <w:rFonts w:eastAsia="Calibri"/>
          <w:sz w:val="28"/>
          <w:szCs w:val="28"/>
        </w:rPr>
        <w:t xml:space="preserve"> пункт 9 </w:t>
      </w:r>
      <w:r w:rsidRPr="00C96C8B">
        <w:rPr>
          <w:sz w:val="28"/>
          <w:szCs w:val="28"/>
        </w:rPr>
        <w:t>Порядк</w:t>
      </w:r>
      <w:r w:rsidR="0028639F" w:rsidRPr="00C96C8B">
        <w:rPr>
          <w:sz w:val="28"/>
          <w:szCs w:val="28"/>
        </w:rPr>
        <w:t>а</w:t>
      </w:r>
      <w:r w:rsidRPr="00C96C8B">
        <w:rPr>
          <w:sz w:val="28"/>
          <w:szCs w:val="28"/>
        </w:rPr>
        <w:t xml:space="preserve"> предоставления субсидий, в том числе грантов в форме субсидий, из бюджета Пряжинского национального </w:t>
      </w:r>
      <w:r w:rsidRPr="00C96C8B">
        <w:rPr>
          <w:sz w:val="28"/>
          <w:szCs w:val="28"/>
        </w:rPr>
        <w:lastRenderedPageBreak/>
        <w:t>муниципального района субъектам малого и среднего предпринимательства, утвержденный постановлением администрации Пряжинского национального муниципального района от 18 мая 2021 года № 268 «</w:t>
      </w:r>
      <w:r w:rsidRPr="00C96C8B">
        <w:rPr>
          <w:rFonts w:eastAsia="Calibri"/>
          <w:sz w:val="28"/>
          <w:szCs w:val="28"/>
        </w:rPr>
        <w:t>Об утверждении Порядка предоставления субсидий, в том числе грантов в форме субсидий, из бюджета Пряжинского национального муниципального района субъектам малого и среднего</w:t>
      </w:r>
      <w:proofErr w:type="gramEnd"/>
      <w:r w:rsidRPr="00C96C8B">
        <w:rPr>
          <w:rFonts w:eastAsia="Calibri"/>
          <w:sz w:val="28"/>
          <w:szCs w:val="28"/>
        </w:rPr>
        <w:t xml:space="preserve"> предпринимательства»</w:t>
      </w:r>
      <w:r w:rsidR="00C2549E" w:rsidRPr="00C96C8B">
        <w:rPr>
          <w:rFonts w:eastAsia="Calibri"/>
          <w:sz w:val="28"/>
          <w:szCs w:val="28"/>
        </w:rPr>
        <w:t xml:space="preserve">  абзац</w:t>
      </w:r>
      <w:r w:rsidRPr="00C96C8B">
        <w:rPr>
          <w:rFonts w:eastAsia="Calibri"/>
          <w:sz w:val="28"/>
          <w:szCs w:val="28"/>
        </w:rPr>
        <w:t xml:space="preserve"> </w:t>
      </w:r>
      <w:r w:rsidR="00C96C8B" w:rsidRPr="00C96C8B">
        <w:rPr>
          <w:rFonts w:eastAsia="Calibri"/>
          <w:sz w:val="28"/>
          <w:szCs w:val="28"/>
        </w:rPr>
        <w:t>8</w:t>
      </w:r>
      <w:r w:rsidR="0086686E">
        <w:rPr>
          <w:rFonts w:eastAsia="Calibri"/>
          <w:sz w:val="28"/>
          <w:szCs w:val="28"/>
        </w:rPr>
        <w:t xml:space="preserve"> следующего содержания:</w:t>
      </w:r>
      <w:r w:rsidR="00C96C8B" w:rsidRPr="00C96C8B">
        <w:rPr>
          <w:rFonts w:eastAsia="Calibri"/>
          <w:sz w:val="28"/>
          <w:szCs w:val="28"/>
        </w:rPr>
        <w:t xml:space="preserve"> </w:t>
      </w:r>
      <w:r w:rsidR="00B656DA" w:rsidRPr="00C96C8B">
        <w:rPr>
          <w:rFonts w:eastAsia="Calibri"/>
          <w:sz w:val="28"/>
          <w:szCs w:val="28"/>
        </w:rPr>
        <w:t xml:space="preserve">«получатель субсидии не является иностранным агентом в соответствии с Федеральным законом «О </w:t>
      </w:r>
      <w:proofErr w:type="gramStart"/>
      <w:r w:rsidR="00B656DA" w:rsidRPr="00C96C8B">
        <w:rPr>
          <w:rFonts w:eastAsia="Calibri"/>
          <w:sz w:val="28"/>
          <w:szCs w:val="28"/>
        </w:rPr>
        <w:t>контроле за</w:t>
      </w:r>
      <w:proofErr w:type="gramEnd"/>
      <w:r w:rsidR="00B656DA" w:rsidRPr="00C96C8B">
        <w:rPr>
          <w:rFonts w:eastAsia="Calibri"/>
          <w:sz w:val="28"/>
          <w:szCs w:val="28"/>
        </w:rPr>
        <w:t xml:space="preserve"> деятельностью лиц</w:t>
      </w:r>
      <w:r w:rsidRPr="00C96C8B">
        <w:rPr>
          <w:sz w:val="28"/>
          <w:szCs w:val="28"/>
        </w:rPr>
        <w:t>,</w:t>
      </w:r>
      <w:r w:rsidR="00B656DA" w:rsidRPr="00C96C8B">
        <w:rPr>
          <w:sz w:val="28"/>
          <w:szCs w:val="28"/>
        </w:rPr>
        <w:t xml:space="preserve"> находящихся под иностранным влиянием»</w:t>
      </w:r>
      <w:r w:rsidRPr="00C96C8B">
        <w:rPr>
          <w:sz w:val="28"/>
          <w:szCs w:val="28"/>
        </w:rPr>
        <w:t>.</w:t>
      </w:r>
    </w:p>
    <w:p w:rsidR="005900DA" w:rsidRPr="00C96C8B" w:rsidRDefault="005900DA" w:rsidP="005900DA">
      <w:pPr>
        <w:suppressAutoHyphens/>
        <w:ind w:firstLine="567"/>
        <w:jc w:val="both"/>
        <w:rPr>
          <w:sz w:val="28"/>
          <w:szCs w:val="28"/>
        </w:rPr>
      </w:pPr>
      <w:r w:rsidRPr="00C96C8B">
        <w:rPr>
          <w:sz w:val="28"/>
          <w:szCs w:val="28"/>
        </w:rPr>
        <w:t xml:space="preserve">2. </w:t>
      </w:r>
      <w:proofErr w:type="gramStart"/>
      <w:r w:rsidRPr="00C96C8B">
        <w:rPr>
          <w:sz w:val="28"/>
          <w:szCs w:val="28"/>
        </w:rPr>
        <w:t>Разместить</w:t>
      </w:r>
      <w:proofErr w:type="gramEnd"/>
      <w:r w:rsidRPr="00C96C8B">
        <w:rPr>
          <w:sz w:val="28"/>
          <w:szCs w:val="28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 </w:t>
      </w:r>
    </w:p>
    <w:p w:rsidR="005900DA" w:rsidRPr="00C96C8B" w:rsidRDefault="005900DA" w:rsidP="005900DA">
      <w:pPr>
        <w:tabs>
          <w:tab w:val="left" w:pos="709"/>
          <w:tab w:val="left" w:pos="993"/>
          <w:tab w:val="left" w:pos="1134"/>
        </w:tabs>
        <w:suppressAutoHyphens/>
        <w:ind w:firstLine="851"/>
        <w:jc w:val="both"/>
        <w:rPr>
          <w:sz w:val="28"/>
          <w:szCs w:val="28"/>
        </w:rPr>
      </w:pPr>
    </w:p>
    <w:p w:rsidR="00E61450" w:rsidRPr="00CA23C2" w:rsidRDefault="005900DA" w:rsidP="005900DA">
      <w:pPr>
        <w:rPr>
          <w:sz w:val="26"/>
          <w:szCs w:val="26"/>
        </w:rPr>
      </w:pPr>
      <w:r w:rsidRPr="00C96C8B">
        <w:rPr>
          <w:sz w:val="28"/>
          <w:szCs w:val="28"/>
        </w:rPr>
        <w:t>Глав</w:t>
      </w:r>
      <w:r w:rsidR="003F4442" w:rsidRPr="00C96C8B">
        <w:rPr>
          <w:sz w:val="28"/>
          <w:szCs w:val="28"/>
        </w:rPr>
        <w:t>а</w:t>
      </w:r>
      <w:r w:rsidRPr="00C96C8B">
        <w:rPr>
          <w:sz w:val="28"/>
          <w:szCs w:val="28"/>
        </w:rPr>
        <w:t xml:space="preserve"> администрации                                                       </w:t>
      </w:r>
      <w:r w:rsidR="003F4442" w:rsidRPr="00C96C8B">
        <w:rPr>
          <w:sz w:val="28"/>
          <w:szCs w:val="28"/>
        </w:rPr>
        <w:t xml:space="preserve"> </w:t>
      </w:r>
      <w:r w:rsidR="00CA23C2" w:rsidRPr="00C96C8B">
        <w:rPr>
          <w:sz w:val="28"/>
          <w:szCs w:val="28"/>
        </w:rPr>
        <w:t xml:space="preserve">           </w:t>
      </w:r>
      <w:r w:rsidR="003F4442" w:rsidRPr="00C96C8B">
        <w:rPr>
          <w:sz w:val="28"/>
          <w:szCs w:val="28"/>
        </w:rPr>
        <w:t xml:space="preserve">        Д</w:t>
      </w:r>
      <w:r w:rsidRPr="00C96C8B">
        <w:rPr>
          <w:sz w:val="28"/>
          <w:szCs w:val="28"/>
        </w:rPr>
        <w:t>.</w:t>
      </w:r>
      <w:r w:rsidR="003F4442" w:rsidRPr="00C96C8B">
        <w:rPr>
          <w:sz w:val="28"/>
          <w:szCs w:val="28"/>
        </w:rPr>
        <w:t>А</w:t>
      </w:r>
      <w:r w:rsidRPr="00C96C8B">
        <w:rPr>
          <w:sz w:val="28"/>
          <w:szCs w:val="28"/>
        </w:rPr>
        <w:t xml:space="preserve">. </w:t>
      </w:r>
      <w:proofErr w:type="spellStart"/>
      <w:r w:rsidR="003F4442" w:rsidRPr="00C96C8B">
        <w:rPr>
          <w:sz w:val="28"/>
          <w:szCs w:val="28"/>
        </w:rPr>
        <w:t>Буевич</w:t>
      </w:r>
      <w:proofErr w:type="spellEnd"/>
    </w:p>
    <w:sectPr w:rsidR="00E61450" w:rsidRPr="00CA23C2" w:rsidSect="000378AA">
      <w:headerReference w:type="default" r:id="rId8"/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B1" w:rsidRDefault="00F525B1" w:rsidP="000378AA">
      <w:r>
        <w:separator/>
      </w:r>
    </w:p>
  </w:endnote>
  <w:endnote w:type="continuationSeparator" w:id="0">
    <w:p w:rsidR="00F525B1" w:rsidRDefault="00F525B1" w:rsidP="00037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B1" w:rsidRDefault="00F525B1" w:rsidP="000378AA">
      <w:r>
        <w:separator/>
      </w:r>
    </w:p>
  </w:footnote>
  <w:footnote w:type="continuationSeparator" w:id="0">
    <w:p w:rsidR="00F525B1" w:rsidRDefault="00F525B1" w:rsidP="00037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AA" w:rsidRPr="000378AA" w:rsidRDefault="000378AA" w:rsidP="000378AA">
    <w:pPr>
      <w:pStyle w:val="a3"/>
    </w:pP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DA"/>
    <w:rsid w:val="000378AA"/>
    <w:rsid w:val="00042FAC"/>
    <w:rsid w:val="00067DFE"/>
    <w:rsid w:val="00132342"/>
    <w:rsid w:val="0028639F"/>
    <w:rsid w:val="002C5735"/>
    <w:rsid w:val="00331BD6"/>
    <w:rsid w:val="003F4442"/>
    <w:rsid w:val="004D3A05"/>
    <w:rsid w:val="004E6D70"/>
    <w:rsid w:val="005900DA"/>
    <w:rsid w:val="00663E9D"/>
    <w:rsid w:val="00857DFA"/>
    <w:rsid w:val="0086686E"/>
    <w:rsid w:val="00986C4B"/>
    <w:rsid w:val="00A20B1B"/>
    <w:rsid w:val="00B060E2"/>
    <w:rsid w:val="00B26FB6"/>
    <w:rsid w:val="00B656DA"/>
    <w:rsid w:val="00C2549E"/>
    <w:rsid w:val="00C330D8"/>
    <w:rsid w:val="00C7352E"/>
    <w:rsid w:val="00C74A36"/>
    <w:rsid w:val="00C96C8B"/>
    <w:rsid w:val="00CA23C2"/>
    <w:rsid w:val="00E61450"/>
    <w:rsid w:val="00ED5DEB"/>
    <w:rsid w:val="00F5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D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7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78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37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78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4</cp:revision>
  <cp:lastPrinted>2025-03-11T06:16:00Z</cp:lastPrinted>
  <dcterms:created xsi:type="dcterms:W3CDTF">2025-03-11T06:15:00Z</dcterms:created>
  <dcterms:modified xsi:type="dcterms:W3CDTF">2025-03-19T05:56:00Z</dcterms:modified>
</cp:coreProperties>
</file>