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FA4" w:rsidRDefault="00953FA4" w:rsidP="00183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8"/>
        </w:rPr>
      </w:pPr>
      <w:r w:rsidRPr="00A218DE">
        <w:rPr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>
            <v:imagedata r:id="rId5" o:title=""/>
          </v:shape>
          <o:OLEObject Type="Embed" ProgID="PBrush" ShapeID="_x0000_i1025" DrawAspect="Content" ObjectID="_1770707752" r:id="rId6"/>
        </w:object>
      </w:r>
    </w:p>
    <w:p w:rsidR="00953FA4" w:rsidRPr="008A0E20" w:rsidRDefault="00953FA4" w:rsidP="00953FA4">
      <w:pPr>
        <w:tabs>
          <w:tab w:val="left" w:pos="7655"/>
        </w:tabs>
        <w:jc w:val="center"/>
        <w:rPr>
          <w:sz w:val="28"/>
          <w:szCs w:val="28"/>
        </w:rPr>
      </w:pPr>
      <w:r w:rsidRPr="008A0E20">
        <w:rPr>
          <w:sz w:val="28"/>
          <w:szCs w:val="28"/>
        </w:rPr>
        <w:t>Республика Карелия</w:t>
      </w:r>
    </w:p>
    <w:p w:rsidR="00953FA4" w:rsidRPr="008A0E20" w:rsidRDefault="000D21D3" w:rsidP="00953FA4">
      <w:pPr>
        <w:jc w:val="center"/>
        <w:rPr>
          <w:sz w:val="28"/>
          <w:szCs w:val="28"/>
        </w:rPr>
      </w:pPr>
      <w:r w:rsidRPr="008A0E20">
        <w:rPr>
          <w:sz w:val="28"/>
          <w:szCs w:val="28"/>
        </w:rPr>
        <w:t xml:space="preserve"> Администрация</w:t>
      </w:r>
      <w:r w:rsidR="00953FA4" w:rsidRPr="008A0E20">
        <w:rPr>
          <w:sz w:val="28"/>
          <w:szCs w:val="28"/>
        </w:rPr>
        <w:t xml:space="preserve"> Пряжинского </w:t>
      </w:r>
      <w:r w:rsidRPr="008A0E20">
        <w:rPr>
          <w:sz w:val="28"/>
          <w:szCs w:val="28"/>
        </w:rPr>
        <w:t xml:space="preserve">национального </w:t>
      </w:r>
      <w:r w:rsidR="00953FA4" w:rsidRPr="008A0E20">
        <w:rPr>
          <w:sz w:val="28"/>
          <w:szCs w:val="28"/>
        </w:rPr>
        <w:t>муниципального района</w:t>
      </w:r>
    </w:p>
    <w:p w:rsidR="00953FA4" w:rsidRPr="008A0E20" w:rsidRDefault="00953FA4" w:rsidP="00953FA4">
      <w:pPr>
        <w:pStyle w:val="2"/>
        <w:rPr>
          <w:i/>
          <w:szCs w:val="28"/>
        </w:rPr>
      </w:pPr>
    </w:p>
    <w:p w:rsidR="00953FA4" w:rsidRPr="008A0E20" w:rsidRDefault="00953FA4" w:rsidP="00953FA4">
      <w:pPr>
        <w:rPr>
          <w:b/>
          <w:sz w:val="28"/>
          <w:szCs w:val="28"/>
        </w:rPr>
      </w:pPr>
    </w:p>
    <w:p w:rsidR="00953FA4" w:rsidRPr="008A0E20" w:rsidRDefault="00953FA4" w:rsidP="00953FA4">
      <w:pPr>
        <w:pStyle w:val="2"/>
        <w:rPr>
          <w:szCs w:val="28"/>
        </w:rPr>
      </w:pPr>
      <w:r w:rsidRPr="008A0E20">
        <w:rPr>
          <w:szCs w:val="28"/>
        </w:rPr>
        <w:t>ПОСТАНОВЛЕНИЕ</w:t>
      </w:r>
    </w:p>
    <w:p w:rsidR="00953FA4" w:rsidRPr="008A0E20" w:rsidRDefault="00953FA4" w:rsidP="00953FA4">
      <w:pPr>
        <w:jc w:val="both"/>
        <w:rPr>
          <w:sz w:val="28"/>
          <w:szCs w:val="28"/>
        </w:rPr>
      </w:pPr>
    </w:p>
    <w:p w:rsidR="008D698A" w:rsidRDefault="001D21DE" w:rsidP="008D698A">
      <w:pPr>
        <w:rPr>
          <w:sz w:val="28"/>
          <w:szCs w:val="28"/>
        </w:rPr>
      </w:pPr>
      <w:r w:rsidRPr="008A0E20">
        <w:rPr>
          <w:sz w:val="28"/>
          <w:szCs w:val="28"/>
        </w:rPr>
        <w:t>«</w:t>
      </w:r>
      <w:r w:rsidR="00555B92">
        <w:rPr>
          <w:sz w:val="28"/>
          <w:szCs w:val="28"/>
        </w:rPr>
        <w:t>26</w:t>
      </w:r>
      <w:r w:rsidR="00795DA2" w:rsidRPr="008A0E20">
        <w:rPr>
          <w:sz w:val="28"/>
          <w:szCs w:val="28"/>
        </w:rPr>
        <w:t>»</w:t>
      </w:r>
      <w:r w:rsidR="004B0D77">
        <w:rPr>
          <w:sz w:val="28"/>
          <w:szCs w:val="28"/>
        </w:rPr>
        <w:t xml:space="preserve"> </w:t>
      </w:r>
      <w:r w:rsidR="000D58DE">
        <w:rPr>
          <w:sz w:val="28"/>
          <w:szCs w:val="28"/>
        </w:rPr>
        <w:t>февраля</w:t>
      </w:r>
      <w:r w:rsidR="00C307C0">
        <w:rPr>
          <w:sz w:val="28"/>
          <w:szCs w:val="28"/>
        </w:rPr>
        <w:t xml:space="preserve"> </w:t>
      </w:r>
      <w:r w:rsidR="00953FA4" w:rsidRPr="008A0E20">
        <w:rPr>
          <w:sz w:val="28"/>
          <w:szCs w:val="28"/>
        </w:rPr>
        <w:t>20</w:t>
      </w:r>
      <w:r w:rsidR="00ED307A" w:rsidRPr="008A0E20">
        <w:rPr>
          <w:sz w:val="28"/>
          <w:szCs w:val="28"/>
        </w:rPr>
        <w:t>2</w:t>
      </w:r>
      <w:r w:rsidR="000D58DE">
        <w:rPr>
          <w:sz w:val="28"/>
          <w:szCs w:val="28"/>
        </w:rPr>
        <w:t>4</w:t>
      </w:r>
      <w:r w:rsidR="00953FA4" w:rsidRPr="008A0E20">
        <w:rPr>
          <w:sz w:val="28"/>
          <w:szCs w:val="28"/>
        </w:rPr>
        <w:t xml:space="preserve"> года             </w:t>
      </w:r>
      <w:r w:rsidR="004D04B7" w:rsidRPr="008A0E20">
        <w:rPr>
          <w:sz w:val="28"/>
          <w:szCs w:val="28"/>
        </w:rPr>
        <w:t xml:space="preserve">            </w:t>
      </w:r>
      <w:r w:rsidR="00A25579" w:rsidRPr="008A0E20">
        <w:rPr>
          <w:sz w:val="28"/>
          <w:szCs w:val="28"/>
        </w:rPr>
        <w:t xml:space="preserve">                      </w:t>
      </w:r>
      <w:r w:rsidR="004D04B7" w:rsidRPr="008A0E20">
        <w:rPr>
          <w:sz w:val="28"/>
          <w:szCs w:val="28"/>
        </w:rPr>
        <w:t xml:space="preserve">   </w:t>
      </w:r>
      <w:r w:rsidR="00953FA4" w:rsidRPr="008A0E20">
        <w:rPr>
          <w:sz w:val="28"/>
          <w:szCs w:val="28"/>
        </w:rPr>
        <w:t xml:space="preserve">       </w:t>
      </w:r>
      <w:r w:rsidR="008D698A">
        <w:rPr>
          <w:sz w:val="28"/>
          <w:szCs w:val="28"/>
        </w:rPr>
        <w:tab/>
      </w:r>
      <w:r w:rsidR="0014075A" w:rsidRPr="008A0E20">
        <w:rPr>
          <w:sz w:val="28"/>
          <w:szCs w:val="28"/>
        </w:rPr>
        <w:t xml:space="preserve"> </w:t>
      </w:r>
      <w:r w:rsidR="00953FA4" w:rsidRPr="008A0E20">
        <w:rPr>
          <w:sz w:val="28"/>
          <w:szCs w:val="28"/>
        </w:rPr>
        <w:t xml:space="preserve"> </w:t>
      </w:r>
      <w:r w:rsidR="000A448B" w:rsidRPr="008A0E20">
        <w:rPr>
          <w:sz w:val="28"/>
          <w:szCs w:val="28"/>
        </w:rPr>
        <w:t xml:space="preserve"> </w:t>
      </w:r>
      <w:r w:rsidR="00BA2841">
        <w:rPr>
          <w:sz w:val="28"/>
          <w:szCs w:val="28"/>
        </w:rPr>
        <w:t xml:space="preserve">  </w:t>
      </w:r>
      <w:r w:rsidR="000A448B" w:rsidRPr="008A0E20">
        <w:rPr>
          <w:sz w:val="28"/>
          <w:szCs w:val="28"/>
        </w:rPr>
        <w:t>№</w:t>
      </w:r>
      <w:r w:rsidR="00162EB5">
        <w:rPr>
          <w:sz w:val="28"/>
          <w:szCs w:val="28"/>
        </w:rPr>
        <w:t xml:space="preserve"> </w:t>
      </w:r>
      <w:r w:rsidR="00555B92">
        <w:rPr>
          <w:sz w:val="28"/>
          <w:szCs w:val="28"/>
        </w:rPr>
        <w:t>75</w:t>
      </w:r>
      <w:r w:rsidR="000A448B" w:rsidRPr="008A0E20">
        <w:rPr>
          <w:sz w:val="28"/>
          <w:szCs w:val="28"/>
        </w:rPr>
        <w:t xml:space="preserve"> </w:t>
      </w:r>
      <w:r w:rsidR="00314569" w:rsidRPr="008A0E20">
        <w:rPr>
          <w:sz w:val="28"/>
          <w:szCs w:val="28"/>
        </w:rPr>
        <w:t xml:space="preserve">    </w:t>
      </w:r>
      <w:r w:rsidR="00953FA4" w:rsidRPr="008A0E20">
        <w:rPr>
          <w:sz w:val="28"/>
          <w:szCs w:val="28"/>
        </w:rPr>
        <w:t xml:space="preserve">   </w:t>
      </w:r>
      <w:r w:rsidR="00C9329A" w:rsidRPr="008A0E20">
        <w:rPr>
          <w:sz w:val="28"/>
          <w:szCs w:val="28"/>
        </w:rPr>
        <w:t xml:space="preserve"> </w:t>
      </w:r>
      <w:r w:rsidR="00D11682" w:rsidRPr="008A0E20">
        <w:rPr>
          <w:sz w:val="28"/>
          <w:szCs w:val="28"/>
        </w:rPr>
        <w:t xml:space="preserve"> </w:t>
      </w:r>
      <w:r w:rsidR="00953FA4" w:rsidRPr="008A0E20">
        <w:rPr>
          <w:sz w:val="28"/>
          <w:szCs w:val="28"/>
        </w:rPr>
        <w:t xml:space="preserve">                                              </w:t>
      </w:r>
      <w:r w:rsidR="0014075A" w:rsidRPr="008A0E20">
        <w:rPr>
          <w:sz w:val="28"/>
          <w:szCs w:val="28"/>
        </w:rPr>
        <w:t xml:space="preserve">                     </w:t>
      </w:r>
      <w:r w:rsidR="00953FA4" w:rsidRPr="008A0E20">
        <w:rPr>
          <w:sz w:val="28"/>
          <w:szCs w:val="28"/>
        </w:rPr>
        <w:t xml:space="preserve">    </w:t>
      </w:r>
    </w:p>
    <w:p w:rsidR="00953FA4" w:rsidRPr="008A0E20" w:rsidRDefault="00953FA4" w:rsidP="008D698A">
      <w:pPr>
        <w:jc w:val="center"/>
        <w:rPr>
          <w:sz w:val="28"/>
          <w:szCs w:val="28"/>
        </w:rPr>
      </w:pPr>
      <w:r w:rsidRPr="008A0E20">
        <w:rPr>
          <w:sz w:val="28"/>
          <w:szCs w:val="28"/>
        </w:rPr>
        <w:t>пгт Пряжа</w:t>
      </w:r>
    </w:p>
    <w:p w:rsidR="008A0E20" w:rsidRDefault="008A0E20" w:rsidP="008A0E20">
      <w:pPr>
        <w:keepNext/>
        <w:jc w:val="center"/>
        <w:outlineLvl w:val="0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eastAsia="ar-SA"/>
        </w:rPr>
        <w:t>Priäžän</w:t>
      </w:r>
      <w:proofErr w:type="spellEnd"/>
      <w:r w:rsidRPr="00177A52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kyl</w:t>
      </w:r>
      <w:proofErr w:type="spellEnd"/>
      <w:r>
        <w:rPr>
          <w:sz w:val="28"/>
          <w:szCs w:val="28"/>
          <w:lang w:eastAsia="ar-SA"/>
        </w:rPr>
        <w:t>ä</w:t>
      </w:r>
    </w:p>
    <w:p w:rsidR="00D11682" w:rsidRDefault="00D11682" w:rsidP="004E0159">
      <w:pPr>
        <w:jc w:val="center"/>
        <w:rPr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</w:tblGrid>
      <w:tr w:rsidR="00D173A1" w:rsidRPr="00D173A1" w:rsidTr="00D173A1">
        <w:tc>
          <w:tcPr>
            <w:tcW w:w="5240" w:type="dxa"/>
          </w:tcPr>
          <w:p w:rsidR="00D173A1" w:rsidRPr="00D173A1" w:rsidRDefault="00D173A1" w:rsidP="00D173A1">
            <w:pPr>
              <w:jc w:val="both"/>
              <w:rPr>
                <w:sz w:val="28"/>
                <w:szCs w:val="28"/>
              </w:rPr>
            </w:pPr>
            <w:r w:rsidRPr="00D173A1">
              <w:rPr>
                <w:sz w:val="28"/>
                <w:szCs w:val="28"/>
              </w:rPr>
              <w:t>Об утверждении Порядка и условий заключения соглашений о защите и поощрении капиталовложений со стороны Пряжинского национального муниципального района</w:t>
            </w:r>
          </w:p>
        </w:tc>
      </w:tr>
    </w:tbl>
    <w:p w:rsidR="00D173A1" w:rsidRPr="00D173A1" w:rsidRDefault="00D173A1" w:rsidP="00D11682">
      <w:pPr>
        <w:jc w:val="center"/>
        <w:rPr>
          <w:b/>
          <w:sz w:val="28"/>
          <w:szCs w:val="28"/>
        </w:rPr>
      </w:pPr>
    </w:p>
    <w:p w:rsidR="00D11682" w:rsidRPr="00D173A1" w:rsidRDefault="00D173A1" w:rsidP="00D173A1">
      <w:pPr>
        <w:jc w:val="both"/>
        <w:rPr>
          <w:sz w:val="28"/>
          <w:szCs w:val="28"/>
        </w:rPr>
      </w:pPr>
      <w:r w:rsidRPr="00D173A1">
        <w:rPr>
          <w:rFonts w:eastAsia="Lucida Sans Unicode"/>
          <w:sz w:val="28"/>
          <w:szCs w:val="28"/>
        </w:rPr>
        <w:tab/>
        <w:t xml:space="preserve">В соответствии с частью 8 статьи 4 Федерального закона от 01.04.2020 года № 69-ФЗ «О защите и поощрении капиталовложений в Российской </w:t>
      </w:r>
      <w:r w:rsidR="00217A6E" w:rsidRPr="00D173A1">
        <w:rPr>
          <w:sz w:val="28"/>
          <w:szCs w:val="28"/>
        </w:rPr>
        <w:t>а</w:t>
      </w:r>
      <w:r w:rsidR="00D11682" w:rsidRPr="00D173A1">
        <w:rPr>
          <w:sz w:val="28"/>
          <w:szCs w:val="28"/>
        </w:rPr>
        <w:t>дминистрация</w:t>
      </w:r>
      <w:r w:rsidRPr="00D173A1">
        <w:rPr>
          <w:sz w:val="28"/>
          <w:szCs w:val="28"/>
        </w:rPr>
        <w:t>»</w:t>
      </w:r>
      <w:r w:rsidR="00D11682" w:rsidRPr="00D173A1">
        <w:rPr>
          <w:sz w:val="28"/>
          <w:szCs w:val="28"/>
        </w:rPr>
        <w:t xml:space="preserve"> Пряжинского национального муниципального района</w:t>
      </w:r>
      <w:r w:rsidR="00217A6E" w:rsidRPr="00D173A1">
        <w:rPr>
          <w:sz w:val="28"/>
          <w:szCs w:val="28"/>
        </w:rPr>
        <w:t xml:space="preserve"> Республики Карелия</w:t>
      </w:r>
    </w:p>
    <w:p w:rsidR="00D11682" w:rsidRPr="00D173A1" w:rsidRDefault="00D11682" w:rsidP="00D11682">
      <w:pPr>
        <w:jc w:val="both"/>
        <w:rPr>
          <w:sz w:val="28"/>
          <w:szCs w:val="28"/>
        </w:rPr>
      </w:pPr>
    </w:p>
    <w:p w:rsidR="00D11682" w:rsidRPr="00D173A1" w:rsidRDefault="00D11682" w:rsidP="00D11682">
      <w:pPr>
        <w:jc w:val="center"/>
        <w:rPr>
          <w:b/>
          <w:sz w:val="28"/>
          <w:szCs w:val="28"/>
        </w:rPr>
      </w:pPr>
      <w:r w:rsidRPr="00D173A1">
        <w:rPr>
          <w:b/>
          <w:sz w:val="28"/>
          <w:szCs w:val="28"/>
        </w:rPr>
        <w:t>ПОСТАНОВЛЯЕТ:</w:t>
      </w:r>
    </w:p>
    <w:p w:rsidR="00ED307A" w:rsidRPr="00D173A1" w:rsidRDefault="00ED307A" w:rsidP="00FA0F1B">
      <w:pPr>
        <w:ind w:firstLine="567"/>
        <w:jc w:val="center"/>
        <w:rPr>
          <w:b/>
          <w:sz w:val="28"/>
          <w:szCs w:val="28"/>
        </w:rPr>
      </w:pPr>
    </w:p>
    <w:p w:rsidR="00D173A1" w:rsidRPr="00D173A1" w:rsidRDefault="00D173A1" w:rsidP="00FA0F1B">
      <w:pPr>
        <w:pStyle w:val="a4"/>
        <w:numPr>
          <w:ilvl w:val="0"/>
          <w:numId w:val="6"/>
        </w:numPr>
        <w:ind w:left="0" w:firstLine="567"/>
        <w:jc w:val="both"/>
        <w:rPr>
          <w:sz w:val="28"/>
          <w:szCs w:val="28"/>
        </w:rPr>
      </w:pPr>
      <w:r w:rsidRPr="00D173A1">
        <w:rPr>
          <w:rFonts w:eastAsia="Lucida Sans Unicode"/>
          <w:kern w:val="1"/>
          <w:sz w:val="28"/>
          <w:szCs w:val="28"/>
        </w:rPr>
        <w:t xml:space="preserve">Утвердить </w:t>
      </w:r>
      <w:r w:rsidR="00555B92">
        <w:rPr>
          <w:rFonts w:eastAsia="Lucida Sans Unicode"/>
          <w:kern w:val="1"/>
          <w:sz w:val="28"/>
          <w:szCs w:val="28"/>
        </w:rPr>
        <w:t>п</w:t>
      </w:r>
      <w:r w:rsidRPr="00D173A1">
        <w:rPr>
          <w:rFonts w:eastAsia="Lucida Sans Unicode"/>
          <w:kern w:val="1"/>
          <w:sz w:val="28"/>
          <w:szCs w:val="28"/>
        </w:rPr>
        <w:t xml:space="preserve">рилагаемый </w:t>
      </w:r>
      <w:r w:rsidR="0004777B">
        <w:rPr>
          <w:rFonts w:eastAsia="Lucida Sans Unicode"/>
          <w:kern w:val="1"/>
          <w:sz w:val="28"/>
          <w:szCs w:val="28"/>
        </w:rPr>
        <w:t>П</w:t>
      </w:r>
      <w:r w:rsidRPr="00D173A1">
        <w:rPr>
          <w:rFonts w:eastAsia="Lucida Sans Unicode"/>
          <w:kern w:val="1"/>
          <w:sz w:val="28"/>
          <w:szCs w:val="28"/>
        </w:rPr>
        <w:t xml:space="preserve">орядок и условия заключения соглашений о защите и поощрении капиталовложений со стороны </w:t>
      </w:r>
      <w:r w:rsidRPr="00D173A1">
        <w:rPr>
          <w:sz w:val="28"/>
          <w:szCs w:val="28"/>
        </w:rPr>
        <w:t>Пряжинского национального муниципального района.</w:t>
      </w:r>
    </w:p>
    <w:p w:rsidR="0014075A" w:rsidRPr="00D173A1" w:rsidRDefault="00CA3DF8" w:rsidP="00FA0F1B">
      <w:pPr>
        <w:pStyle w:val="a4"/>
        <w:numPr>
          <w:ilvl w:val="0"/>
          <w:numId w:val="6"/>
        </w:numPr>
        <w:ind w:left="0" w:firstLine="567"/>
        <w:jc w:val="both"/>
        <w:rPr>
          <w:sz w:val="28"/>
          <w:szCs w:val="28"/>
        </w:rPr>
      </w:pPr>
      <w:r w:rsidRPr="00D173A1">
        <w:rPr>
          <w:sz w:val="28"/>
          <w:szCs w:val="28"/>
        </w:rPr>
        <w:t>Опубликовать н</w:t>
      </w:r>
      <w:r w:rsidR="00183D8F" w:rsidRPr="00D173A1">
        <w:rPr>
          <w:sz w:val="28"/>
          <w:szCs w:val="28"/>
        </w:rPr>
        <w:t xml:space="preserve">астоящее постановление </w:t>
      </w:r>
      <w:r w:rsidRPr="00D173A1">
        <w:rPr>
          <w:sz w:val="28"/>
          <w:szCs w:val="28"/>
        </w:rPr>
        <w:t>в районной газете «Наша жизнь</w:t>
      </w:r>
      <w:r w:rsidR="001D3A90" w:rsidRPr="00D173A1">
        <w:rPr>
          <w:sz w:val="28"/>
          <w:szCs w:val="28"/>
        </w:rPr>
        <w:t xml:space="preserve"> </w:t>
      </w:r>
      <w:r w:rsidR="00A25579" w:rsidRPr="00D173A1">
        <w:rPr>
          <w:sz w:val="28"/>
          <w:szCs w:val="28"/>
        </w:rPr>
        <w:t>- Мейян Элайгу</w:t>
      </w:r>
      <w:r w:rsidRPr="00D173A1">
        <w:rPr>
          <w:sz w:val="28"/>
          <w:szCs w:val="28"/>
        </w:rPr>
        <w:t xml:space="preserve">» и </w:t>
      </w:r>
      <w:r w:rsidR="00BA2841" w:rsidRPr="00D173A1">
        <w:rPr>
          <w:sz w:val="28"/>
          <w:szCs w:val="28"/>
        </w:rPr>
        <w:t>обнародовать в установленном законодательством порядке</w:t>
      </w:r>
      <w:r w:rsidRPr="00D173A1">
        <w:rPr>
          <w:sz w:val="28"/>
          <w:szCs w:val="28"/>
        </w:rPr>
        <w:t>.</w:t>
      </w:r>
    </w:p>
    <w:p w:rsidR="00F33E52" w:rsidRPr="00D173A1" w:rsidRDefault="00F33E52" w:rsidP="00FA0F1B">
      <w:pPr>
        <w:ind w:firstLine="567"/>
        <w:jc w:val="both"/>
        <w:rPr>
          <w:sz w:val="28"/>
          <w:szCs w:val="28"/>
        </w:rPr>
      </w:pPr>
    </w:p>
    <w:p w:rsidR="00171696" w:rsidRPr="00D173A1" w:rsidRDefault="00171696" w:rsidP="00FA0F1B">
      <w:pPr>
        <w:ind w:firstLine="567"/>
        <w:jc w:val="both"/>
        <w:rPr>
          <w:sz w:val="28"/>
          <w:szCs w:val="28"/>
        </w:rPr>
      </w:pPr>
    </w:p>
    <w:p w:rsidR="008A0E20" w:rsidRDefault="008C650C" w:rsidP="00F33E52">
      <w:pPr>
        <w:rPr>
          <w:sz w:val="28"/>
          <w:szCs w:val="28"/>
        </w:rPr>
      </w:pPr>
      <w:r w:rsidRPr="00D173A1">
        <w:rPr>
          <w:sz w:val="28"/>
          <w:szCs w:val="28"/>
        </w:rPr>
        <w:t>Глав</w:t>
      </w:r>
      <w:r w:rsidR="008A0E20" w:rsidRPr="00D173A1">
        <w:rPr>
          <w:sz w:val="28"/>
          <w:szCs w:val="28"/>
        </w:rPr>
        <w:t>а</w:t>
      </w:r>
      <w:r w:rsidR="00953FA4" w:rsidRPr="00D173A1">
        <w:rPr>
          <w:sz w:val="28"/>
          <w:szCs w:val="28"/>
        </w:rPr>
        <w:t xml:space="preserve"> </w:t>
      </w:r>
      <w:r w:rsidR="00BA2841" w:rsidRPr="00D173A1">
        <w:rPr>
          <w:sz w:val="28"/>
          <w:szCs w:val="28"/>
        </w:rPr>
        <w:t>а</w:t>
      </w:r>
      <w:r w:rsidR="00953FA4" w:rsidRPr="00D173A1">
        <w:rPr>
          <w:sz w:val="28"/>
          <w:szCs w:val="28"/>
        </w:rPr>
        <w:t>дминистрации</w:t>
      </w:r>
      <w:r w:rsidR="0014075A" w:rsidRPr="00D173A1">
        <w:rPr>
          <w:sz w:val="28"/>
          <w:szCs w:val="28"/>
        </w:rPr>
        <w:t xml:space="preserve">  </w:t>
      </w:r>
      <w:r w:rsidR="00953FA4" w:rsidRPr="00D173A1">
        <w:rPr>
          <w:sz w:val="28"/>
          <w:szCs w:val="28"/>
        </w:rPr>
        <w:t xml:space="preserve">                                   </w:t>
      </w:r>
      <w:r w:rsidR="00A25579" w:rsidRPr="00D173A1">
        <w:rPr>
          <w:sz w:val="28"/>
          <w:szCs w:val="28"/>
        </w:rPr>
        <w:t xml:space="preserve"> </w:t>
      </w:r>
      <w:r w:rsidR="005D2CB0" w:rsidRPr="00D173A1">
        <w:rPr>
          <w:sz w:val="28"/>
          <w:szCs w:val="28"/>
        </w:rPr>
        <w:t xml:space="preserve">   </w:t>
      </w:r>
      <w:r w:rsidR="00953FA4" w:rsidRPr="00D173A1">
        <w:rPr>
          <w:sz w:val="28"/>
          <w:szCs w:val="28"/>
        </w:rPr>
        <w:t xml:space="preserve">      </w:t>
      </w:r>
      <w:r w:rsidR="008A0E20" w:rsidRPr="00D173A1">
        <w:rPr>
          <w:sz w:val="28"/>
          <w:szCs w:val="28"/>
        </w:rPr>
        <w:t xml:space="preserve">        </w:t>
      </w:r>
      <w:r w:rsidR="00953FA4" w:rsidRPr="00D173A1">
        <w:rPr>
          <w:sz w:val="28"/>
          <w:szCs w:val="28"/>
        </w:rPr>
        <w:t xml:space="preserve">  </w:t>
      </w:r>
      <w:r w:rsidR="00F84951" w:rsidRPr="00D173A1">
        <w:rPr>
          <w:sz w:val="28"/>
          <w:szCs w:val="28"/>
        </w:rPr>
        <w:t xml:space="preserve">  </w:t>
      </w:r>
      <w:r w:rsidR="00953FA4" w:rsidRPr="00D173A1">
        <w:rPr>
          <w:sz w:val="28"/>
          <w:szCs w:val="28"/>
        </w:rPr>
        <w:t xml:space="preserve">    </w:t>
      </w:r>
      <w:r w:rsidR="00BA2841" w:rsidRPr="00D173A1">
        <w:rPr>
          <w:sz w:val="28"/>
          <w:szCs w:val="28"/>
        </w:rPr>
        <w:t xml:space="preserve">           </w:t>
      </w:r>
      <w:r w:rsidR="000D58DE" w:rsidRPr="00D173A1">
        <w:rPr>
          <w:sz w:val="28"/>
          <w:szCs w:val="28"/>
        </w:rPr>
        <w:t xml:space="preserve"> Д.А. Буевич </w:t>
      </w:r>
    </w:p>
    <w:p w:rsidR="00D173A1" w:rsidRDefault="00D173A1" w:rsidP="00F33E52">
      <w:pPr>
        <w:rPr>
          <w:sz w:val="28"/>
          <w:szCs w:val="28"/>
        </w:rPr>
      </w:pPr>
    </w:p>
    <w:p w:rsidR="00D173A1" w:rsidRDefault="00D173A1" w:rsidP="00F33E52">
      <w:pPr>
        <w:rPr>
          <w:sz w:val="28"/>
          <w:szCs w:val="28"/>
        </w:rPr>
      </w:pPr>
    </w:p>
    <w:p w:rsidR="00D173A1" w:rsidRDefault="00D173A1" w:rsidP="00F33E52">
      <w:pPr>
        <w:rPr>
          <w:sz w:val="28"/>
          <w:szCs w:val="28"/>
        </w:rPr>
      </w:pPr>
    </w:p>
    <w:p w:rsidR="00D173A1" w:rsidRDefault="00D173A1" w:rsidP="00F33E52">
      <w:pPr>
        <w:rPr>
          <w:sz w:val="28"/>
          <w:szCs w:val="28"/>
        </w:rPr>
      </w:pPr>
    </w:p>
    <w:p w:rsidR="00D173A1" w:rsidRDefault="00D173A1" w:rsidP="00F33E52">
      <w:pPr>
        <w:rPr>
          <w:sz w:val="28"/>
          <w:szCs w:val="28"/>
        </w:rPr>
      </w:pPr>
    </w:p>
    <w:p w:rsidR="00D173A1" w:rsidRDefault="00D173A1" w:rsidP="00F33E52">
      <w:pPr>
        <w:rPr>
          <w:sz w:val="28"/>
          <w:szCs w:val="28"/>
        </w:rPr>
      </w:pPr>
    </w:p>
    <w:p w:rsidR="008730C3" w:rsidRDefault="008730C3" w:rsidP="00F33E52">
      <w:pPr>
        <w:rPr>
          <w:sz w:val="28"/>
          <w:szCs w:val="28"/>
        </w:rPr>
      </w:pPr>
    </w:p>
    <w:p w:rsidR="00D173A1" w:rsidRDefault="00D173A1" w:rsidP="00F33E52">
      <w:pPr>
        <w:rPr>
          <w:sz w:val="28"/>
          <w:szCs w:val="28"/>
        </w:rPr>
      </w:pPr>
    </w:p>
    <w:p w:rsidR="00D173A1" w:rsidRDefault="00D173A1" w:rsidP="00F33E52">
      <w:pPr>
        <w:rPr>
          <w:sz w:val="28"/>
          <w:szCs w:val="28"/>
        </w:rPr>
      </w:pPr>
    </w:p>
    <w:p w:rsidR="00D173A1" w:rsidRDefault="00D173A1" w:rsidP="00F33E52">
      <w:pPr>
        <w:rPr>
          <w:sz w:val="28"/>
          <w:szCs w:val="28"/>
        </w:rPr>
      </w:pPr>
    </w:p>
    <w:p w:rsidR="00D173A1" w:rsidRDefault="00D173A1" w:rsidP="00F33E52">
      <w:pPr>
        <w:rPr>
          <w:sz w:val="28"/>
          <w:szCs w:val="28"/>
        </w:rPr>
      </w:pPr>
    </w:p>
    <w:p w:rsidR="00D173A1" w:rsidRDefault="00D173A1" w:rsidP="00F33E52">
      <w:pPr>
        <w:rPr>
          <w:sz w:val="28"/>
          <w:szCs w:val="28"/>
        </w:rPr>
      </w:pPr>
    </w:p>
    <w:tbl>
      <w:tblPr>
        <w:tblStyle w:val="a3"/>
        <w:tblW w:w="0" w:type="auto"/>
        <w:tblInd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6"/>
      </w:tblGrid>
      <w:tr w:rsidR="00D173A1" w:rsidTr="008730C3">
        <w:tc>
          <w:tcPr>
            <w:tcW w:w="3396" w:type="dxa"/>
          </w:tcPr>
          <w:p w:rsidR="00D173A1" w:rsidRDefault="00D173A1" w:rsidP="008730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Приложение</w:t>
            </w:r>
          </w:p>
          <w:p w:rsidR="00D173A1" w:rsidRDefault="00D173A1" w:rsidP="008730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постановлению администрации</w:t>
            </w:r>
          </w:p>
          <w:p w:rsidR="00D173A1" w:rsidRDefault="00D173A1" w:rsidP="008730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Пряжинского национального муниципального района</w:t>
            </w:r>
          </w:p>
          <w:p w:rsidR="00D173A1" w:rsidRDefault="00D173A1" w:rsidP="008730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«</w:t>
            </w:r>
            <w:r w:rsidR="00555B92">
              <w:rPr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>»</w:t>
            </w:r>
            <w:r w:rsidR="00555B92">
              <w:rPr>
                <w:sz w:val="22"/>
                <w:szCs w:val="22"/>
              </w:rPr>
              <w:t xml:space="preserve"> февраля </w:t>
            </w:r>
            <w:r>
              <w:rPr>
                <w:sz w:val="22"/>
                <w:szCs w:val="22"/>
              </w:rPr>
              <w:t>2024 года</w:t>
            </w:r>
          </w:p>
          <w:p w:rsidR="00D173A1" w:rsidRPr="00D173A1" w:rsidRDefault="00D173A1" w:rsidP="008730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 w:rsidR="00555B92">
              <w:rPr>
                <w:sz w:val="22"/>
                <w:szCs w:val="22"/>
              </w:rPr>
              <w:t>75</w:t>
            </w:r>
          </w:p>
        </w:tc>
      </w:tr>
    </w:tbl>
    <w:p w:rsidR="00D173A1" w:rsidRDefault="00D173A1" w:rsidP="0004777B">
      <w:pPr>
        <w:jc w:val="center"/>
        <w:rPr>
          <w:sz w:val="28"/>
          <w:szCs w:val="28"/>
        </w:rPr>
      </w:pPr>
    </w:p>
    <w:p w:rsidR="00D173A1" w:rsidRDefault="0004777B" w:rsidP="0004777B">
      <w:pPr>
        <w:jc w:val="center"/>
        <w:rPr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>П</w:t>
      </w:r>
      <w:r w:rsidRPr="00D173A1">
        <w:rPr>
          <w:rFonts w:eastAsia="Lucida Sans Unicode"/>
          <w:kern w:val="1"/>
          <w:sz w:val="28"/>
          <w:szCs w:val="28"/>
        </w:rPr>
        <w:t xml:space="preserve">орядок и условия заключения соглашений о защите и поощрении капиталовложений со стороны </w:t>
      </w:r>
      <w:r w:rsidRPr="00D173A1">
        <w:rPr>
          <w:sz w:val="28"/>
          <w:szCs w:val="28"/>
        </w:rPr>
        <w:t>Пряжинского национального муниципального района</w:t>
      </w:r>
    </w:p>
    <w:p w:rsidR="0004777B" w:rsidRDefault="0004777B" w:rsidP="0004777B">
      <w:pPr>
        <w:jc w:val="center"/>
        <w:rPr>
          <w:sz w:val="28"/>
          <w:szCs w:val="28"/>
        </w:rPr>
      </w:pPr>
    </w:p>
    <w:p w:rsidR="00F41A6B" w:rsidRPr="00F41A6B" w:rsidRDefault="0004777B" w:rsidP="00F41A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="00F41A6B" w:rsidRPr="00F41A6B">
        <w:rPr>
          <w:rFonts w:ascii="Times New Roman" w:hAnsi="Times New Roman" w:cs="Times New Roman"/>
          <w:sz w:val="28"/>
          <w:szCs w:val="28"/>
        </w:rPr>
        <w:t xml:space="preserve">1. Общие положения </w:t>
      </w:r>
    </w:p>
    <w:p w:rsidR="00F41A6B" w:rsidRPr="00F41A6B" w:rsidRDefault="00F41A6B" w:rsidP="00F41A6B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F41A6B" w:rsidRPr="00F41A6B" w:rsidRDefault="00F41A6B" w:rsidP="00F41A6B">
      <w:pPr>
        <w:ind w:firstLine="709"/>
        <w:jc w:val="both"/>
        <w:rPr>
          <w:sz w:val="28"/>
          <w:szCs w:val="28"/>
          <w:shd w:val="clear" w:color="auto" w:fill="FFFFFF"/>
        </w:rPr>
      </w:pPr>
      <w:r w:rsidRPr="00F41A6B">
        <w:rPr>
          <w:sz w:val="28"/>
          <w:szCs w:val="28"/>
          <w:shd w:val="clear" w:color="auto" w:fill="FFFFFF"/>
        </w:rPr>
        <w:t xml:space="preserve">1.1. </w:t>
      </w:r>
      <w:r w:rsidRPr="00F41A6B">
        <w:rPr>
          <w:sz w:val="28"/>
          <w:szCs w:val="28"/>
          <w:lang w:bidi="ru-RU"/>
        </w:rPr>
        <w:t xml:space="preserve">Порядок </w:t>
      </w:r>
      <w:r w:rsidRPr="00F41A6B">
        <w:rPr>
          <w:sz w:val="28"/>
          <w:szCs w:val="28"/>
          <w:shd w:val="clear" w:color="auto" w:fill="FFFFFF"/>
        </w:rPr>
        <w:t>разработан в соответствии с частью 8 статьи 4 Федерального закона от 01.04.2020</w:t>
      </w:r>
      <w:r w:rsidR="008730C3">
        <w:rPr>
          <w:sz w:val="28"/>
          <w:szCs w:val="28"/>
          <w:shd w:val="clear" w:color="auto" w:fill="FFFFFF"/>
        </w:rPr>
        <w:t xml:space="preserve"> года</w:t>
      </w:r>
      <w:r w:rsidRPr="00F41A6B">
        <w:rPr>
          <w:sz w:val="28"/>
          <w:szCs w:val="28"/>
          <w:shd w:val="clear" w:color="auto" w:fill="FFFFFF"/>
        </w:rPr>
        <w:t xml:space="preserve"> № 69-ФЗ «О защите и поощрении капиталовложений в Российской Федерации» и устанавливает порядок и условия заключения соглашений о защите и поощрении капиталовложений со стороны </w:t>
      </w:r>
      <w:r w:rsidR="008730C3">
        <w:rPr>
          <w:sz w:val="28"/>
          <w:szCs w:val="28"/>
        </w:rPr>
        <w:t>Пряжинского национального муниципального района.</w:t>
      </w:r>
    </w:p>
    <w:p w:rsidR="00F41A6B" w:rsidRPr="00F41A6B" w:rsidRDefault="00F41A6B" w:rsidP="00F41A6B">
      <w:pPr>
        <w:ind w:firstLine="709"/>
        <w:jc w:val="both"/>
        <w:rPr>
          <w:sz w:val="28"/>
          <w:szCs w:val="28"/>
          <w:lang w:bidi="ru-RU"/>
        </w:rPr>
      </w:pPr>
      <w:r w:rsidRPr="00F41A6B">
        <w:rPr>
          <w:sz w:val="28"/>
          <w:szCs w:val="28"/>
          <w:lang w:bidi="ru-RU"/>
        </w:rPr>
        <w:t xml:space="preserve">1.2. Администрация </w:t>
      </w:r>
      <w:r w:rsidR="008730C3">
        <w:rPr>
          <w:sz w:val="28"/>
          <w:szCs w:val="28"/>
        </w:rPr>
        <w:t>Пряжинского национального муниципального района</w:t>
      </w:r>
      <w:r w:rsidRPr="00F41A6B">
        <w:rPr>
          <w:i/>
          <w:sz w:val="28"/>
          <w:szCs w:val="28"/>
        </w:rPr>
        <w:t xml:space="preserve"> </w:t>
      </w:r>
      <w:r w:rsidRPr="00F41A6B">
        <w:rPr>
          <w:sz w:val="28"/>
          <w:szCs w:val="28"/>
          <w:lang w:bidi="ru-RU"/>
        </w:rPr>
        <w:t>является уполномоченным органом в сфере заключения соглашений о защите и поощрении капиталовложений.</w:t>
      </w:r>
    </w:p>
    <w:p w:rsidR="00F41A6B" w:rsidRPr="00F41A6B" w:rsidRDefault="00F41A6B" w:rsidP="00F41A6B">
      <w:pPr>
        <w:ind w:firstLine="709"/>
        <w:jc w:val="both"/>
        <w:rPr>
          <w:sz w:val="28"/>
          <w:szCs w:val="28"/>
          <w:shd w:val="clear" w:color="auto" w:fill="FFFFFF"/>
        </w:rPr>
      </w:pPr>
      <w:r w:rsidRPr="00F41A6B">
        <w:rPr>
          <w:sz w:val="28"/>
          <w:szCs w:val="28"/>
          <w:lang w:bidi="ru-RU"/>
        </w:rPr>
        <w:t xml:space="preserve">1.3. К отношениям, возникающим в связи с заключением, изменением и расторжением соглашения о защите и поощрении капиталовложений, а также в связи с исполнением обязанностей по указанному соглашению, применяются правила гражданского законодательства с учетом особенностей, установленных Федеральным законом </w:t>
      </w:r>
      <w:r w:rsidRPr="00F41A6B">
        <w:rPr>
          <w:sz w:val="28"/>
          <w:szCs w:val="28"/>
          <w:shd w:val="clear" w:color="auto" w:fill="FFFFFF"/>
        </w:rPr>
        <w:t xml:space="preserve">от 01.04.2020 </w:t>
      </w:r>
      <w:r w:rsidR="008730C3">
        <w:rPr>
          <w:sz w:val="28"/>
          <w:szCs w:val="28"/>
          <w:shd w:val="clear" w:color="auto" w:fill="FFFFFF"/>
        </w:rPr>
        <w:t xml:space="preserve">года </w:t>
      </w:r>
      <w:r w:rsidRPr="00F41A6B">
        <w:rPr>
          <w:sz w:val="28"/>
          <w:szCs w:val="28"/>
          <w:shd w:val="clear" w:color="auto" w:fill="FFFFFF"/>
        </w:rPr>
        <w:t>№ 69-ФЗ «О защите и поощрении капиталовложений в Российской Федерации».</w:t>
      </w:r>
    </w:p>
    <w:p w:rsidR="00F41A6B" w:rsidRPr="00F41A6B" w:rsidRDefault="00F41A6B" w:rsidP="00F41A6B">
      <w:pPr>
        <w:pStyle w:val="10"/>
        <w:tabs>
          <w:tab w:val="left" w:pos="1411"/>
        </w:tabs>
        <w:spacing w:after="0"/>
        <w:ind w:left="709"/>
        <w:jc w:val="both"/>
      </w:pPr>
    </w:p>
    <w:p w:rsidR="00F41A6B" w:rsidRPr="00F41A6B" w:rsidRDefault="00F41A6B" w:rsidP="00F41A6B">
      <w:pPr>
        <w:ind w:firstLine="709"/>
        <w:jc w:val="center"/>
        <w:rPr>
          <w:b/>
          <w:sz w:val="28"/>
          <w:szCs w:val="28"/>
        </w:rPr>
      </w:pPr>
      <w:r w:rsidRPr="00F41A6B">
        <w:rPr>
          <w:b/>
          <w:sz w:val="28"/>
          <w:szCs w:val="28"/>
        </w:rPr>
        <w:t xml:space="preserve">2. Порядок заключения соглашений о защите и поощрении капиталовложений со стороны </w:t>
      </w:r>
      <w:r w:rsidR="008730C3">
        <w:rPr>
          <w:b/>
          <w:sz w:val="28"/>
          <w:szCs w:val="28"/>
        </w:rPr>
        <w:t>администрация Пряжинского национального муниципального района</w:t>
      </w:r>
    </w:p>
    <w:p w:rsidR="00F41A6B" w:rsidRPr="00F41A6B" w:rsidRDefault="00F41A6B" w:rsidP="00F41A6B">
      <w:pPr>
        <w:ind w:firstLine="709"/>
        <w:jc w:val="center"/>
        <w:rPr>
          <w:sz w:val="28"/>
          <w:szCs w:val="28"/>
        </w:rPr>
      </w:pPr>
    </w:p>
    <w:p w:rsidR="00F41A6B" w:rsidRPr="00F41A6B" w:rsidRDefault="00F41A6B" w:rsidP="00F41A6B">
      <w:pPr>
        <w:ind w:firstLine="709"/>
        <w:jc w:val="both"/>
        <w:rPr>
          <w:sz w:val="28"/>
          <w:szCs w:val="28"/>
          <w:shd w:val="clear" w:color="auto" w:fill="FFFFFF"/>
        </w:rPr>
      </w:pPr>
      <w:r w:rsidRPr="00F41A6B">
        <w:rPr>
          <w:sz w:val="28"/>
          <w:szCs w:val="28"/>
          <w:shd w:val="clear" w:color="auto" w:fill="FFFFFF"/>
        </w:rPr>
        <w:t xml:space="preserve">2.1. Соглашение о защите и поощрении капиталовложений может заключаться с использованием государственной информационной системы </w:t>
      </w:r>
      <w:r w:rsidRPr="00F41A6B">
        <w:rPr>
          <w:sz w:val="28"/>
          <w:szCs w:val="28"/>
        </w:rPr>
        <w:t>«Капиталовложения» (но не ранее ввода в эксплуатацию указанной государственной информационной системы),</w:t>
      </w:r>
      <w:r w:rsidRPr="00F41A6B">
        <w:rPr>
          <w:sz w:val="28"/>
          <w:szCs w:val="28"/>
          <w:shd w:val="clear" w:color="auto" w:fill="FFFFFF"/>
        </w:rPr>
        <w:t xml:space="preserve"> в порядке, предусмотренном статьями 7 и 8 Федерального закона от 01.04.2020 </w:t>
      </w:r>
      <w:r w:rsidR="008730C3">
        <w:rPr>
          <w:sz w:val="28"/>
          <w:szCs w:val="28"/>
          <w:shd w:val="clear" w:color="auto" w:fill="FFFFFF"/>
        </w:rPr>
        <w:t xml:space="preserve">года </w:t>
      </w:r>
      <w:r w:rsidRPr="00F41A6B">
        <w:rPr>
          <w:sz w:val="28"/>
          <w:szCs w:val="28"/>
          <w:shd w:val="clear" w:color="auto" w:fill="FFFFFF"/>
        </w:rPr>
        <w:t>№ 69-ФЗ «О защите и поощрении капиталовложений в Российской Федерации»</w:t>
      </w:r>
      <w:r w:rsidRPr="00F41A6B">
        <w:rPr>
          <w:sz w:val="28"/>
          <w:szCs w:val="28"/>
          <w:lang w:bidi="ru-RU"/>
        </w:rPr>
        <w:t>.</w:t>
      </w:r>
    </w:p>
    <w:p w:rsidR="00F41A6B" w:rsidRPr="00F41A6B" w:rsidRDefault="00F41A6B" w:rsidP="00F41A6B">
      <w:pPr>
        <w:ind w:firstLine="709"/>
        <w:jc w:val="both"/>
        <w:rPr>
          <w:sz w:val="28"/>
          <w:szCs w:val="28"/>
        </w:rPr>
      </w:pPr>
      <w:r w:rsidRPr="00F41A6B">
        <w:rPr>
          <w:sz w:val="28"/>
          <w:szCs w:val="28"/>
        </w:rPr>
        <w:t>2.2. Соглашение о защите и поощрении капиталовложений заключается не позднее 1 января 2030 года.</w:t>
      </w:r>
    </w:p>
    <w:p w:rsidR="00F41A6B" w:rsidRPr="00F41A6B" w:rsidRDefault="00F41A6B" w:rsidP="00F41A6B">
      <w:pPr>
        <w:ind w:firstLine="709"/>
        <w:jc w:val="both"/>
        <w:rPr>
          <w:sz w:val="28"/>
          <w:szCs w:val="28"/>
        </w:rPr>
      </w:pPr>
      <w:r w:rsidRPr="00F41A6B">
        <w:rPr>
          <w:sz w:val="28"/>
          <w:szCs w:val="28"/>
        </w:rPr>
        <w:t>2.3. Соглашение о защите и поощрении капиталовложений должно содержать следующие условия:</w:t>
      </w:r>
    </w:p>
    <w:p w:rsidR="00F41A6B" w:rsidRPr="00F41A6B" w:rsidRDefault="00F41A6B" w:rsidP="00F41A6B">
      <w:pPr>
        <w:ind w:firstLine="709"/>
        <w:jc w:val="both"/>
        <w:rPr>
          <w:sz w:val="28"/>
          <w:szCs w:val="28"/>
        </w:rPr>
      </w:pPr>
      <w:r w:rsidRPr="00F41A6B">
        <w:rPr>
          <w:sz w:val="28"/>
          <w:szCs w:val="28"/>
        </w:rPr>
        <w:t xml:space="preserve">1) описание инвестиционного проекта, в том числе характеристики (параметры) объектов недвижимого имущества и (или) комплекса объектов движимого и недвижимого имущества, связанных между собой и подлежащих созданию (строительству) либо реконструкции и (или) модернизации, а также характеристики товаров, работ, услуг или результатов интеллектуальной деятельности, производимых, выполняемых, оказываемых или создаваемых в </w:t>
      </w:r>
      <w:r w:rsidRPr="00F41A6B">
        <w:rPr>
          <w:sz w:val="28"/>
          <w:szCs w:val="28"/>
        </w:rPr>
        <w:lastRenderedPageBreak/>
        <w:t xml:space="preserve">результате реализации инвестиционного проекта, сведения об их предполагаемом объеме, технологические и экологические требования к ним; </w:t>
      </w:r>
    </w:p>
    <w:p w:rsidR="00F41A6B" w:rsidRPr="00F41A6B" w:rsidRDefault="00F41A6B" w:rsidP="00F41A6B">
      <w:pPr>
        <w:ind w:firstLine="709"/>
        <w:jc w:val="both"/>
        <w:rPr>
          <w:sz w:val="28"/>
          <w:szCs w:val="28"/>
        </w:rPr>
      </w:pPr>
      <w:r w:rsidRPr="00F41A6B">
        <w:rPr>
          <w:sz w:val="28"/>
          <w:szCs w:val="28"/>
        </w:rPr>
        <w:t xml:space="preserve">2) указание на этапы реализации инвестиционного проекта, а также применительно к каждому такому этапу: </w:t>
      </w:r>
    </w:p>
    <w:p w:rsidR="00F41A6B" w:rsidRPr="00F41A6B" w:rsidRDefault="00F41A6B" w:rsidP="00F41A6B">
      <w:pPr>
        <w:ind w:firstLine="709"/>
        <w:jc w:val="both"/>
        <w:rPr>
          <w:sz w:val="28"/>
          <w:szCs w:val="28"/>
        </w:rPr>
      </w:pPr>
      <w:r w:rsidRPr="00F41A6B">
        <w:rPr>
          <w:sz w:val="28"/>
          <w:szCs w:val="28"/>
        </w:rPr>
        <w:t xml:space="preserve">а) срок получения разрешений и согласий, необходимых для реализации соответствующего этапа инвестиционного проекта; </w:t>
      </w:r>
    </w:p>
    <w:p w:rsidR="00F41A6B" w:rsidRPr="00F41A6B" w:rsidRDefault="00F41A6B" w:rsidP="00F41A6B">
      <w:pPr>
        <w:ind w:firstLine="709"/>
        <w:jc w:val="both"/>
        <w:rPr>
          <w:sz w:val="28"/>
          <w:szCs w:val="28"/>
        </w:rPr>
      </w:pPr>
      <w:r w:rsidRPr="00F41A6B">
        <w:rPr>
          <w:sz w:val="28"/>
          <w:szCs w:val="28"/>
        </w:rPr>
        <w:t xml:space="preserve">б) срок государственной регистрации прав, в том числе права на недвижимое имущество, а также срок государственной регистрации результатов интеллектуальной деятельности и (или) приравненных к ним средств индивидуализации (в применимых случаях); </w:t>
      </w:r>
    </w:p>
    <w:p w:rsidR="00F41A6B" w:rsidRPr="00F41A6B" w:rsidRDefault="00F41A6B" w:rsidP="00F41A6B">
      <w:pPr>
        <w:ind w:firstLine="709"/>
        <w:jc w:val="both"/>
        <w:rPr>
          <w:sz w:val="28"/>
          <w:szCs w:val="28"/>
        </w:rPr>
      </w:pPr>
      <w:r w:rsidRPr="00F41A6B">
        <w:rPr>
          <w:sz w:val="28"/>
          <w:szCs w:val="28"/>
        </w:rPr>
        <w:t xml:space="preserve">в) срок ввода в эксплуатацию объекта, создаваемого (строящегося) либо реконструируемого и (или) модернизируемого в рамках соответствующего этапа реализации инвестиционного проекта (в применимых случаях); </w:t>
      </w:r>
    </w:p>
    <w:p w:rsidR="00F41A6B" w:rsidRPr="00F41A6B" w:rsidRDefault="00F41A6B" w:rsidP="00F41A6B">
      <w:pPr>
        <w:ind w:firstLine="709"/>
        <w:jc w:val="both"/>
        <w:rPr>
          <w:sz w:val="28"/>
          <w:szCs w:val="28"/>
        </w:rPr>
      </w:pPr>
      <w:r w:rsidRPr="00F41A6B">
        <w:rPr>
          <w:sz w:val="28"/>
          <w:szCs w:val="28"/>
        </w:rPr>
        <w:t xml:space="preserve">2.1) срок осуществления капиталовложений в установленном объеме; </w:t>
      </w:r>
    </w:p>
    <w:p w:rsidR="00F41A6B" w:rsidRPr="00F41A6B" w:rsidRDefault="00F41A6B" w:rsidP="00F41A6B">
      <w:pPr>
        <w:ind w:firstLine="709"/>
        <w:jc w:val="both"/>
        <w:rPr>
          <w:sz w:val="28"/>
          <w:szCs w:val="28"/>
        </w:rPr>
      </w:pPr>
      <w:r w:rsidRPr="00F41A6B">
        <w:rPr>
          <w:sz w:val="28"/>
          <w:szCs w:val="28"/>
        </w:rPr>
        <w:t xml:space="preserve">2.2) сроки осуществления иных мероприятий, определенных в соглашении о защите и поощрении капиталовложений; </w:t>
      </w:r>
    </w:p>
    <w:p w:rsidR="00F41A6B" w:rsidRPr="00F41A6B" w:rsidRDefault="00F41A6B" w:rsidP="00F41A6B">
      <w:pPr>
        <w:ind w:firstLine="709"/>
        <w:jc w:val="both"/>
        <w:rPr>
          <w:sz w:val="28"/>
          <w:szCs w:val="28"/>
        </w:rPr>
      </w:pPr>
      <w:r w:rsidRPr="00F41A6B">
        <w:rPr>
          <w:sz w:val="28"/>
          <w:szCs w:val="28"/>
        </w:rPr>
        <w:t xml:space="preserve">2.3) объем капиталовложений; </w:t>
      </w:r>
    </w:p>
    <w:p w:rsidR="00F41A6B" w:rsidRPr="00F41A6B" w:rsidRDefault="00F41A6B" w:rsidP="00F41A6B">
      <w:pPr>
        <w:ind w:firstLine="709"/>
        <w:jc w:val="both"/>
        <w:rPr>
          <w:sz w:val="28"/>
          <w:szCs w:val="28"/>
        </w:rPr>
      </w:pPr>
      <w:r w:rsidRPr="00F41A6B">
        <w:rPr>
          <w:sz w:val="28"/>
          <w:szCs w:val="28"/>
        </w:rPr>
        <w:t xml:space="preserve">2.4) объем планируемых к возмещению затрат, указанных в части 1 статьи 15 Федерального закона </w:t>
      </w:r>
      <w:r w:rsidRPr="00F41A6B">
        <w:rPr>
          <w:sz w:val="28"/>
          <w:szCs w:val="28"/>
          <w:shd w:val="clear" w:color="auto" w:fill="FFFFFF"/>
        </w:rPr>
        <w:t>от 01.04.2020</w:t>
      </w:r>
      <w:r w:rsidR="008730C3">
        <w:rPr>
          <w:sz w:val="28"/>
          <w:szCs w:val="28"/>
          <w:shd w:val="clear" w:color="auto" w:fill="FFFFFF"/>
        </w:rPr>
        <w:t xml:space="preserve"> года</w:t>
      </w:r>
      <w:r w:rsidRPr="00F41A6B">
        <w:rPr>
          <w:sz w:val="28"/>
          <w:szCs w:val="28"/>
          <w:shd w:val="clear" w:color="auto" w:fill="FFFFFF"/>
        </w:rPr>
        <w:t xml:space="preserve"> № 69-ФЗ «О защите и поощрении капиталовложений в Российской Федерации»</w:t>
      </w:r>
      <w:r w:rsidRPr="00F41A6B">
        <w:rPr>
          <w:sz w:val="28"/>
          <w:szCs w:val="28"/>
        </w:rPr>
        <w:t xml:space="preserve">, и планируемые сроки их возмещения; </w:t>
      </w:r>
    </w:p>
    <w:p w:rsidR="00F41A6B" w:rsidRPr="00F41A6B" w:rsidRDefault="00F41A6B" w:rsidP="00F41A6B">
      <w:pPr>
        <w:ind w:firstLine="709"/>
        <w:jc w:val="both"/>
        <w:rPr>
          <w:sz w:val="28"/>
          <w:szCs w:val="28"/>
        </w:rPr>
      </w:pPr>
      <w:r w:rsidRPr="00F41A6B">
        <w:rPr>
          <w:sz w:val="28"/>
          <w:szCs w:val="28"/>
        </w:rPr>
        <w:t xml:space="preserve">3) сведения о предельно допустимых отклонениях от параметров реализации инвестиционного проекта, указанных в подпунктах 2 - 2.2 настоящего пункта Порядка, в следующих пределах: </w:t>
      </w:r>
    </w:p>
    <w:p w:rsidR="00F41A6B" w:rsidRPr="00F41A6B" w:rsidRDefault="00F41A6B" w:rsidP="00F41A6B">
      <w:pPr>
        <w:ind w:firstLine="709"/>
        <w:jc w:val="both"/>
        <w:rPr>
          <w:sz w:val="28"/>
          <w:szCs w:val="28"/>
        </w:rPr>
      </w:pPr>
      <w:r w:rsidRPr="00F41A6B">
        <w:rPr>
          <w:sz w:val="28"/>
          <w:szCs w:val="28"/>
        </w:rPr>
        <w:t xml:space="preserve">а) 25 процентов - в случае, если соглашение о защите и поощрении капиталовложений было заключено в порядке публичной проектной инициативы и условиями конкурса не предусмотрено меньшее значение допустимого отклонения, а также в случае, указанном в подпункте 2.1 настоящего пункта Порядка, если соглашение о защите и поощрении капиталовложений было заключено в порядке частной проектной инициативы; </w:t>
      </w:r>
    </w:p>
    <w:p w:rsidR="00F41A6B" w:rsidRPr="00F41A6B" w:rsidRDefault="00F41A6B" w:rsidP="00F41A6B">
      <w:pPr>
        <w:ind w:firstLine="709"/>
        <w:jc w:val="both"/>
        <w:rPr>
          <w:sz w:val="28"/>
          <w:szCs w:val="28"/>
        </w:rPr>
      </w:pPr>
      <w:r w:rsidRPr="00F41A6B">
        <w:rPr>
          <w:sz w:val="28"/>
          <w:szCs w:val="28"/>
        </w:rPr>
        <w:t xml:space="preserve">б) 40 процентов - в случаях, указанных в подпунктах «а» - «в» подпункта 2 и подпункте 2.2 настоящего пункта Порядка (значения предельно допустимых отклонений определяются в соответствии с порядком, установленным Правительством Российской Федерации); </w:t>
      </w:r>
    </w:p>
    <w:p w:rsidR="00F41A6B" w:rsidRPr="00F41A6B" w:rsidRDefault="00F41A6B" w:rsidP="00F41A6B">
      <w:pPr>
        <w:ind w:firstLine="709"/>
        <w:jc w:val="both"/>
        <w:rPr>
          <w:sz w:val="28"/>
          <w:szCs w:val="28"/>
        </w:rPr>
      </w:pPr>
      <w:r w:rsidRPr="00F41A6B">
        <w:rPr>
          <w:sz w:val="28"/>
          <w:szCs w:val="28"/>
        </w:rPr>
        <w:t xml:space="preserve">4) срок применения стабилизационной оговорки в пределах сроков, установленных частями 10 и 11 статьи 10 Федерального закона </w:t>
      </w:r>
      <w:r w:rsidRPr="00F41A6B">
        <w:rPr>
          <w:rFonts w:eastAsia="Lucida Sans Unicode"/>
          <w:kern w:val="1"/>
          <w:sz w:val="28"/>
          <w:szCs w:val="28"/>
        </w:rPr>
        <w:t xml:space="preserve">от 01.04.2020 </w:t>
      </w:r>
      <w:r w:rsidRPr="00F41A6B">
        <w:rPr>
          <w:rFonts w:eastAsia="Lucida Sans Unicode"/>
          <w:kern w:val="1"/>
          <w:sz w:val="28"/>
          <w:szCs w:val="28"/>
        </w:rPr>
        <w:br/>
        <w:t>№ 69-ФЗ «О защите и поощрении капиталовложений в Российской Федерации»</w:t>
      </w:r>
      <w:r w:rsidRPr="00F41A6B">
        <w:rPr>
          <w:sz w:val="28"/>
          <w:szCs w:val="28"/>
        </w:rPr>
        <w:t xml:space="preserve">; </w:t>
      </w:r>
    </w:p>
    <w:p w:rsidR="00F41A6B" w:rsidRPr="00F41A6B" w:rsidRDefault="00F41A6B" w:rsidP="00F41A6B">
      <w:pPr>
        <w:ind w:firstLine="709"/>
        <w:jc w:val="both"/>
        <w:rPr>
          <w:sz w:val="28"/>
          <w:szCs w:val="28"/>
        </w:rPr>
      </w:pPr>
      <w:r w:rsidRPr="00F41A6B">
        <w:rPr>
          <w:sz w:val="28"/>
          <w:szCs w:val="28"/>
        </w:rPr>
        <w:t xml:space="preserve">5) условия связанных договоров, в том числе сроки предоставления и объемы субсидий, бюджетных инвестиций, указанных в пункте 1 части 1 статьи 14 Федерального закона </w:t>
      </w:r>
      <w:r w:rsidRPr="00F41A6B">
        <w:rPr>
          <w:rFonts w:eastAsia="Lucida Sans Unicode"/>
          <w:kern w:val="1"/>
          <w:sz w:val="28"/>
          <w:szCs w:val="28"/>
        </w:rPr>
        <w:t>от 01.04.2020 № 69-ФЗ «О защите и поощрении капиталовложений в Российской Федерации»</w:t>
      </w:r>
      <w:r w:rsidRPr="00F41A6B">
        <w:rPr>
          <w:sz w:val="28"/>
          <w:szCs w:val="28"/>
        </w:rPr>
        <w:t xml:space="preserve">, и (или) процентная ставка (порядок ее определения) по кредитному договору, указанному в пункте 2 части 1 статьи 14 Федерального закона </w:t>
      </w:r>
      <w:r w:rsidRPr="00F41A6B">
        <w:rPr>
          <w:rFonts w:eastAsia="Lucida Sans Unicode"/>
          <w:kern w:val="1"/>
          <w:sz w:val="28"/>
          <w:szCs w:val="28"/>
        </w:rPr>
        <w:t>от 01.04.2020 № 69-ФЗ «О защите и поощрении капиталовложений в Российской Федерации»</w:t>
      </w:r>
      <w:r w:rsidRPr="00F41A6B">
        <w:rPr>
          <w:sz w:val="28"/>
          <w:szCs w:val="28"/>
        </w:rPr>
        <w:t xml:space="preserve">, а также сроки предоставления и объемы субсидий, указанных в пункте 2 части 3 статьи 14 </w:t>
      </w:r>
      <w:r w:rsidRPr="00F41A6B">
        <w:rPr>
          <w:sz w:val="28"/>
          <w:szCs w:val="28"/>
        </w:rPr>
        <w:lastRenderedPageBreak/>
        <w:t xml:space="preserve">Федерального закона </w:t>
      </w:r>
      <w:r w:rsidRPr="00F41A6B">
        <w:rPr>
          <w:rFonts w:eastAsia="Lucida Sans Unicode"/>
          <w:kern w:val="1"/>
          <w:sz w:val="28"/>
          <w:szCs w:val="28"/>
        </w:rPr>
        <w:t>от 01.04.2020 № 69-ФЗ «О защите и поощрении капиталовложений в Российской Федерации»</w:t>
      </w:r>
      <w:r w:rsidRPr="00F41A6B">
        <w:rPr>
          <w:sz w:val="28"/>
          <w:szCs w:val="28"/>
        </w:rPr>
        <w:t xml:space="preserve">; </w:t>
      </w:r>
    </w:p>
    <w:p w:rsidR="00F41A6B" w:rsidRPr="00F41A6B" w:rsidRDefault="00F41A6B" w:rsidP="00F41A6B">
      <w:pPr>
        <w:ind w:firstLine="709"/>
        <w:jc w:val="both"/>
        <w:rPr>
          <w:sz w:val="28"/>
          <w:szCs w:val="28"/>
        </w:rPr>
      </w:pPr>
      <w:r w:rsidRPr="00F41A6B">
        <w:rPr>
          <w:sz w:val="28"/>
          <w:szCs w:val="28"/>
        </w:rPr>
        <w:t xml:space="preserve">6) указание на обязанность муниципального образования осуществлять выплаты (обеспечить возмещение затрат) в пользу организации, реализующей проект, в объеме, не превышающем размера обязательных платежей, исчисленных организацией, реализующей проект, для уплаты в бюджет </w:t>
      </w:r>
      <w:r w:rsidR="008730C3" w:rsidRPr="008730C3">
        <w:rPr>
          <w:sz w:val="28"/>
          <w:szCs w:val="28"/>
        </w:rPr>
        <w:t>администраци</w:t>
      </w:r>
      <w:r w:rsidR="008730C3">
        <w:rPr>
          <w:sz w:val="28"/>
          <w:szCs w:val="28"/>
        </w:rPr>
        <w:t>и</w:t>
      </w:r>
      <w:r w:rsidR="008730C3" w:rsidRPr="008730C3">
        <w:rPr>
          <w:sz w:val="28"/>
          <w:szCs w:val="28"/>
        </w:rPr>
        <w:t xml:space="preserve"> Пряжинского национального муниципального района</w:t>
      </w:r>
      <w:r w:rsidRPr="00F41A6B">
        <w:rPr>
          <w:sz w:val="28"/>
          <w:szCs w:val="28"/>
        </w:rPr>
        <w:t xml:space="preserve"> в связи с реализацией инвестиционного проекта, а именно земельного налога: </w:t>
      </w:r>
    </w:p>
    <w:p w:rsidR="00F41A6B" w:rsidRPr="00F41A6B" w:rsidRDefault="00F41A6B" w:rsidP="00F41A6B">
      <w:pPr>
        <w:ind w:firstLine="709"/>
        <w:jc w:val="both"/>
        <w:rPr>
          <w:sz w:val="28"/>
          <w:szCs w:val="28"/>
        </w:rPr>
      </w:pPr>
      <w:r w:rsidRPr="00F41A6B">
        <w:rPr>
          <w:sz w:val="28"/>
          <w:szCs w:val="28"/>
        </w:rPr>
        <w:t xml:space="preserve">а) на возмещение реального ущерба в соответствии с порядком, предусмотренным статьей 12 Федерального закона </w:t>
      </w:r>
      <w:r w:rsidRPr="00F41A6B">
        <w:rPr>
          <w:rFonts w:eastAsia="Lucida Sans Unicode"/>
          <w:kern w:val="1"/>
          <w:sz w:val="28"/>
          <w:szCs w:val="28"/>
        </w:rPr>
        <w:t xml:space="preserve">от 01.04.2020 </w:t>
      </w:r>
      <w:r w:rsidR="008730C3">
        <w:rPr>
          <w:rFonts w:eastAsia="Lucida Sans Unicode"/>
          <w:kern w:val="1"/>
          <w:sz w:val="28"/>
          <w:szCs w:val="28"/>
        </w:rPr>
        <w:t xml:space="preserve">года </w:t>
      </w:r>
      <w:r w:rsidRPr="00F41A6B">
        <w:rPr>
          <w:rFonts w:eastAsia="Lucida Sans Unicode"/>
          <w:kern w:val="1"/>
          <w:sz w:val="28"/>
          <w:szCs w:val="28"/>
        </w:rPr>
        <w:t>№ 69-ФЗ «О защите и поощрении капиталовложений в Российской Федерации»</w:t>
      </w:r>
      <w:r w:rsidRPr="00F41A6B">
        <w:rPr>
          <w:sz w:val="28"/>
          <w:szCs w:val="28"/>
        </w:rPr>
        <w:t xml:space="preserve">, в том числе в случаях, предусмотренных частью 3 статьи 14 Федерального закона </w:t>
      </w:r>
      <w:r w:rsidRPr="00F41A6B">
        <w:rPr>
          <w:rFonts w:eastAsia="Lucida Sans Unicode"/>
          <w:kern w:val="1"/>
          <w:sz w:val="28"/>
          <w:szCs w:val="28"/>
        </w:rPr>
        <w:t xml:space="preserve">от 01.04.2020 </w:t>
      </w:r>
      <w:r w:rsidR="008730C3">
        <w:rPr>
          <w:rFonts w:eastAsia="Lucida Sans Unicode"/>
          <w:kern w:val="1"/>
          <w:sz w:val="28"/>
          <w:szCs w:val="28"/>
        </w:rPr>
        <w:t xml:space="preserve">года </w:t>
      </w:r>
      <w:r w:rsidRPr="00F41A6B">
        <w:rPr>
          <w:rFonts w:eastAsia="Lucida Sans Unicode"/>
          <w:kern w:val="1"/>
          <w:sz w:val="28"/>
          <w:szCs w:val="28"/>
        </w:rPr>
        <w:t>№ 69-ФЗ «О защите и поощрении капиталовложений в Российской Федерации»</w:t>
      </w:r>
      <w:r w:rsidRPr="00F41A6B">
        <w:rPr>
          <w:sz w:val="28"/>
          <w:szCs w:val="28"/>
        </w:rPr>
        <w:t xml:space="preserve">; </w:t>
      </w:r>
    </w:p>
    <w:p w:rsidR="00F41A6B" w:rsidRPr="00F41A6B" w:rsidRDefault="00F41A6B" w:rsidP="00F41A6B">
      <w:pPr>
        <w:ind w:firstLine="709"/>
        <w:jc w:val="both"/>
        <w:rPr>
          <w:sz w:val="28"/>
          <w:szCs w:val="28"/>
        </w:rPr>
      </w:pPr>
      <w:r w:rsidRPr="00F41A6B">
        <w:rPr>
          <w:sz w:val="28"/>
          <w:szCs w:val="28"/>
        </w:rPr>
        <w:t xml:space="preserve">б) на возмещение понесенных затрат, предусмотренных статьей 15 Федерального закона </w:t>
      </w:r>
      <w:r w:rsidRPr="00F41A6B">
        <w:rPr>
          <w:rFonts w:eastAsia="Lucida Sans Unicode"/>
          <w:kern w:val="1"/>
          <w:sz w:val="28"/>
          <w:szCs w:val="28"/>
        </w:rPr>
        <w:t xml:space="preserve">от 01.04.2020 </w:t>
      </w:r>
      <w:r w:rsidR="008730C3">
        <w:rPr>
          <w:rFonts w:eastAsia="Lucida Sans Unicode"/>
          <w:kern w:val="1"/>
          <w:sz w:val="28"/>
          <w:szCs w:val="28"/>
        </w:rPr>
        <w:t xml:space="preserve">года </w:t>
      </w:r>
      <w:r w:rsidRPr="00F41A6B">
        <w:rPr>
          <w:rFonts w:eastAsia="Lucida Sans Unicode"/>
          <w:kern w:val="1"/>
          <w:sz w:val="28"/>
          <w:szCs w:val="28"/>
        </w:rPr>
        <w:t>№ 69-ФЗ «О защите и поощрении капиталовложений в Российской Федерации»</w:t>
      </w:r>
      <w:r w:rsidRPr="00F41A6B">
        <w:rPr>
          <w:sz w:val="28"/>
          <w:szCs w:val="28"/>
        </w:rPr>
        <w:t xml:space="preserve"> (в случае, если муниципальным образованием было принято решение о возмещении таких затрат); </w:t>
      </w:r>
    </w:p>
    <w:p w:rsidR="00F41A6B" w:rsidRPr="00F41A6B" w:rsidRDefault="00F41A6B" w:rsidP="00F41A6B">
      <w:pPr>
        <w:ind w:firstLine="709"/>
        <w:jc w:val="both"/>
        <w:rPr>
          <w:sz w:val="28"/>
          <w:szCs w:val="28"/>
        </w:rPr>
      </w:pPr>
      <w:r w:rsidRPr="00F41A6B">
        <w:rPr>
          <w:sz w:val="28"/>
          <w:szCs w:val="28"/>
        </w:rPr>
        <w:t xml:space="preserve">7) порядок мониторинга, в том числе представления организацией, реализующей проект, информации об этапах реализации инвестиционного проекта; </w:t>
      </w:r>
    </w:p>
    <w:p w:rsidR="00F41A6B" w:rsidRPr="00F41A6B" w:rsidRDefault="00F41A6B" w:rsidP="00F41A6B">
      <w:pPr>
        <w:ind w:firstLine="709"/>
        <w:jc w:val="both"/>
        <w:rPr>
          <w:sz w:val="28"/>
          <w:szCs w:val="28"/>
        </w:rPr>
      </w:pPr>
      <w:r w:rsidRPr="00F41A6B">
        <w:rPr>
          <w:sz w:val="28"/>
          <w:szCs w:val="28"/>
        </w:rPr>
        <w:t xml:space="preserve">7.1) обязательство организации, реализующей проект, по переходу на налоговый контроль в форме налогового мониторинга в течение трех лет со дня заключения соглашения о защите и поощрении капиталовложений; </w:t>
      </w:r>
    </w:p>
    <w:p w:rsidR="00F41A6B" w:rsidRPr="00F41A6B" w:rsidRDefault="00F41A6B" w:rsidP="00F41A6B">
      <w:pPr>
        <w:ind w:firstLine="709"/>
        <w:jc w:val="both"/>
        <w:rPr>
          <w:sz w:val="28"/>
          <w:szCs w:val="28"/>
        </w:rPr>
      </w:pPr>
      <w:r w:rsidRPr="00F41A6B">
        <w:rPr>
          <w:sz w:val="28"/>
          <w:szCs w:val="28"/>
        </w:rPr>
        <w:t xml:space="preserve">8) порядок разрешения споров между сторонами соглашения о защите и поощрении капиталовложений; </w:t>
      </w:r>
    </w:p>
    <w:p w:rsidR="00F41A6B" w:rsidRPr="00F41A6B" w:rsidRDefault="00F41A6B" w:rsidP="00F41A6B">
      <w:pPr>
        <w:ind w:firstLine="709"/>
        <w:jc w:val="both"/>
        <w:rPr>
          <w:sz w:val="28"/>
          <w:szCs w:val="28"/>
        </w:rPr>
      </w:pPr>
      <w:r w:rsidRPr="00F41A6B">
        <w:rPr>
          <w:sz w:val="28"/>
          <w:szCs w:val="28"/>
        </w:rPr>
        <w:t xml:space="preserve">9) иные условия, предусмотренные Федеральным законом </w:t>
      </w:r>
      <w:r w:rsidRPr="00F41A6B">
        <w:rPr>
          <w:rFonts w:eastAsia="Lucida Sans Unicode"/>
          <w:kern w:val="1"/>
          <w:sz w:val="28"/>
          <w:szCs w:val="28"/>
        </w:rPr>
        <w:t>от 01.04.2020</w:t>
      </w:r>
      <w:r w:rsidR="008730C3">
        <w:rPr>
          <w:rFonts w:eastAsia="Lucida Sans Unicode"/>
          <w:kern w:val="1"/>
          <w:sz w:val="28"/>
          <w:szCs w:val="28"/>
        </w:rPr>
        <w:t xml:space="preserve"> года </w:t>
      </w:r>
      <w:r w:rsidRPr="00F41A6B">
        <w:rPr>
          <w:rFonts w:eastAsia="Lucida Sans Unicode"/>
          <w:kern w:val="1"/>
          <w:sz w:val="28"/>
          <w:szCs w:val="28"/>
        </w:rPr>
        <w:t xml:space="preserve">№ 69-ФЗ «О защите и поощрении капиталовложений в Российской Федерации» </w:t>
      </w:r>
      <w:r w:rsidRPr="00F41A6B">
        <w:rPr>
          <w:sz w:val="28"/>
          <w:szCs w:val="28"/>
        </w:rPr>
        <w:t xml:space="preserve">и типовой формой соглашения о защите и поощрении капиталовложений, утвержденной Правительством Российской Федерации. </w:t>
      </w:r>
    </w:p>
    <w:p w:rsidR="00F41A6B" w:rsidRPr="00F41A6B" w:rsidRDefault="00F41A6B" w:rsidP="00F41A6B">
      <w:pPr>
        <w:ind w:firstLine="709"/>
        <w:jc w:val="both"/>
        <w:rPr>
          <w:sz w:val="28"/>
          <w:szCs w:val="28"/>
          <w:lang w:bidi="ru-RU"/>
        </w:rPr>
      </w:pPr>
      <w:r w:rsidRPr="00F41A6B">
        <w:rPr>
          <w:sz w:val="28"/>
          <w:szCs w:val="28"/>
          <w:lang w:bidi="ru-RU"/>
        </w:rPr>
        <w:t xml:space="preserve">2.3. </w:t>
      </w:r>
      <w:r w:rsidRPr="00F41A6B">
        <w:rPr>
          <w:sz w:val="28"/>
          <w:szCs w:val="28"/>
        </w:rPr>
        <w:t xml:space="preserve">Решение о заключении соглашения </w:t>
      </w:r>
      <w:r w:rsidRPr="00F41A6B">
        <w:rPr>
          <w:sz w:val="28"/>
          <w:szCs w:val="28"/>
          <w:lang w:bidi="ru-RU"/>
        </w:rPr>
        <w:t xml:space="preserve">о защите и поощрении капиталовложений </w:t>
      </w:r>
      <w:r w:rsidRPr="00F41A6B">
        <w:rPr>
          <w:sz w:val="28"/>
          <w:szCs w:val="28"/>
        </w:rPr>
        <w:t xml:space="preserve">принимается в форме распоряжения администрации </w:t>
      </w:r>
      <w:r w:rsidR="008730C3">
        <w:rPr>
          <w:sz w:val="28"/>
          <w:szCs w:val="28"/>
        </w:rPr>
        <w:t>администрация Пряжинского национального муниципального района</w:t>
      </w:r>
      <w:r w:rsidRPr="00F41A6B">
        <w:rPr>
          <w:sz w:val="28"/>
          <w:szCs w:val="28"/>
        </w:rPr>
        <w:t>.</w:t>
      </w:r>
    </w:p>
    <w:p w:rsidR="00F41A6B" w:rsidRPr="00F41A6B" w:rsidRDefault="00F41A6B" w:rsidP="00F41A6B">
      <w:pPr>
        <w:ind w:firstLine="709"/>
        <w:jc w:val="both"/>
        <w:rPr>
          <w:i/>
          <w:sz w:val="28"/>
          <w:szCs w:val="28"/>
        </w:rPr>
      </w:pPr>
      <w:r w:rsidRPr="00F41A6B">
        <w:rPr>
          <w:sz w:val="28"/>
          <w:szCs w:val="28"/>
          <w:lang w:bidi="ru-RU"/>
        </w:rPr>
        <w:t xml:space="preserve">2.4. От имени </w:t>
      </w:r>
      <w:r w:rsidR="008730C3">
        <w:rPr>
          <w:sz w:val="28"/>
          <w:szCs w:val="28"/>
        </w:rPr>
        <w:t>администрация Пряжинского национального муниципального района</w:t>
      </w:r>
      <w:r w:rsidRPr="00F41A6B">
        <w:rPr>
          <w:sz w:val="28"/>
          <w:szCs w:val="28"/>
          <w:lang w:bidi="ru-RU"/>
        </w:rPr>
        <w:t xml:space="preserve"> соглашение о защите и поощрении капиталовложений подлежит подписанию </w:t>
      </w:r>
      <w:r w:rsidR="008730C3">
        <w:rPr>
          <w:sz w:val="28"/>
          <w:szCs w:val="28"/>
          <w:lang w:bidi="ru-RU"/>
        </w:rPr>
        <w:t>Г</w:t>
      </w:r>
      <w:r w:rsidRPr="00F41A6B">
        <w:rPr>
          <w:sz w:val="28"/>
          <w:szCs w:val="28"/>
          <w:lang w:bidi="ru-RU"/>
        </w:rPr>
        <w:t xml:space="preserve">лавой </w:t>
      </w:r>
      <w:r w:rsidR="008730C3">
        <w:rPr>
          <w:sz w:val="28"/>
          <w:szCs w:val="28"/>
        </w:rPr>
        <w:t>администрации Пряжинского национального муниципального района</w:t>
      </w:r>
      <w:r w:rsidRPr="00F41A6B">
        <w:rPr>
          <w:i/>
          <w:sz w:val="28"/>
          <w:szCs w:val="28"/>
        </w:rPr>
        <w:t>.</w:t>
      </w:r>
    </w:p>
    <w:p w:rsidR="00F41A6B" w:rsidRPr="00F41A6B" w:rsidRDefault="00F41A6B" w:rsidP="00F41A6B">
      <w:pPr>
        <w:ind w:firstLine="709"/>
        <w:jc w:val="both"/>
        <w:rPr>
          <w:sz w:val="28"/>
          <w:szCs w:val="28"/>
        </w:rPr>
      </w:pPr>
      <w:r w:rsidRPr="00F41A6B">
        <w:rPr>
          <w:sz w:val="28"/>
          <w:szCs w:val="28"/>
        </w:rPr>
        <w:t xml:space="preserve">2.5. Для подписания соглашения о защите и поощрении капиталовложений в государственной информационной системе «Капиталовложения» используется электронная подпись (но не ранее ввода в эксплуатацию указанной государственной информационной системы). </w:t>
      </w:r>
    </w:p>
    <w:p w:rsidR="00F41A6B" w:rsidRPr="00F41A6B" w:rsidRDefault="00F41A6B" w:rsidP="00F41A6B">
      <w:pPr>
        <w:ind w:firstLine="709"/>
        <w:jc w:val="both"/>
        <w:rPr>
          <w:sz w:val="28"/>
          <w:szCs w:val="28"/>
        </w:rPr>
      </w:pPr>
      <w:r w:rsidRPr="00F41A6B">
        <w:rPr>
          <w:sz w:val="28"/>
          <w:szCs w:val="28"/>
          <w:lang w:bidi="ru-RU"/>
        </w:rPr>
        <w:t xml:space="preserve">2.6. Соглашение о защите и поощрении капиталовложений </w:t>
      </w:r>
      <w:r w:rsidRPr="00F41A6B">
        <w:rPr>
          <w:sz w:val="28"/>
          <w:szCs w:val="28"/>
        </w:rPr>
        <w:t>(дополнительное соглашение к нему)</w:t>
      </w:r>
      <w:r w:rsidRPr="00F41A6B">
        <w:rPr>
          <w:sz w:val="28"/>
          <w:szCs w:val="28"/>
          <w:lang w:bidi="ru-RU"/>
        </w:rPr>
        <w:t xml:space="preserve"> признается заключенным с даты регистрации соответствующего соглашения (внесения в реестр соглашений </w:t>
      </w:r>
      <w:r w:rsidRPr="00F41A6B">
        <w:rPr>
          <w:sz w:val="28"/>
          <w:szCs w:val="28"/>
        </w:rPr>
        <w:t>о защите и поощрении капиталовложений (далее – реестр соглашений</w:t>
      </w:r>
      <w:r w:rsidRPr="00F41A6B">
        <w:rPr>
          <w:sz w:val="28"/>
          <w:szCs w:val="28"/>
          <w:lang w:bidi="ru-RU"/>
        </w:rPr>
        <w:t>).</w:t>
      </w:r>
    </w:p>
    <w:p w:rsidR="00F41A6B" w:rsidRPr="00F41A6B" w:rsidRDefault="00F41A6B" w:rsidP="00F41A6B">
      <w:pPr>
        <w:ind w:firstLine="709"/>
        <w:jc w:val="both"/>
        <w:rPr>
          <w:sz w:val="28"/>
          <w:szCs w:val="28"/>
          <w:lang w:bidi="ru-RU"/>
        </w:rPr>
      </w:pPr>
      <w:r w:rsidRPr="00F41A6B">
        <w:rPr>
          <w:sz w:val="28"/>
          <w:szCs w:val="28"/>
          <w:lang w:bidi="ru-RU"/>
        </w:rPr>
        <w:t xml:space="preserve">2.7. Соглашение о защите и поощрении капиталовложений </w:t>
      </w:r>
      <w:r w:rsidRPr="00F41A6B">
        <w:rPr>
          <w:sz w:val="28"/>
          <w:szCs w:val="28"/>
        </w:rPr>
        <w:t xml:space="preserve">(дополнительное соглашение к нему) </w:t>
      </w:r>
      <w:r w:rsidRPr="00F41A6B">
        <w:rPr>
          <w:sz w:val="28"/>
          <w:szCs w:val="28"/>
          <w:lang w:bidi="ru-RU"/>
        </w:rPr>
        <w:t xml:space="preserve">подлежит включению в реестр </w:t>
      </w:r>
      <w:r w:rsidRPr="00F41A6B">
        <w:rPr>
          <w:sz w:val="28"/>
          <w:szCs w:val="28"/>
          <w:lang w:bidi="ru-RU"/>
        </w:rPr>
        <w:lastRenderedPageBreak/>
        <w:t xml:space="preserve">соглашений не позднее пяти рабочих дней с даты подписания </w:t>
      </w:r>
      <w:r w:rsidR="008730C3">
        <w:rPr>
          <w:sz w:val="28"/>
          <w:szCs w:val="28"/>
        </w:rPr>
        <w:t>администрация Пряжинского национального муниципального района</w:t>
      </w:r>
      <w:r w:rsidRPr="00F41A6B">
        <w:rPr>
          <w:sz w:val="28"/>
          <w:szCs w:val="28"/>
          <w:lang w:bidi="ru-RU"/>
        </w:rPr>
        <w:t>.</w:t>
      </w:r>
    </w:p>
    <w:p w:rsidR="00F41A6B" w:rsidRPr="00F41A6B" w:rsidRDefault="00F41A6B" w:rsidP="00F41A6B">
      <w:pPr>
        <w:ind w:firstLine="709"/>
        <w:jc w:val="both"/>
        <w:rPr>
          <w:sz w:val="28"/>
          <w:szCs w:val="28"/>
          <w:lang w:bidi="ru-RU"/>
        </w:rPr>
      </w:pPr>
      <w:r w:rsidRPr="00F41A6B">
        <w:rPr>
          <w:sz w:val="28"/>
          <w:szCs w:val="28"/>
          <w:lang w:bidi="ru-RU"/>
        </w:rPr>
        <w:t>2.8. Организация, реализующая проект, обязана не позднее 1 февраля года, следующего за годом, в котором наступил срок реализации очередного этапа инвестиционного проекта, предусмотренный соглашением о защите и поощрении капиталовложений, представить в орган местного самоуправления информацию о реализации соответствующего этапа инвестиционного проекта, подлежащую отражению в реестре соглашений.</w:t>
      </w:r>
    </w:p>
    <w:p w:rsidR="00F41A6B" w:rsidRPr="00F41A6B" w:rsidRDefault="00F41A6B" w:rsidP="00F41A6B">
      <w:pPr>
        <w:ind w:firstLine="709"/>
        <w:jc w:val="both"/>
        <w:rPr>
          <w:sz w:val="28"/>
          <w:szCs w:val="28"/>
          <w:lang w:bidi="ru-RU"/>
        </w:rPr>
      </w:pPr>
      <w:r w:rsidRPr="00F41A6B">
        <w:rPr>
          <w:sz w:val="28"/>
          <w:szCs w:val="28"/>
          <w:lang w:bidi="ru-RU"/>
        </w:rPr>
        <w:t>2.9. Администрация</w:t>
      </w:r>
      <w:r w:rsidRPr="00F41A6B">
        <w:rPr>
          <w:sz w:val="28"/>
          <w:szCs w:val="28"/>
        </w:rPr>
        <w:t xml:space="preserve"> </w:t>
      </w:r>
      <w:r w:rsidR="008730C3">
        <w:rPr>
          <w:sz w:val="28"/>
          <w:szCs w:val="28"/>
        </w:rPr>
        <w:t>Пряжинского национального муниципального района</w:t>
      </w:r>
      <w:r w:rsidRPr="00F41A6B">
        <w:rPr>
          <w:i/>
          <w:sz w:val="28"/>
          <w:szCs w:val="28"/>
        </w:rPr>
        <w:t xml:space="preserve"> </w:t>
      </w:r>
      <w:r w:rsidRPr="00F41A6B">
        <w:rPr>
          <w:sz w:val="28"/>
          <w:szCs w:val="28"/>
          <w:lang w:bidi="ru-RU"/>
        </w:rPr>
        <w:t xml:space="preserve">осуществляет мониторинг, включающий в себя проверку обстоятельств, указывающих на наличие оснований для расторжения соглашения о защите и поощрении капиталовложений. </w:t>
      </w:r>
    </w:p>
    <w:p w:rsidR="00F41A6B" w:rsidRPr="00F41A6B" w:rsidRDefault="00F41A6B" w:rsidP="00F41A6B">
      <w:pPr>
        <w:ind w:firstLine="709"/>
        <w:jc w:val="both"/>
        <w:rPr>
          <w:sz w:val="28"/>
          <w:szCs w:val="28"/>
        </w:rPr>
      </w:pPr>
      <w:r w:rsidRPr="00F41A6B">
        <w:rPr>
          <w:sz w:val="28"/>
          <w:szCs w:val="28"/>
          <w:lang w:bidi="ru-RU"/>
        </w:rPr>
        <w:t xml:space="preserve">2.10. </w:t>
      </w:r>
      <w:r w:rsidRPr="00F41A6B">
        <w:rPr>
          <w:sz w:val="28"/>
          <w:szCs w:val="28"/>
        </w:rPr>
        <w:t>По итогам проведения указанной в пункте 2.9. Порядка процедуры а</w:t>
      </w:r>
      <w:r w:rsidRPr="00F41A6B">
        <w:rPr>
          <w:sz w:val="28"/>
          <w:szCs w:val="28"/>
          <w:lang w:bidi="ru-RU"/>
        </w:rPr>
        <w:t>дминистрация</w:t>
      </w:r>
      <w:r w:rsidRPr="00F41A6B">
        <w:rPr>
          <w:sz w:val="28"/>
          <w:szCs w:val="28"/>
        </w:rPr>
        <w:t xml:space="preserve"> </w:t>
      </w:r>
      <w:r w:rsidR="008730C3">
        <w:rPr>
          <w:sz w:val="28"/>
          <w:szCs w:val="28"/>
        </w:rPr>
        <w:t>Пряжинского национального муниципального района</w:t>
      </w:r>
      <w:r w:rsidRPr="00F41A6B">
        <w:rPr>
          <w:sz w:val="28"/>
          <w:szCs w:val="28"/>
          <w:lang w:bidi="ru-RU"/>
        </w:rPr>
        <w:t xml:space="preserve"> не позднее 1 марта года, следующего за годом, в котором наступил срок реализации очередного этапа инвестиционного проекта, предусмотренный соглашением о защите и поощрении капиталовложений, формирует отчеты о реализации соответствующего этапа инвестиционного проекта и направляет их в </w:t>
      </w:r>
      <w:r w:rsidRPr="00F41A6B">
        <w:rPr>
          <w:sz w:val="28"/>
          <w:szCs w:val="28"/>
        </w:rPr>
        <w:t xml:space="preserve">уполномоченный федеральный орган исполнительной власти. </w:t>
      </w:r>
    </w:p>
    <w:p w:rsidR="00F41A6B" w:rsidRPr="00F41A6B" w:rsidRDefault="00F41A6B" w:rsidP="00F41A6B">
      <w:pPr>
        <w:ind w:firstLine="540"/>
        <w:jc w:val="both"/>
        <w:rPr>
          <w:sz w:val="28"/>
          <w:szCs w:val="28"/>
        </w:rPr>
      </w:pPr>
    </w:p>
    <w:p w:rsidR="00F41A6B" w:rsidRPr="00F41A6B" w:rsidRDefault="00F41A6B" w:rsidP="00F41A6B">
      <w:pPr>
        <w:ind w:firstLine="709"/>
        <w:jc w:val="center"/>
        <w:rPr>
          <w:b/>
          <w:sz w:val="28"/>
          <w:szCs w:val="28"/>
        </w:rPr>
      </w:pPr>
      <w:r w:rsidRPr="00F41A6B">
        <w:rPr>
          <w:b/>
          <w:sz w:val="28"/>
          <w:szCs w:val="28"/>
        </w:rPr>
        <w:t xml:space="preserve">3. Условия заключения соглашений о защите и поощрении капиталовложений со стороны </w:t>
      </w:r>
      <w:r w:rsidR="008730C3">
        <w:rPr>
          <w:b/>
          <w:sz w:val="28"/>
          <w:szCs w:val="28"/>
        </w:rPr>
        <w:t>администрация Пряжинского национального муниципального района</w:t>
      </w:r>
    </w:p>
    <w:p w:rsidR="00F41A6B" w:rsidRPr="00F41A6B" w:rsidRDefault="00F41A6B" w:rsidP="00F41A6B">
      <w:pPr>
        <w:ind w:firstLine="709"/>
        <w:jc w:val="center"/>
        <w:rPr>
          <w:sz w:val="28"/>
          <w:szCs w:val="28"/>
        </w:rPr>
      </w:pPr>
    </w:p>
    <w:p w:rsidR="00F41A6B" w:rsidRPr="00F41A6B" w:rsidRDefault="00F41A6B" w:rsidP="00F41A6B">
      <w:pPr>
        <w:ind w:firstLine="709"/>
        <w:jc w:val="both"/>
        <w:rPr>
          <w:sz w:val="28"/>
          <w:szCs w:val="28"/>
        </w:rPr>
      </w:pPr>
      <w:r w:rsidRPr="00F41A6B">
        <w:rPr>
          <w:sz w:val="28"/>
          <w:szCs w:val="28"/>
        </w:rPr>
        <w:t>3.1. Соглашение о защите и поощрении капиталовложений заключается с организацией, реализующей проект, при условии, что такое соглашение предусматривает реализацию нового инвестиционного проекта в одной из сфер российской экономики, за исключением следующих сфер и видов деятельности:</w:t>
      </w:r>
    </w:p>
    <w:p w:rsidR="00F41A6B" w:rsidRPr="00F41A6B" w:rsidRDefault="00F41A6B" w:rsidP="00F41A6B">
      <w:pPr>
        <w:ind w:firstLine="709"/>
        <w:jc w:val="both"/>
        <w:rPr>
          <w:sz w:val="28"/>
          <w:szCs w:val="28"/>
        </w:rPr>
      </w:pPr>
      <w:r w:rsidRPr="00F41A6B">
        <w:rPr>
          <w:sz w:val="28"/>
          <w:szCs w:val="28"/>
        </w:rPr>
        <w:t xml:space="preserve">1) игорный бизнес; </w:t>
      </w:r>
    </w:p>
    <w:p w:rsidR="00F41A6B" w:rsidRPr="00F41A6B" w:rsidRDefault="00F41A6B" w:rsidP="00F41A6B">
      <w:pPr>
        <w:ind w:firstLine="709"/>
        <w:jc w:val="both"/>
        <w:rPr>
          <w:sz w:val="28"/>
          <w:szCs w:val="28"/>
        </w:rPr>
      </w:pPr>
      <w:r w:rsidRPr="00F41A6B">
        <w:rPr>
          <w:sz w:val="28"/>
          <w:szCs w:val="28"/>
        </w:rPr>
        <w:t xml:space="preserve">2) производство табачных изделий, алкогольной продукции, жидкого топлива (ограничение неприменимо к жидкому топливу, полученному из угля, а также на установках вторичной переработки нефтяного сырья согласно перечню, утверждаемому Правительством Российской Федерации); </w:t>
      </w:r>
    </w:p>
    <w:p w:rsidR="00F41A6B" w:rsidRPr="00F41A6B" w:rsidRDefault="00F41A6B" w:rsidP="00F41A6B">
      <w:pPr>
        <w:ind w:firstLine="709"/>
        <w:jc w:val="both"/>
        <w:rPr>
          <w:sz w:val="28"/>
          <w:szCs w:val="28"/>
        </w:rPr>
      </w:pPr>
      <w:r w:rsidRPr="00F41A6B">
        <w:rPr>
          <w:sz w:val="28"/>
          <w:szCs w:val="28"/>
        </w:rPr>
        <w:t xml:space="preserve">3) добыча сырой нефти и природного газа, в том числе попутного нефтяного газа (ограничение неприменимо к инвестиционным проектам по сжижению природного газа); </w:t>
      </w:r>
    </w:p>
    <w:p w:rsidR="00F41A6B" w:rsidRPr="00F41A6B" w:rsidRDefault="00F41A6B" w:rsidP="00F41A6B">
      <w:pPr>
        <w:ind w:firstLine="709"/>
        <w:jc w:val="both"/>
        <w:rPr>
          <w:sz w:val="28"/>
          <w:szCs w:val="28"/>
        </w:rPr>
      </w:pPr>
      <w:r w:rsidRPr="00F41A6B">
        <w:rPr>
          <w:sz w:val="28"/>
          <w:szCs w:val="28"/>
        </w:rPr>
        <w:t xml:space="preserve">4) оптовая и розничная торговля; </w:t>
      </w:r>
    </w:p>
    <w:p w:rsidR="00F41A6B" w:rsidRPr="00F41A6B" w:rsidRDefault="00F41A6B" w:rsidP="00F41A6B">
      <w:pPr>
        <w:ind w:firstLine="709"/>
        <w:jc w:val="both"/>
        <w:rPr>
          <w:sz w:val="28"/>
          <w:szCs w:val="28"/>
        </w:rPr>
      </w:pPr>
      <w:r w:rsidRPr="00F41A6B">
        <w:rPr>
          <w:sz w:val="28"/>
          <w:szCs w:val="28"/>
        </w:rPr>
        <w:t xml:space="preserve">5) деятельность финансовых организаций, поднадзорных Центральному банку Российской Федерации (ограничение неприменимо к случаям выпуска ценных бумаг в целях финансирования инвестиционного проекта); </w:t>
      </w:r>
    </w:p>
    <w:p w:rsidR="00F41A6B" w:rsidRPr="00F41A6B" w:rsidRDefault="00F41A6B" w:rsidP="00F41A6B">
      <w:pPr>
        <w:ind w:firstLine="709"/>
        <w:jc w:val="both"/>
        <w:rPr>
          <w:sz w:val="28"/>
          <w:szCs w:val="28"/>
        </w:rPr>
      </w:pPr>
      <w:r w:rsidRPr="00F41A6B">
        <w:rPr>
          <w:sz w:val="28"/>
          <w:szCs w:val="28"/>
        </w:rPr>
        <w:t xml:space="preserve">6) создание (строительство) либо реконструкция и (или) модернизация административно-деловых центров и торговых центров (комплексов) (кроме аэровокзалов (терминалов), а также многоквартирных домов, жилых домов (кроме строительства таких домов в соответствии с договором о комплексном развитии территории). </w:t>
      </w:r>
    </w:p>
    <w:p w:rsidR="00F41A6B" w:rsidRPr="00F41A6B" w:rsidRDefault="00F41A6B" w:rsidP="00F41A6B">
      <w:pPr>
        <w:ind w:firstLine="709"/>
        <w:jc w:val="both"/>
        <w:rPr>
          <w:sz w:val="28"/>
          <w:szCs w:val="28"/>
        </w:rPr>
      </w:pPr>
      <w:r w:rsidRPr="00F41A6B">
        <w:rPr>
          <w:sz w:val="28"/>
          <w:szCs w:val="28"/>
          <w:lang w:bidi="ru-RU"/>
        </w:rPr>
        <w:lastRenderedPageBreak/>
        <w:t xml:space="preserve">3.2. По соглашению о защите и поощрении капиталовложений администрация </w:t>
      </w:r>
      <w:r w:rsidR="008730C3" w:rsidRPr="008730C3">
        <w:rPr>
          <w:sz w:val="28"/>
          <w:szCs w:val="28"/>
        </w:rPr>
        <w:t>Пряжинского национального муниципального района</w:t>
      </w:r>
      <w:r w:rsidRPr="00F41A6B">
        <w:rPr>
          <w:sz w:val="28"/>
          <w:szCs w:val="28"/>
          <w:lang w:bidi="ru-RU"/>
        </w:rPr>
        <w:t>, являющаяся его стороной, обязуется обеспечить организации, реализующей проект, неприменение в ее отношении актов (решений) органов местного самоуправления, ухудшающих условия ведения предпринимательской и (или) иной деятельности, а именно:</w:t>
      </w:r>
    </w:p>
    <w:p w:rsidR="00F41A6B" w:rsidRPr="00F41A6B" w:rsidRDefault="00F41A6B" w:rsidP="00F41A6B">
      <w:pPr>
        <w:pStyle w:val="10"/>
        <w:numPr>
          <w:ilvl w:val="0"/>
          <w:numId w:val="8"/>
        </w:numPr>
        <w:tabs>
          <w:tab w:val="left" w:pos="851"/>
          <w:tab w:val="left" w:pos="1134"/>
          <w:tab w:val="left" w:pos="1276"/>
        </w:tabs>
        <w:spacing w:after="0"/>
        <w:ind w:firstLine="709"/>
        <w:jc w:val="both"/>
      </w:pPr>
      <w:r w:rsidRPr="00F41A6B">
        <w:rPr>
          <w:lang w:bidi="ru-RU"/>
        </w:rPr>
        <w:t>увеличивающих сроки осуществления процедур, необходимых для реализации инвестиционного проекта;</w:t>
      </w:r>
    </w:p>
    <w:p w:rsidR="00F41A6B" w:rsidRPr="00F41A6B" w:rsidRDefault="00F41A6B" w:rsidP="00F41A6B">
      <w:pPr>
        <w:pStyle w:val="10"/>
        <w:numPr>
          <w:ilvl w:val="0"/>
          <w:numId w:val="8"/>
        </w:numPr>
        <w:tabs>
          <w:tab w:val="left" w:pos="851"/>
          <w:tab w:val="left" w:pos="1134"/>
          <w:tab w:val="left" w:pos="1276"/>
        </w:tabs>
        <w:spacing w:after="0"/>
        <w:ind w:firstLine="709"/>
        <w:jc w:val="both"/>
      </w:pPr>
      <w:r w:rsidRPr="00F41A6B">
        <w:rPr>
          <w:lang w:bidi="ru-RU"/>
        </w:rPr>
        <w:t>увеличивающих количество процедур, необходимых для реализации инвестиционного проекта;</w:t>
      </w:r>
    </w:p>
    <w:p w:rsidR="00F41A6B" w:rsidRPr="00F41A6B" w:rsidRDefault="00F41A6B" w:rsidP="00F41A6B">
      <w:pPr>
        <w:pStyle w:val="10"/>
        <w:tabs>
          <w:tab w:val="left" w:pos="986"/>
        </w:tabs>
        <w:spacing w:after="0"/>
        <w:ind w:firstLine="709"/>
        <w:jc w:val="both"/>
      </w:pPr>
      <w:r w:rsidRPr="00F41A6B">
        <w:rPr>
          <w:lang w:bidi="ru-RU"/>
        </w:rPr>
        <w:t>3)</w:t>
      </w:r>
      <w:r w:rsidRPr="00F41A6B">
        <w:rPr>
          <w:lang w:bidi="ru-RU"/>
        </w:rPr>
        <w:tab/>
        <w:t>увеличивающих размер, взимаемых с организации, реализующей проект, платежей, уплачиваемых в целях реализации инвестиционного проекта;</w:t>
      </w:r>
    </w:p>
    <w:p w:rsidR="00F41A6B" w:rsidRPr="00F41A6B" w:rsidRDefault="00F41A6B" w:rsidP="00F41A6B">
      <w:pPr>
        <w:pStyle w:val="10"/>
        <w:tabs>
          <w:tab w:val="left" w:pos="986"/>
        </w:tabs>
        <w:spacing w:after="0"/>
        <w:ind w:firstLine="709"/>
        <w:jc w:val="both"/>
      </w:pPr>
      <w:r w:rsidRPr="00F41A6B">
        <w:rPr>
          <w:lang w:bidi="ru-RU"/>
        </w:rPr>
        <w:t>4)</w:t>
      </w:r>
      <w:r w:rsidRPr="00F41A6B">
        <w:rPr>
          <w:lang w:bidi="ru-RU"/>
        </w:rPr>
        <w:tab/>
        <w:t>устанавливающих дополнительные требования к условиям реализации инвестиционного проекта, в том числе требования о предоставлении дополнительных документов;</w:t>
      </w:r>
    </w:p>
    <w:p w:rsidR="00F41A6B" w:rsidRPr="00F41A6B" w:rsidRDefault="00F41A6B" w:rsidP="00F41A6B">
      <w:pPr>
        <w:pStyle w:val="10"/>
        <w:tabs>
          <w:tab w:val="left" w:pos="986"/>
        </w:tabs>
        <w:spacing w:after="0"/>
        <w:ind w:firstLine="709"/>
        <w:jc w:val="both"/>
      </w:pPr>
      <w:r w:rsidRPr="00F41A6B">
        <w:rPr>
          <w:lang w:bidi="ru-RU"/>
        </w:rPr>
        <w:t>5)</w:t>
      </w:r>
      <w:r w:rsidRPr="00F41A6B">
        <w:rPr>
          <w:lang w:bidi="ru-RU"/>
        </w:rPr>
        <w:tab/>
        <w:t>устанавливающих дополнительные запреты, препятствующих реализации инвестиционного проекта.</w:t>
      </w:r>
    </w:p>
    <w:p w:rsidR="00F41A6B" w:rsidRPr="00F41A6B" w:rsidRDefault="00F41A6B" w:rsidP="00F41A6B">
      <w:pPr>
        <w:pStyle w:val="10"/>
        <w:spacing w:after="0"/>
        <w:ind w:firstLine="709"/>
        <w:jc w:val="both"/>
        <w:rPr>
          <w:lang w:bidi="ru-RU"/>
        </w:rPr>
      </w:pPr>
      <w:r w:rsidRPr="00F41A6B">
        <w:rPr>
          <w:lang w:bidi="ru-RU"/>
        </w:rPr>
        <w:t>При этом организация, реализующая проект, имеет право требовать неприменения таких актов (решений) при реализации инвестиционного проекта от</w:t>
      </w:r>
      <w:r w:rsidRPr="00F41A6B">
        <w:t xml:space="preserve"> </w:t>
      </w:r>
      <w:r w:rsidR="008730C3" w:rsidRPr="008730C3">
        <w:t>администраци</w:t>
      </w:r>
      <w:r w:rsidR="008730C3">
        <w:t>и</w:t>
      </w:r>
      <w:r w:rsidR="008730C3" w:rsidRPr="008730C3">
        <w:t xml:space="preserve"> Пряжинского национального муниципального района</w:t>
      </w:r>
      <w:r w:rsidRPr="00F41A6B">
        <w:rPr>
          <w:lang w:bidi="ru-RU"/>
        </w:rPr>
        <w:t>.</w:t>
      </w:r>
    </w:p>
    <w:p w:rsidR="00F41A6B" w:rsidRPr="00F41A6B" w:rsidRDefault="00F41A6B" w:rsidP="00F41A6B">
      <w:pPr>
        <w:pStyle w:val="10"/>
        <w:spacing w:after="0"/>
        <w:ind w:firstLine="709"/>
        <w:jc w:val="both"/>
      </w:pPr>
      <w:r w:rsidRPr="00F41A6B">
        <w:rPr>
          <w:lang w:bidi="ru-RU"/>
        </w:rPr>
        <w:t>3.3. Администрация</w:t>
      </w:r>
      <w:r w:rsidRPr="00F41A6B">
        <w:t xml:space="preserve"> </w:t>
      </w:r>
      <w:r w:rsidR="008730C3" w:rsidRPr="008730C3">
        <w:t>Пряжинского национального муниципального района</w:t>
      </w:r>
      <w:r w:rsidRPr="00F41A6B">
        <w:rPr>
          <w:lang w:bidi="ru-RU"/>
        </w:rPr>
        <w:t>, заключившая соглашение о защите и поощрении капиталовложений, не принимает на себя обязанностей по реализации инвестиционного проекта или каких-либо иных обязанностей, связанных с ведением инвестиционной и (или) хозяйственной деятельности, в том числе совместно с организацией, реализующей проект.</w:t>
      </w:r>
    </w:p>
    <w:p w:rsidR="00F41A6B" w:rsidRPr="00F41A6B" w:rsidRDefault="00F41A6B" w:rsidP="00F41A6B">
      <w:pPr>
        <w:pStyle w:val="a4"/>
        <w:ind w:left="540"/>
        <w:jc w:val="both"/>
        <w:rPr>
          <w:sz w:val="28"/>
          <w:szCs w:val="28"/>
          <w:lang w:bidi="ru-RU"/>
        </w:rPr>
      </w:pPr>
    </w:p>
    <w:p w:rsidR="00F41A6B" w:rsidRPr="00F41A6B" w:rsidRDefault="00F41A6B" w:rsidP="00F41A6B">
      <w:pPr>
        <w:pStyle w:val="10"/>
        <w:tabs>
          <w:tab w:val="left" w:pos="332"/>
        </w:tabs>
        <w:spacing w:after="360"/>
        <w:ind w:left="568"/>
        <w:jc w:val="center"/>
        <w:rPr>
          <w:b/>
        </w:rPr>
      </w:pPr>
      <w:r w:rsidRPr="00F41A6B">
        <w:rPr>
          <w:b/>
          <w:lang w:bidi="ru-RU"/>
        </w:rPr>
        <w:t>4. Заключительные положения</w:t>
      </w:r>
    </w:p>
    <w:p w:rsidR="00F41A6B" w:rsidRPr="00F41A6B" w:rsidRDefault="00F41A6B" w:rsidP="00F41A6B">
      <w:pPr>
        <w:pStyle w:val="10"/>
        <w:tabs>
          <w:tab w:val="left" w:pos="709"/>
        </w:tabs>
        <w:spacing w:after="0"/>
        <w:ind w:firstLine="709"/>
        <w:jc w:val="both"/>
      </w:pPr>
      <w:r w:rsidRPr="00F41A6B">
        <w:rPr>
          <w:lang w:bidi="ru-RU"/>
        </w:rPr>
        <w:t xml:space="preserve">4.1. Положения об ответственности за нарушение условий соглашения о защите и поощрении капиталовложений установлены статьей 12 Федерального закона </w:t>
      </w:r>
      <w:r w:rsidRPr="00F41A6B">
        <w:rPr>
          <w:rFonts w:eastAsia="Lucida Sans Unicode"/>
          <w:kern w:val="1"/>
        </w:rPr>
        <w:t xml:space="preserve">от 01.04.2020 </w:t>
      </w:r>
      <w:r w:rsidR="008730C3">
        <w:rPr>
          <w:rFonts w:eastAsia="Lucida Sans Unicode"/>
          <w:kern w:val="1"/>
        </w:rPr>
        <w:t xml:space="preserve">года </w:t>
      </w:r>
      <w:r w:rsidRPr="00F41A6B">
        <w:rPr>
          <w:rFonts w:eastAsia="Lucida Sans Unicode"/>
          <w:kern w:val="1"/>
        </w:rPr>
        <w:t>№ 69-ФЗ «О защите и поощрении капиталовложений в Российской Федерации»</w:t>
      </w:r>
      <w:r w:rsidRPr="00F41A6B">
        <w:rPr>
          <w:lang w:bidi="ru-RU"/>
        </w:rPr>
        <w:t>.</w:t>
      </w:r>
    </w:p>
    <w:p w:rsidR="00F41A6B" w:rsidRPr="00F41A6B" w:rsidRDefault="00F41A6B" w:rsidP="00F41A6B">
      <w:pPr>
        <w:pStyle w:val="10"/>
        <w:tabs>
          <w:tab w:val="left" w:pos="709"/>
        </w:tabs>
        <w:spacing w:after="0"/>
        <w:ind w:firstLine="709"/>
        <w:jc w:val="both"/>
      </w:pPr>
      <w:r w:rsidRPr="00F41A6B">
        <w:rPr>
          <w:lang w:bidi="ru-RU"/>
        </w:rPr>
        <w:t xml:space="preserve">4.2. Порядок рассмотрения споров по соглашению о защите и поощрении капиталовложений установлен статьей 13 Федерального закона </w:t>
      </w:r>
      <w:r w:rsidRPr="00F41A6B">
        <w:rPr>
          <w:rFonts w:eastAsia="Lucida Sans Unicode"/>
          <w:kern w:val="1"/>
        </w:rPr>
        <w:t xml:space="preserve">от 01.04.2020 </w:t>
      </w:r>
      <w:r w:rsidR="008730C3">
        <w:rPr>
          <w:rFonts w:eastAsia="Lucida Sans Unicode"/>
          <w:kern w:val="1"/>
        </w:rPr>
        <w:t xml:space="preserve">года </w:t>
      </w:r>
      <w:r w:rsidRPr="00F41A6B">
        <w:rPr>
          <w:rFonts w:eastAsia="Lucida Sans Unicode"/>
          <w:kern w:val="1"/>
        </w:rPr>
        <w:t>№ 69-ФЗ «О защите и поощрении капиталовложений в Российской Федерации»</w:t>
      </w:r>
      <w:r w:rsidRPr="00F41A6B">
        <w:rPr>
          <w:lang w:bidi="ru-RU"/>
        </w:rPr>
        <w:t>.</w:t>
      </w:r>
    </w:p>
    <w:p w:rsidR="00F41A6B" w:rsidRPr="00F41A6B" w:rsidRDefault="00F41A6B" w:rsidP="006C4E06">
      <w:pPr>
        <w:pStyle w:val="10"/>
        <w:tabs>
          <w:tab w:val="left" w:pos="709"/>
        </w:tabs>
        <w:spacing w:after="0"/>
        <w:ind w:firstLine="709"/>
        <w:jc w:val="both"/>
      </w:pPr>
      <w:r w:rsidRPr="00F41A6B">
        <w:rPr>
          <w:lang w:bidi="ru-RU"/>
        </w:rPr>
        <w:t xml:space="preserve">4.3. Положения, касающиеся связанных договоров, определены статьей 14 Федерального закона </w:t>
      </w:r>
      <w:r w:rsidRPr="00F41A6B">
        <w:rPr>
          <w:rFonts w:eastAsia="Lucida Sans Unicode"/>
          <w:kern w:val="1"/>
        </w:rPr>
        <w:t xml:space="preserve">от 01.04.2020 </w:t>
      </w:r>
      <w:r w:rsidR="008730C3">
        <w:rPr>
          <w:rFonts w:eastAsia="Lucida Sans Unicode"/>
          <w:kern w:val="1"/>
        </w:rPr>
        <w:t xml:space="preserve">года </w:t>
      </w:r>
      <w:r w:rsidRPr="00F41A6B">
        <w:rPr>
          <w:rFonts w:eastAsia="Lucida Sans Unicode"/>
          <w:kern w:val="1"/>
        </w:rPr>
        <w:t>№ 69-ФЗ «О защите и поощрении капиталовложений в Российской Федерации»</w:t>
      </w:r>
      <w:r w:rsidRPr="00F41A6B">
        <w:rPr>
          <w:lang w:bidi="ru-RU"/>
        </w:rPr>
        <w:t>.</w:t>
      </w:r>
      <w:bookmarkStart w:id="0" w:name="_GoBack"/>
      <w:bookmarkEnd w:id="0"/>
    </w:p>
    <w:p w:rsidR="0004777B" w:rsidRDefault="0004777B" w:rsidP="0004777B">
      <w:pPr>
        <w:jc w:val="both"/>
        <w:rPr>
          <w:sz w:val="28"/>
          <w:szCs w:val="28"/>
        </w:rPr>
      </w:pPr>
    </w:p>
    <w:p w:rsidR="001836E8" w:rsidRDefault="001836E8" w:rsidP="0004777B">
      <w:pPr>
        <w:jc w:val="both"/>
        <w:rPr>
          <w:sz w:val="28"/>
          <w:szCs w:val="28"/>
        </w:rPr>
      </w:pPr>
    </w:p>
    <w:p w:rsidR="001836E8" w:rsidRDefault="001836E8" w:rsidP="0004777B">
      <w:pPr>
        <w:jc w:val="both"/>
        <w:rPr>
          <w:sz w:val="28"/>
          <w:szCs w:val="28"/>
        </w:rPr>
      </w:pPr>
    </w:p>
    <w:p w:rsidR="001836E8" w:rsidRPr="00746AC3" w:rsidRDefault="001836E8" w:rsidP="00746AC3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</w:p>
    <w:sectPr w:rsidR="001836E8" w:rsidRPr="00746AC3" w:rsidSect="008730C3">
      <w:pgSz w:w="11906" w:h="16838"/>
      <w:pgMar w:top="1134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40DBB"/>
    <w:multiLevelType w:val="hybridMultilevel"/>
    <w:tmpl w:val="FF424F50"/>
    <w:lvl w:ilvl="0" w:tplc="35488688">
      <w:start w:val="1"/>
      <w:numFmt w:val="decimal"/>
      <w:lvlText w:val="%1."/>
      <w:lvlJc w:val="left"/>
      <w:pPr>
        <w:ind w:left="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75CAAFA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C2C689A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4F28086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958B370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180C024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B9E755E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B080E68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7CEB678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651C35"/>
    <w:multiLevelType w:val="hybridMultilevel"/>
    <w:tmpl w:val="9C68B210"/>
    <w:lvl w:ilvl="0" w:tplc="B02C217A">
      <w:start w:val="1"/>
      <w:numFmt w:val="decimal"/>
      <w:lvlText w:val="%1."/>
      <w:lvlJc w:val="left"/>
      <w:pPr>
        <w:tabs>
          <w:tab w:val="num" w:pos="1155"/>
        </w:tabs>
        <w:ind w:left="11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" w15:restartNumberingAfterBreak="0">
    <w:nsid w:val="3E0B5EA7"/>
    <w:multiLevelType w:val="singleLevel"/>
    <w:tmpl w:val="DABE4900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3" w15:restartNumberingAfterBreak="0">
    <w:nsid w:val="3F752897"/>
    <w:multiLevelType w:val="hybridMultilevel"/>
    <w:tmpl w:val="082A7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80FD0"/>
    <w:multiLevelType w:val="singleLevel"/>
    <w:tmpl w:val="A17CB0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B18204F"/>
    <w:multiLevelType w:val="multilevel"/>
    <w:tmpl w:val="7A660B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515529C"/>
    <w:multiLevelType w:val="hybridMultilevel"/>
    <w:tmpl w:val="5E9E3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47F79"/>
    <w:multiLevelType w:val="hybridMultilevel"/>
    <w:tmpl w:val="3208D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D2A"/>
    <w:rsid w:val="00027910"/>
    <w:rsid w:val="0004777B"/>
    <w:rsid w:val="00061382"/>
    <w:rsid w:val="00092D08"/>
    <w:rsid w:val="00096FF8"/>
    <w:rsid w:val="000A448B"/>
    <w:rsid w:val="000B4AB0"/>
    <w:rsid w:val="000C22D2"/>
    <w:rsid w:val="000D21D3"/>
    <w:rsid w:val="000D389F"/>
    <w:rsid w:val="000D58DE"/>
    <w:rsid w:val="0010668F"/>
    <w:rsid w:val="001137CA"/>
    <w:rsid w:val="00124061"/>
    <w:rsid w:val="0014075A"/>
    <w:rsid w:val="00162EB5"/>
    <w:rsid w:val="001666DD"/>
    <w:rsid w:val="00171696"/>
    <w:rsid w:val="001836E8"/>
    <w:rsid w:val="00183D8F"/>
    <w:rsid w:val="001B0ED9"/>
    <w:rsid w:val="001D063B"/>
    <w:rsid w:val="001D21DE"/>
    <w:rsid w:val="001D3A90"/>
    <w:rsid w:val="001D56A7"/>
    <w:rsid w:val="00217A6E"/>
    <w:rsid w:val="00227312"/>
    <w:rsid w:val="002360E4"/>
    <w:rsid w:val="00262F88"/>
    <w:rsid w:val="002649B7"/>
    <w:rsid w:val="00266C58"/>
    <w:rsid w:val="002E1C64"/>
    <w:rsid w:val="002E2F0D"/>
    <w:rsid w:val="002F2793"/>
    <w:rsid w:val="003050C6"/>
    <w:rsid w:val="00314569"/>
    <w:rsid w:val="00352312"/>
    <w:rsid w:val="00354AB7"/>
    <w:rsid w:val="003749C2"/>
    <w:rsid w:val="00376C96"/>
    <w:rsid w:val="003C16CF"/>
    <w:rsid w:val="003E03EB"/>
    <w:rsid w:val="00411D2F"/>
    <w:rsid w:val="00425168"/>
    <w:rsid w:val="00484FC3"/>
    <w:rsid w:val="004948FC"/>
    <w:rsid w:val="00497FBA"/>
    <w:rsid w:val="004B0D77"/>
    <w:rsid w:val="004D04B7"/>
    <w:rsid w:val="004D7185"/>
    <w:rsid w:val="004E0159"/>
    <w:rsid w:val="004E2D2A"/>
    <w:rsid w:val="00555B92"/>
    <w:rsid w:val="00564FF2"/>
    <w:rsid w:val="0057198E"/>
    <w:rsid w:val="005763DC"/>
    <w:rsid w:val="005A4BDC"/>
    <w:rsid w:val="005D2CB0"/>
    <w:rsid w:val="0060653E"/>
    <w:rsid w:val="00610CC4"/>
    <w:rsid w:val="00613409"/>
    <w:rsid w:val="006309B5"/>
    <w:rsid w:val="00673835"/>
    <w:rsid w:val="006A373A"/>
    <w:rsid w:val="006C4E06"/>
    <w:rsid w:val="006E2F70"/>
    <w:rsid w:val="00745720"/>
    <w:rsid w:val="00746AC3"/>
    <w:rsid w:val="0076792D"/>
    <w:rsid w:val="00775395"/>
    <w:rsid w:val="007906F5"/>
    <w:rsid w:val="00795227"/>
    <w:rsid w:val="00795DA2"/>
    <w:rsid w:val="007A6AEE"/>
    <w:rsid w:val="007E163F"/>
    <w:rsid w:val="008226BF"/>
    <w:rsid w:val="00837190"/>
    <w:rsid w:val="0085271C"/>
    <w:rsid w:val="00865BCA"/>
    <w:rsid w:val="008730C3"/>
    <w:rsid w:val="008753DD"/>
    <w:rsid w:val="008A0E20"/>
    <w:rsid w:val="008C09B1"/>
    <w:rsid w:val="008C650C"/>
    <w:rsid w:val="008D698A"/>
    <w:rsid w:val="008E3518"/>
    <w:rsid w:val="008F347A"/>
    <w:rsid w:val="0091030D"/>
    <w:rsid w:val="00953FA4"/>
    <w:rsid w:val="00963D3A"/>
    <w:rsid w:val="00966A7D"/>
    <w:rsid w:val="009679E1"/>
    <w:rsid w:val="00970512"/>
    <w:rsid w:val="00974FFF"/>
    <w:rsid w:val="00976678"/>
    <w:rsid w:val="009B2007"/>
    <w:rsid w:val="009B4912"/>
    <w:rsid w:val="009F4FEF"/>
    <w:rsid w:val="009F67B0"/>
    <w:rsid w:val="00A2088D"/>
    <w:rsid w:val="00A218DE"/>
    <w:rsid w:val="00A25579"/>
    <w:rsid w:val="00A42DDA"/>
    <w:rsid w:val="00A84544"/>
    <w:rsid w:val="00A959D2"/>
    <w:rsid w:val="00AB237F"/>
    <w:rsid w:val="00AC105A"/>
    <w:rsid w:val="00B236E1"/>
    <w:rsid w:val="00B35360"/>
    <w:rsid w:val="00B4679F"/>
    <w:rsid w:val="00B46F47"/>
    <w:rsid w:val="00B641D1"/>
    <w:rsid w:val="00B72773"/>
    <w:rsid w:val="00B82B7A"/>
    <w:rsid w:val="00BA2841"/>
    <w:rsid w:val="00BB130D"/>
    <w:rsid w:val="00BB4E08"/>
    <w:rsid w:val="00C01B5A"/>
    <w:rsid w:val="00C265C3"/>
    <w:rsid w:val="00C307C0"/>
    <w:rsid w:val="00C32B64"/>
    <w:rsid w:val="00C60F82"/>
    <w:rsid w:val="00C65925"/>
    <w:rsid w:val="00C66955"/>
    <w:rsid w:val="00C71B6E"/>
    <w:rsid w:val="00C9329A"/>
    <w:rsid w:val="00C95F27"/>
    <w:rsid w:val="00CA3DF8"/>
    <w:rsid w:val="00CB5523"/>
    <w:rsid w:val="00CC539A"/>
    <w:rsid w:val="00CF25A8"/>
    <w:rsid w:val="00D11682"/>
    <w:rsid w:val="00D11CAA"/>
    <w:rsid w:val="00D173A1"/>
    <w:rsid w:val="00D40436"/>
    <w:rsid w:val="00D60214"/>
    <w:rsid w:val="00DB02C6"/>
    <w:rsid w:val="00DC73F0"/>
    <w:rsid w:val="00DF1DB6"/>
    <w:rsid w:val="00E258E1"/>
    <w:rsid w:val="00E37437"/>
    <w:rsid w:val="00E64A7C"/>
    <w:rsid w:val="00E8335D"/>
    <w:rsid w:val="00E97EF4"/>
    <w:rsid w:val="00EA6004"/>
    <w:rsid w:val="00ED307A"/>
    <w:rsid w:val="00ED5864"/>
    <w:rsid w:val="00ED7F3D"/>
    <w:rsid w:val="00F33E52"/>
    <w:rsid w:val="00F41A6B"/>
    <w:rsid w:val="00F502A2"/>
    <w:rsid w:val="00F6309D"/>
    <w:rsid w:val="00F84951"/>
    <w:rsid w:val="00FA0F1B"/>
    <w:rsid w:val="00FA288B"/>
    <w:rsid w:val="00FC7E89"/>
    <w:rsid w:val="00FD707D"/>
    <w:rsid w:val="00FE795D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5AC73D7-77A5-46B7-85B4-61F9358C8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18DE"/>
    <w:rPr>
      <w:sz w:val="24"/>
      <w:szCs w:val="24"/>
    </w:rPr>
  </w:style>
  <w:style w:type="paragraph" w:styleId="1">
    <w:name w:val="heading 1"/>
    <w:basedOn w:val="a"/>
    <w:next w:val="a"/>
    <w:qFormat/>
    <w:rsid w:val="00A845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218DE"/>
    <w:pPr>
      <w:keepNext/>
      <w:jc w:val="center"/>
      <w:outlineLvl w:val="1"/>
    </w:pPr>
    <w:rPr>
      <w:b/>
      <w:bCs/>
      <w:sz w:val="28"/>
    </w:rPr>
  </w:style>
  <w:style w:type="paragraph" w:styleId="8">
    <w:name w:val="heading 8"/>
    <w:basedOn w:val="a"/>
    <w:next w:val="a"/>
    <w:qFormat/>
    <w:rsid w:val="00A8454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0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6A373A"/>
    <w:pPr>
      <w:widowControl w:val="0"/>
      <w:autoSpaceDE w:val="0"/>
      <w:autoSpaceDN w:val="0"/>
    </w:pPr>
    <w:rPr>
      <w:rFonts w:ascii="Arial" w:eastAsia="MS Mincho" w:hAnsi="Arial"/>
      <w:b/>
      <w:bCs/>
      <w:sz w:val="16"/>
      <w:szCs w:val="16"/>
    </w:rPr>
  </w:style>
  <w:style w:type="paragraph" w:customStyle="1" w:styleId="ConsPlusCell">
    <w:name w:val="ConsPlusCell"/>
    <w:rsid w:val="00A9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List Paragraph"/>
    <w:basedOn w:val="a"/>
    <w:uiPriority w:val="1"/>
    <w:qFormat/>
    <w:rsid w:val="00BA2841"/>
    <w:pPr>
      <w:ind w:left="720"/>
      <w:contextualSpacing/>
    </w:pPr>
  </w:style>
  <w:style w:type="character" w:customStyle="1" w:styleId="a5">
    <w:name w:val="Основной текст_"/>
    <w:basedOn w:val="a0"/>
    <w:link w:val="10"/>
    <w:rsid w:val="00F41A6B"/>
    <w:rPr>
      <w:sz w:val="28"/>
      <w:szCs w:val="28"/>
    </w:rPr>
  </w:style>
  <w:style w:type="paragraph" w:customStyle="1" w:styleId="10">
    <w:name w:val="Основной текст1"/>
    <w:basedOn w:val="a"/>
    <w:link w:val="a5"/>
    <w:rsid w:val="00F41A6B"/>
    <w:pPr>
      <w:widowControl w:val="0"/>
      <w:spacing w:after="280"/>
    </w:pPr>
    <w:rPr>
      <w:sz w:val="28"/>
      <w:szCs w:val="28"/>
    </w:rPr>
  </w:style>
  <w:style w:type="paragraph" w:customStyle="1" w:styleId="ConsPlusTitle">
    <w:name w:val="ConsPlusTitle"/>
    <w:qFormat/>
    <w:rsid w:val="00F41A6B"/>
    <w:pPr>
      <w:widowControl w:val="0"/>
      <w:suppressAutoHyphens/>
    </w:pPr>
    <w:rPr>
      <w:rFonts w:asciiTheme="minorHAnsi" w:hAnsiTheme="minorHAnsi" w:cs="Calibri"/>
      <w:b/>
      <w:sz w:val="22"/>
    </w:rPr>
  </w:style>
  <w:style w:type="paragraph" w:styleId="a6">
    <w:name w:val="Balloon Text"/>
    <w:basedOn w:val="a"/>
    <w:link w:val="a7"/>
    <w:rsid w:val="001836E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1836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2082</Words>
  <Characters>11869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АМСУ Пряжинского р-на</Company>
  <LinksUpToDate>false</LinksUpToDate>
  <CharactersWithSpaces>13924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economic2</cp:lastModifiedBy>
  <cp:revision>6</cp:revision>
  <cp:lastPrinted>2024-02-28T13:39:00Z</cp:lastPrinted>
  <dcterms:created xsi:type="dcterms:W3CDTF">2024-02-28T09:31:00Z</dcterms:created>
  <dcterms:modified xsi:type="dcterms:W3CDTF">2024-02-29T07:29:00Z</dcterms:modified>
</cp:coreProperties>
</file>