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BC5" w:rsidRDefault="00286BC5" w:rsidP="00CB068C">
      <w:pPr>
        <w:tabs>
          <w:tab w:val="left" w:pos="7655"/>
        </w:tabs>
        <w:suppressAutoHyphens/>
        <w:ind w:firstLine="900"/>
        <w:jc w:val="center"/>
        <w:rPr>
          <w:sz w:val="26"/>
          <w:szCs w:val="26"/>
          <w:lang w:eastAsia="ar-SA"/>
        </w:rPr>
      </w:pPr>
    </w:p>
    <w:p w:rsidR="00EC79BB" w:rsidRDefault="00EC79BB" w:rsidP="00600FDE">
      <w:pPr>
        <w:tabs>
          <w:tab w:val="left" w:pos="7655"/>
        </w:tabs>
        <w:suppressAutoHyphens/>
        <w:rPr>
          <w:sz w:val="26"/>
          <w:szCs w:val="26"/>
          <w:lang w:eastAsia="ar-SA"/>
        </w:rPr>
      </w:pPr>
    </w:p>
    <w:p w:rsidR="00CB068C" w:rsidRPr="00D8408F" w:rsidRDefault="00CB068C" w:rsidP="00EC79BB">
      <w:pPr>
        <w:tabs>
          <w:tab w:val="left" w:pos="7655"/>
        </w:tabs>
        <w:suppressAutoHyphens/>
        <w:jc w:val="center"/>
        <w:rPr>
          <w:sz w:val="26"/>
          <w:szCs w:val="26"/>
          <w:lang w:eastAsia="ar-SA"/>
        </w:rPr>
      </w:pPr>
      <w:r w:rsidRPr="00D8408F">
        <w:rPr>
          <w:sz w:val="26"/>
          <w:szCs w:val="26"/>
          <w:lang w:eastAsia="ar-SA"/>
        </w:rPr>
        <w:t>Республика Карелия</w:t>
      </w:r>
    </w:p>
    <w:p w:rsidR="00CB068C" w:rsidRPr="00D8408F" w:rsidRDefault="00CB068C" w:rsidP="00EC79BB">
      <w:pPr>
        <w:tabs>
          <w:tab w:val="left" w:pos="7655"/>
        </w:tabs>
        <w:suppressAutoHyphens/>
        <w:jc w:val="center"/>
        <w:rPr>
          <w:sz w:val="26"/>
          <w:szCs w:val="26"/>
          <w:lang w:eastAsia="ar-SA"/>
        </w:rPr>
      </w:pPr>
      <w:proofErr w:type="spellStart"/>
      <w:r w:rsidRPr="00D8408F">
        <w:rPr>
          <w:sz w:val="26"/>
          <w:szCs w:val="26"/>
          <w:lang w:val="en-US" w:eastAsia="ar-SA"/>
        </w:rPr>
        <w:t>Karjalan</w:t>
      </w:r>
      <w:proofErr w:type="spellEnd"/>
      <w:r w:rsidRPr="00D8408F">
        <w:rPr>
          <w:sz w:val="26"/>
          <w:szCs w:val="26"/>
          <w:lang w:eastAsia="ar-SA"/>
        </w:rPr>
        <w:t xml:space="preserve"> </w:t>
      </w:r>
      <w:proofErr w:type="spellStart"/>
      <w:r w:rsidRPr="00D8408F">
        <w:rPr>
          <w:sz w:val="26"/>
          <w:szCs w:val="26"/>
          <w:lang w:val="en-US" w:eastAsia="ar-SA"/>
        </w:rPr>
        <w:t>Tazavaldu</w:t>
      </w:r>
      <w:proofErr w:type="spellEnd"/>
    </w:p>
    <w:p w:rsidR="00CB068C" w:rsidRPr="00D8408F" w:rsidRDefault="00CB068C" w:rsidP="00EC79BB">
      <w:pPr>
        <w:suppressAutoHyphens/>
        <w:jc w:val="center"/>
        <w:rPr>
          <w:sz w:val="26"/>
          <w:szCs w:val="26"/>
          <w:lang w:eastAsia="ar-SA"/>
        </w:rPr>
      </w:pPr>
      <w:r w:rsidRPr="00D8408F">
        <w:rPr>
          <w:sz w:val="26"/>
          <w:szCs w:val="26"/>
          <w:lang w:eastAsia="ar-SA"/>
        </w:rPr>
        <w:t xml:space="preserve"> Администрация Пряжинского национального муниципального района</w:t>
      </w:r>
    </w:p>
    <w:p w:rsidR="00CB068C" w:rsidRPr="00D8408F" w:rsidRDefault="00CB068C" w:rsidP="00EC79BB">
      <w:pPr>
        <w:suppressAutoHyphens/>
        <w:jc w:val="center"/>
        <w:rPr>
          <w:sz w:val="26"/>
          <w:szCs w:val="26"/>
          <w:lang w:val="fi-FI" w:eastAsia="ar-SA"/>
        </w:rPr>
      </w:pPr>
      <w:r w:rsidRPr="00D8408F">
        <w:rPr>
          <w:sz w:val="26"/>
          <w:szCs w:val="26"/>
          <w:lang w:val="fi-FI" w:eastAsia="ar-SA"/>
        </w:rPr>
        <w:t>Priäžän kanzallizen piirin hallindo</w:t>
      </w:r>
    </w:p>
    <w:p w:rsidR="00CB068C" w:rsidRPr="00D8408F" w:rsidRDefault="00CB068C" w:rsidP="00EC79BB">
      <w:pPr>
        <w:keepNext/>
        <w:outlineLvl w:val="1"/>
        <w:rPr>
          <w:rFonts w:cs="Arial"/>
          <w:b/>
          <w:bCs/>
          <w:iCs/>
          <w:sz w:val="26"/>
          <w:szCs w:val="26"/>
        </w:rPr>
      </w:pPr>
    </w:p>
    <w:p w:rsidR="00CB068C" w:rsidRPr="00D8408F" w:rsidRDefault="00CB068C" w:rsidP="00EC79BB">
      <w:pPr>
        <w:keepNext/>
        <w:jc w:val="center"/>
        <w:outlineLvl w:val="0"/>
        <w:rPr>
          <w:b/>
          <w:sz w:val="26"/>
          <w:szCs w:val="26"/>
        </w:rPr>
      </w:pPr>
      <w:r w:rsidRPr="00D8408F">
        <w:rPr>
          <w:b/>
          <w:sz w:val="26"/>
          <w:szCs w:val="26"/>
        </w:rPr>
        <w:t>ПОСТАНОВЛЕНИЕ</w:t>
      </w:r>
    </w:p>
    <w:p w:rsidR="00CB068C" w:rsidRPr="00D8408F" w:rsidRDefault="00CB068C" w:rsidP="00EC79BB">
      <w:pPr>
        <w:keepNext/>
        <w:jc w:val="center"/>
        <w:outlineLvl w:val="0"/>
        <w:rPr>
          <w:b/>
          <w:sz w:val="26"/>
          <w:szCs w:val="26"/>
        </w:rPr>
      </w:pPr>
    </w:p>
    <w:p w:rsidR="00CB068C" w:rsidRPr="00D8408F" w:rsidRDefault="00064BF5" w:rsidP="00EC79BB">
      <w:pPr>
        <w:tabs>
          <w:tab w:val="left" w:pos="7020"/>
        </w:tabs>
        <w:jc w:val="both"/>
        <w:outlineLvl w:val="7"/>
        <w:rPr>
          <w:iCs/>
          <w:sz w:val="26"/>
          <w:szCs w:val="26"/>
        </w:rPr>
      </w:pPr>
      <w:r>
        <w:rPr>
          <w:iCs/>
          <w:sz w:val="26"/>
          <w:szCs w:val="26"/>
        </w:rPr>
        <w:t xml:space="preserve">«18»  апреля </w:t>
      </w:r>
      <w:r w:rsidR="00CB068C" w:rsidRPr="00D8408F">
        <w:rPr>
          <w:iCs/>
          <w:sz w:val="26"/>
          <w:szCs w:val="26"/>
          <w:lang w:val="fi-FI"/>
        </w:rPr>
        <w:t>20</w:t>
      </w:r>
      <w:r w:rsidR="00CB068C">
        <w:rPr>
          <w:iCs/>
          <w:sz w:val="26"/>
          <w:szCs w:val="26"/>
        </w:rPr>
        <w:t>2</w:t>
      </w:r>
      <w:r w:rsidR="00AB0C4B">
        <w:rPr>
          <w:iCs/>
          <w:sz w:val="26"/>
          <w:szCs w:val="26"/>
        </w:rPr>
        <w:t>2</w:t>
      </w:r>
      <w:r w:rsidR="00CB068C" w:rsidRPr="00D8408F">
        <w:rPr>
          <w:iCs/>
          <w:sz w:val="26"/>
          <w:szCs w:val="26"/>
        </w:rPr>
        <w:t xml:space="preserve"> г.</w:t>
      </w:r>
      <w:r w:rsidR="00CB068C" w:rsidRPr="00D8408F">
        <w:rPr>
          <w:iCs/>
          <w:sz w:val="26"/>
          <w:szCs w:val="26"/>
        </w:rPr>
        <w:tab/>
      </w:r>
      <w:r w:rsidR="00CB068C" w:rsidRPr="00D8408F">
        <w:rPr>
          <w:iCs/>
          <w:sz w:val="26"/>
          <w:szCs w:val="26"/>
        </w:rPr>
        <w:tab/>
      </w:r>
      <w:r w:rsidR="00CB068C" w:rsidRPr="00D8408F">
        <w:rPr>
          <w:iCs/>
          <w:sz w:val="26"/>
          <w:szCs w:val="26"/>
        </w:rPr>
        <w:tab/>
        <w:t xml:space="preserve">        </w:t>
      </w:r>
      <w:r w:rsidR="00CB068C" w:rsidRPr="00D8408F">
        <w:rPr>
          <w:iCs/>
          <w:sz w:val="26"/>
          <w:szCs w:val="26"/>
          <w:lang w:val="fi-FI"/>
        </w:rPr>
        <w:t xml:space="preserve"> </w:t>
      </w:r>
      <w:r w:rsidR="00CB068C">
        <w:rPr>
          <w:iCs/>
          <w:sz w:val="26"/>
          <w:szCs w:val="26"/>
        </w:rPr>
        <w:t>№</w:t>
      </w:r>
      <w:r>
        <w:rPr>
          <w:iCs/>
          <w:sz w:val="26"/>
          <w:szCs w:val="26"/>
        </w:rPr>
        <w:t xml:space="preserve"> 191</w:t>
      </w:r>
      <w:r w:rsidR="00CB068C">
        <w:rPr>
          <w:iCs/>
          <w:sz w:val="26"/>
          <w:szCs w:val="26"/>
        </w:rPr>
        <w:t xml:space="preserve"> </w:t>
      </w:r>
    </w:p>
    <w:p w:rsidR="00CB068C" w:rsidRPr="00D8408F" w:rsidRDefault="00CB068C" w:rsidP="00CB068C">
      <w:pPr>
        <w:tabs>
          <w:tab w:val="left" w:pos="7020"/>
        </w:tabs>
        <w:ind w:firstLine="900"/>
        <w:jc w:val="both"/>
        <w:outlineLvl w:val="7"/>
        <w:rPr>
          <w:iCs/>
          <w:sz w:val="26"/>
          <w:szCs w:val="26"/>
        </w:rPr>
      </w:pPr>
    </w:p>
    <w:p w:rsidR="00CB068C" w:rsidRPr="00D8408F" w:rsidRDefault="00CB068C" w:rsidP="00600FDE">
      <w:pPr>
        <w:keepNext/>
        <w:jc w:val="center"/>
        <w:outlineLvl w:val="0"/>
        <w:rPr>
          <w:sz w:val="26"/>
          <w:szCs w:val="26"/>
        </w:rPr>
      </w:pPr>
      <w:r w:rsidRPr="00D8408F">
        <w:rPr>
          <w:sz w:val="26"/>
          <w:szCs w:val="26"/>
        </w:rPr>
        <w:t>пгт Пряжа</w:t>
      </w:r>
    </w:p>
    <w:p w:rsidR="00CB068C" w:rsidRPr="00D8408F" w:rsidRDefault="00CB068C" w:rsidP="00600FDE">
      <w:pPr>
        <w:keepNext/>
        <w:jc w:val="center"/>
        <w:outlineLvl w:val="0"/>
        <w:rPr>
          <w:sz w:val="26"/>
          <w:szCs w:val="26"/>
          <w:lang w:eastAsia="ar-SA"/>
        </w:rPr>
      </w:pPr>
      <w:proofErr w:type="spellStart"/>
      <w:r w:rsidRPr="00D8408F">
        <w:rPr>
          <w:sz w:val="26"/>
          <w:szCs w:val="26"/>
          <w:lang w:eastAsia="ar-SA"/>
        </w:rPr>
        <w:t>Priäžän</w:t>
      </w:r>
      <w:proofErr w:type="spellEnd"/>
      <w:r w:rsidRPr="00D8408F">
        <w:rPr>
          <w:sz w:val="26"/>
          <w:szCs w:val="26"/>
          <w:lang w:eastAsia="ar-SA"/>
        </w:rPr>
        <w:t xml:space="preserve"> </w:t>
      </w:r>
      <w:proofErr w:type="spellStart"/>
      <w:r w:rsidRPr="00D8408F">
        <w:rPr>
          <w:sz w:val="26"/>
          <w:szCs w:val="26"/>
          <w:lang w:val="en-US" w:eastAsia="ar-SA"/>
        </w:rPr>
        <w:t>kyl</w:t>
      </w:r>
      <w:proofErr w:type="spellEnd"/>
      <w:r w:rsidRPr="00D8408F">
        <w:rPr>
          <w:sz w:val="26"/>
          <w:szCs w:val="26"/>
          <w:lang w:eastAsia="ar-SA"/>
        </w:rPr>
        <w:t>ä</w:t>
      </w:r>
    </w:p>
    <w:p w:rsidR="00CB068C" w:rsidRPr="00D8408F" w:rsidRDefault="00CB068C" w:rsidP="00CB068C">
      <w:pPr>
        <w:shd w:val="clear" w:color="auto" w:fill="FFFFFF"/>
        <w:spacing w:line="322" w:lineRule="exact"/>
        <w:ind w:firstLine="900"/>
        <w:jc w:val="center"/>
        <w:rPr>
          <w:b/>
          <w:sz w:val="26"/>
          <w:szCs w:val="26"/>
        </w:rPr>
      </w:pPr>
    </w:p>
    <w:p w:rsidR="00AB0C4B" w:rsidRDefault="00AB0C4B" w:rsidP="00CB068C">
      <w:pPr>
        <w:framePr w:w="8835" w:hSpace="180" w:wrap="around" w:vAnchor="text" w:hAnchor="page" w:x="1800" w:y="1"/>
        <w:widowControl w:val="0"/>
        <w:autoSpaceDE w:val="0"/>
        <w:autoSpaceDN w:val="0"/>
        <w:adjustRightInd w:val="0"/>
        <w:rPr>
          <w:b/>
          <w:sz w:val="26"/>
          <w:szCs w:val="26"/>
        </w:rPr>
      </w:pPr>
      <w:r w:rsidRPr="00D03171">
        <w:rPr>
          <w:b/>
          <w:sz w:val="26"/>
          <w:szCs w:val="26"/>
        </w:rPr>
        <w:t>Об утверждени</w:t>
      </w:r>
      <w:r>
        <w:rPr>
          <w:b/>
          <w:sz w:val="26"/>
          <w:szCs w:val="26"/>
        </w:rPr>
        <w:t>и а</w:t>
      </w:r>
      <w:r w:rsidRPr="00D03171">
        <w:rPr>
          <w:b/>
          <w:sz w:val="26"/>
          <w:szCs w:val="26"/>
        </w:rPr>
        <w:t xml:space="preserve">дминистративного </w:t>
      </w:r>
    </w:p>
    <w:p w:rsidR="00AB0C4B" w:rsidRDefault="00AB0C4B" w:rsidP="00CB068C">
      <w:pPr>
        <w:framePr w:w="8835" w:hSpace="180" w:wrap="around" w:vAnchor="text" w:hAnchor="page" w:x="1800" w:y="1"/>
        <w:widowControl w:val="0"/>
        <w:autoSpaceDE w:val="0"/>
        <w:autoSpaceDN w:val="0"/>
        <w:adjustRightInd w:val="0"/>
        <w:rPr>
          <w:b/>
          <w:sz w:val="26"/>
          <w:szCs w:val="26"/>
        </w:rPr>
      </w:pPr>
      <w:r>
        <w:rPr>
          <w:b/>
          <w:sz w:val="26"/>
          <w:szCs w:val="26"/>
        </w:rPr>
        <w:t>р</w:t>
      </w:r>
      <w:r w:rsidRPr="00D03171">
        <w:rPr>
          <w:b/>
          <w:sz w:val="26"/>
          <w:szCs w:val="26"/>
        </w:rPr>
        <w:t>егламента</w:t>
      </w:r>
      <w:r>
        <w:rPr>
          <w:b/>
          <w:sz w:val="26"/>
          <w:szCs w:val="26"/>
        </w:rPr>
        <w:t xml:space="preserve"> </w:t>
      </w:r>
      <w:r w:rsidRPr="00D03171">
        <w:rPr>
          <w:b/>
          <w:sz w:val="26"/>
          <w:szCs w:val="26"/>
        </w:rPr>
        <w:t xml:space="preserve">администрации Пряжинского </w:t>
      </w:r>
    </w:p>
    <w:p w:rsidR="00AB0C4B" w:rsidRDefault="00AB0C4B" w:rsidP="00CB068C">
      <w:pPr>
        <w:framePr w:w="8835" w:hSpace="180" w:wrap="around" w:vAnchor="text" w:hAnchor="page" w:x="1800" w:y="1"/>
        <w:widowControl w:val="0"/>
        <w:autoSpaceDE w:val="0"/>
        <w:autoSpaceDN w:val="0"/>
        <w:adjustRightInd w:val="0"/>
        <w:rPr>
          <w:b/>
          <w:sz w:val="26"/>
          <w:szCs w:val="26"/>
        </w:rPr>
      </w:pPr>
      <w:r w:rsidRPr="00D03171">
        <w:rPr>
          <w:b/>
          <w:sz w:val="26"/>
          <w:szCs w:val="26"/>
        </w:rPr>
        <w:t>национального</w:t>
      </w:r>
      <w:r>
        <w:rPr>
          <w:b/>
          <w:sz w:val="26"/>
          <w:szCs w:val="26"/>
        </w:rPr>
        <w:t xml:space="preserve"> </w:t>
      </w:r>
      <w:r w:rsidRPr="00D03171">
        <w:rPr>
          <w:b/>
          <w:sz w:val="26"/>
          <w:szCs w:val="26"/>
        </w:rPr>
        <w:t xml:space="preserve">муниципального района </w:t>
      </w:r>
    </w:p>
    <w:p w:rsidR="00AB0C4B" w:rsidRDefault="00AB0C4B" w:rsidP="00CB068C">
      <w:pPr>
        <w:framePr w:w="8835" w:hSpace="180" w:wrap="around" w:vAnchor="text" w:hAnchor="page" w:x="1800" w:y="1"/>
        <w:widowControl w:val="0"/>
        <w:autoSpaceDE w:val="0"/>
        <w:autoSpaceDN w:val="0"/>
        <w:adjustRightInd w:val="0"/>
        <w:rPr>
          <w:b/>
          <w:sz w:val="26"/>
          <w:szCs w:val="26"/>
        </w:rPr>
      </w:pPr>
      <w:r w:rsidRPr="00D03171">
        <w:rPr>
          <w:b/>
          <w:sz w:val="26"/>
          <w:szCs w:val="26"/>
        </w:rPr>
        <w:t xml:space="preserve">по предоставлению муниципальной услуги </w:t>
      </w:r>
    </w:p>
    <w:p w:rsidR="00AB0C4B" w:rsidRDefault="00CB068C" w:rsidP="00CB068C">
      <w:pPr>
        <w:framePr w:w="8835" w:hSpace="180" w:wrap="around" w:vAnchor="text" w:hAnchor="page" w:x="1800" w:y="1"/>
        <w:widowControl w:val="0"/>
        <w:autoSpaceDE w:val="0"/>
        <w:autoSpaceDN w:val="0"/>
        <w:adjustRightInd w:val="0"/>
        <w:rPr>
          <w:b/>
          <w:sz w:val="26"/>
          <w:szCs w:val="26"/>
        </w:rPr>
      </w:pPr>
      <w:r w:rsidRPr="00CB068C">
        <w:rPr>
          <w:b/>
          <w:sz w:val="26"/>
          <w:szCs w:val="26"/>
        </w:rPr>
        <w:t>«</w:t>
      </w:r>
      <w:r w:rsidR="00AB0C4B">
        <w:rPr>
          <w:b/>
          <w:sz w:val="26"/>
          <w:szCs w:val="26"/>
        </w:rPr>
        <w:t>Направление</w:t>
      </w:r>
      <w:r w:rsidRPr="00CB068C">
        <w:rPr>
          <w:b/>
          <w:sz w:val="26"/>
          <w:szCs w:val="26"/>
        </w:rPr>
        <w:t xml:space="preserve"> уведомления о планируемом </w:t>
      </w:r>
    </w:p>
    <w:p w:rsidR="00AB0C4B" w:rsidRDefault="00CB068C" w:rsidP="00CB068C">
      <w:pPr>
        <w:framePr w:w="8835" w:hSpace="180" w:wrap="around" w:vAnchor="text" w:hAnchor="page" w:x="1800" w:y="1"/>
        <w:widowControl w:val="0"/>
        <w:autoSpaceDE w:val="0"/>
        <w:autoSpaceDN w:val="0"/>
        <w:adjustRightInd w:val="0"/>
        <w:rPr>
          <w:b/>
          <w:sz w:val="26"/>
          <w:szCs w:val="26"/>
        </w:rPr>
      </w:pPr>
      <w:proofErr w:type="gramStart"/>
      <w:r w:rsidRPr="00CB068C">
        <w:rPr>
          <w:b/>
          <w:sz w:val="26"/>
          <w:szCs w:val="26"/>
        </w:rPr>
        <w:t>сносе</w:t>
      </w:r>
      <w:r w:rsidR="00AB0C4B">
        <w:rPr>
          <w:b/>
          <w:sz w:val="26"/>
          <w:szCs w:val="26"/>
        </w:rPr>
        <w:t xml:space="preserve"> </w:t>
      </w:r>
      <w:r w:rsidRPr="00CB068C">
        <w:rPr>
          <w:b/>
          <w:sz w:val="26"/>
          <w:szCs w:val="26"/>
        </w:rPr>
        <w:t xml:space="preserve"> объ</w:t>
      </w:r>
      <w:r w:rsidR="00AB0C4B">
        <w:rPr>
          <w:b/>
          <w:sz w:val="26"/>
          <w:szCs w:val="26"/>
        </w:rPr>
        <w:t>екта</w:t>
      </w:r>
      <w:proofErr w:type="gramEnd"/>
      <w:r w:rsidR="00AB0C4B">
        <w:rPr>
          <w:b/>
          <w:sz w:val="26"/>
          <w:szCs w:val="26"/>
        </w:rPr>
        <w:t xml:space="preserve"> капитального строительства </w:t>
      </w:r>
    </w:p>
    <w:p w:rsidR="00AB0C4B" w:rsidRPr="00CB068C" w:rsidRDefault="00AB0C4B" w:rsidP="00CB068C">
      <w:pPr>
        <w:framePr w:w="8835" w:hSpace="180" w:wrap="around" w:vAnchor="text" w:hAnchor="page" w:x="1800" w:y="1"/>
        <w:widowControl w:val="0"/>
        <w:autoSpaceDE w:val="0"/>
        <w:autoSpaceDN w:val="0"/>
        <w:adjustRightInd w:val="0"/>
        <w:rPr>
          <w:b/>
          <w:sz w:val="26"/>
          <w:szCs w:val="26"/>
        </w:rPr>
      </w:pPr>
      <w:r>
        <w:rPr>
          <w:b/>
          <w:sz w:val="26"/>
          <w:szCs w:val="26"/>
        </w:rPr>
        <w:t>и уведомления о завершении сноса</w:t>
      </w:r>
    </w:p>
    <w:p w:rsidR="00CB068C" w:rsidRDefault="00CB068C" w:rsidP="00CB068C">
      <w:pPr>
        <w:framePr w:w="8835" w:hSpace="180" w:wrap="around" w:vAnchor="text" w:hAnchor="page" w:x="1800" w:y="1"/>
        <w:widowControl w:val="0"/>
        <w:autoSpaceDE w:val="0"/>
        <w:autoSpaceDN w:val="0"/>
        <w:adjustRightInd w:val="0"/>
        <w:rPr>
          <w:b/>
          <w:sz w:val="26"/>
          <w:szCs w:val="26"/>
        </w:rPr>
      </w:pPr>
      <w:r w:rsidRPr="00CB068C">
        <w:rPr>
          <w:b/>
          <w:sz w:val="26"/>
          <w:szCs w:val="26"/>
        </w:rPr>
        <w:t>объекта капитального строительства»</w:t>
      </w:r>
    </w:p>
    <w:p w:rsidR="00CB068C" w:rsidRPr="00D8408F" w:rsidRDefault="00CB068C" w:rsidP="00CB068C">
      <w:pPr>
        <w:shd w:val="clear" w:color="auto" w:fill="FFFFFF"/>
        <w:spacing w:line="322" w:lineRule="exact"/>
        <w:ind w:firstLine="900"/>
        <w:jc w:val="center"/>
        <w:rPr>
          <w:b/>
          <w:sz w:val="26"/>
          <w:szCs w:val="26"/>
        </w:rPr>
      </w:pPr>
    </w:p>
    <w:p w:rsidR="00CB068C" w:rsidRDefault="00CB068C" w:rsidP="00CB068C">
      <w:pPr>
        <w:tabs>
          <w:tab w:val="left" w:pos="10080"/>
        </w:tabs>
        <w:ind w:firstLine="900"/>
        <w:jc w:val="both"/>
        <w:rPr>
          <w:sz w:val="26"/>
          <w:szCs w:val="26"/>
        </w:rPr>
      </w:pPr>
      <w:r w:rsidRPr="00D8408F">
        <w:rPr>
          <w:sz w:val="26"/>
          <w:szCs w:val="26"/>
        </w:rPr>
        <w:t xml:space="preserve">В соответствии с </w:t>
      </w:r>
      <w:r w:rsidR="00D92BBD">
        <w:rPr>
          <w:sz w:val="26"/>
          <w:szCs w:val="26"/>
        </w:rPr>
        <w:t>Градостроительным</w:t>
      </w:r>
      <w:r w:rsidRPr="00D8408F">
        <w:rPr>
          <w:sz w:val="26"/>
          <w:szCs w:val="26"/>
        </w:rPr>
        <w:t xml:space="preserve"> кодексом Р</w:t>
      </w:r>
      <w:r>
        <w:rPr>
          <w:sz w:val="26"/>
          <w:szCs w:val="26"/>
        </w:rPr>
        <w:t xml:space="preserve">оссийской </w:t>
      </w:r>
      <w:r w:rsidRPr="00D8408F">
        <w:rPr>
          <w:sz w:val="26"/>
          <w:szCs w:val="26"/>
        </w:rPr>
        <w:t>Ф</w:t>
      </w:r>
      <w:r>
        <w:rPr>
          <w:sz w:val="26"/>
          <w:szCs w:val="26"/>
        </w:rPr>
        <w:t>едерации</w:t>
      </w:r>
      <w:r w:rsidRPr="00D8408F">
        <w:rPr>
          <w:sz w:val="26"/>
          <w:szCs w:val="26"/>
        </w:rPr>
        <w:t xml:space="preserve">, Федеральным </w:t>
      </w:r>
      <w:hyperlink r:id="rId8" w:history="1">
        <w:r w:rsidRPr="00D8408F">
          <w:rPr>
            <w:sz w:val="26"/>
            <w:szCs w:val="26"/>
          </w:rPr>
          <w:t>законом</w:t>
        </w:r>
      </w:hyperlink>
      <w:r w:rsidRPr="00D8408F">
        <w:rPr>
          <w:sz w:val="26"/>
          <w:szCs w:val="26"/>
        </w:rPr>
        <w:t xml:space="preserve"> от 06.10.2003</w:t>
      </w:r>
      <w:r>
        <w:rPr>
          <w:sz w:val="26"/>
          <w:szCs w:val="26"/>
        </w:rPr>
        <w:t xml:space="preserve"> года №</w:t>
      </w:r>
      <w:r w:rsidR="007408EB">
        <w:rPr>
          <w:sz w:val="26"/>
          <w:szCs w:val="26"/>
        </w:rPr>
        <w:t xml:space="preserve"> </w:t>
      </w:r>
      <w:r w:rsidRPr="00D8408F">
        <w:rPr>
          <w:sz w:val="26"/>
          <w:szCs w:val="26"/>
        </w:rPr>
        <w:t>131-ФЗ «Об общих принципах организации местного самоуправления в Российской Федерации», Федеральным законом от 27.07.2010</w:t>
      </w:r>
      <w:r>
        <w:rPr>
          <w:sz w:val="26"/>
          <w:szCs w:val="26"/>
        </w:rPr>
        <w:t xml:space="preserve"> года № </w:t>
      </w:r>
      <w:r w:rsidRPr="00D8408F">
        <w:rPr>
          <w:sz w:val="26"/>
          <w:szCs w:val="26"/>
        </w:rPr>
        <w:t xml:space="preserve">210–ФЗ «Об организации предоставления государственных и муниципальных услуг», </w:t>
      </w:r>
      <w:r w:rsidRPr="00B12639">
        <w:rPr>
          <w:sz w:val="26"/>
          <w:szCs w:val="26"/>
        </w:rPr>
        <w:t>постановлением Правительства Республики Карелия от 15.02.2012 года №</w:t>
      </w:r>
      <w:r>
        <w:rPr>
          <w:sz w:val="26"/>
          <w:szCs w:val="26"/>
        </w:rPr>
        <w:t xml:space="preserve"> </w:t>
      </w:r>
      <w:r w:rsidRPr="00B12639">
        <w:rPr>
          <w:sz w:val="26"/>
          <w:szCs w:val="26"/>
        </w:rPr>
        <w:t>50-П «О разработке и утверждении административных регламентов предоставления государственных услуг»</w:t>
      </w:r>
      <w:r w:rsidRPr="00C13457">
        <w:rPr>
          <w:sz w:val="26"/>
          <w:szCs w:val="26"/>
        </w:rPr>
        <w:t>,</w:t>
      </w:r>
    </w:p>
    <w:p w:rsidR="00CB068C" w:rsidRPr="00D8408F" w:rsidRDefault="00CB068C" w:rsidP="00CB068C">
      <w:pPr>
        <w:tabs>
          <w:tab w:val="left" w:pos="10080"/>
        </w:tabs>
        <w:ind w:firstLine="900"/>
        <w:jc w:val="both"/>
        <w:rPr>
          <w:sz w:val="26"/>
          <w:szCs w:val="26"/>
        </w:rPr>
      </w:pPr>
      <w:r>
        <w:rPr>
          <w:sz w:val="26"/>
          <w:szCs w:val="26"/>
        </w:rPr>
        <w:t>а</w:t>
      </w:r>
      <w:r w:rsidRPr="00D8408F">
        <w:rPr>
          <w:sz w:val="26"/>
          <w:szCs w:val="26"/>
        </w:rPr>
        <w:t xml:space="preserve">дминистрация Пряжинского национального муниципального района </w:t>
      </w:r>
    </w:p>
    <w:p w:rsidR="00CB068C" w:rsidRPr="00D8408F" w:rsidRDefault="00CB068C" w:rsidP="00CB068C">
      <w:pPr>
        <w:ind w:firstLine="900"/>
        <w:jc w:val="both"/>
        <w:rPr>
          <w:sz w:val="26"/>
          <w:szCs w:val="26"/>
        </w:rPr>
      </w:pPr>
    </w:p>
    <w:p w:rsidR="00CB068C" w:rsidRDefault="00CB068C" w:rsidP="00600FDE">
      <w:pPr>
        <w:ind w:firstLine="3"/>
        <w:jc w:val="center"/>
        <w:rPr>
          <w:b/>
          <w:sz w:val="26"/>
          <w:szCs w:val="26"/>
        </w:rPr>
      </w:pPr>
      <w:r w:rsidRPr="00D8408F">
        <w:rPr>
          <w:b/>
          <w:sz w:val="26"/>
          <w:szCs w:val="26"/>
        </w:rPr>
        <w:t>ПОСТАНОВЛЯЕТ:</w:t>
      </w:r>
    </w:p>
    <w:p w:rsidR="00CB068C" w:rsidRPr="00D8408F" w:rsidRDefault="00CB068C" w:rsidP="00CB068C">
      <w:pPr>
        <w:ind w:left="2832" w:firstLine="900"/>
        <w:jc w:val="both"/>
        <w:rPr>
          <w:b/>
          <w:sz w:val="26"/>
          <w:szCs w:val="26"/>
        </w:rPr>
      </w:pPr>
    </w:p>
    <w:p w:rsidR="00CB068C" w:rsidRPr="00CB068C" w:rsidRDefault="00CB068C" w:rsidP="007B4F0D">
      <w:pPr>
        <w:widowControl w:val="0"/>
        <w:autoSpaceDE w:val="0"/>
        <w:autoSpaceDN w:val="0"/>
        <w:adjustRightInd w:val="0"/>
        <w:ind w:firstLine="851"/>
        <w:jc w:val="both"/>
        <w:rPr>
          <w:sz w:val="26"/>
          <w:szCs w:val="26"/>
        </w:rPr>
      </w:pPr>
      <w:r w:rsidRPr="00CB068C">
        <w:rPr>
          <w:sz w:val="26"/>
          <w:szCs w:val="26"/>
        </w:rPr>
        <w:t xml:space="preserve">1. </w:t>
      </w:r>
      <w:r w:rsidR="00AB0C4B" w:rsidRPr="00D03171">
        <w:rPr>
          <w:sz w:val="26"/>
          <w:szCs w:val="26"/>
        </w:rPr>
        <w:t xml:space="preserve">Утвердить </w:t>
      </w:r>
      <w:r w:rsidR="00AB0C4B">
        <w:rPr>
          <w:sz w:val="26"/>
          <w:szCs w:val="26"/>
        </w:rPr>
        <w:t>прилагаемый а</w:t>
      </w:r>
      <w:r w:rsidR="00AB0C4B" w:rsidRPr="00D03171">
        <w:rPr>
          <w:sz w:val="26"/>
          <w:szCs w:val="26"/>
        </w:rPr>
        <w:t xml:space="preserve">дминистративный регламент администрации Пряжинского </w:t>
      </w:r>
      <w:r w:rsidR="00AB0C4B" w:rsidRPr="00AB0C4B">
        <w:rPr>
          <w:sz w:val="26"/>
          <w:szCs w:val="26"/>
        </w:rPr>
        <w:t>национального муниципального района по предоставлению муниципальной услуги  «Направление уведомления о планируемом</w:t>
      </w:r>
      <w:r w:rsidR="00AB0C4B">
        <w:rPr>
          <w:sz w:val="26"/>
          <w:szCs w:val="26"/>
        </w:rPr>
        <w:t xml:space="preserve"> </w:t>
      </w:r>
      <w:r w:rsidR="00AB0C4B" w:rsidRPr="00AB0C4B">
        <w:rPr>
          <w:sz w:val="26"/>
          <w:szCs w:val="26"/>
        </w:rPr>
        <w:t>сносе  объекта капитального строительства и уведомления о завершении сноса</w:t>
      </w:r>
      <w:r w:rsidR="00AB0C4B">
        <w:rPr>
          <w:sz w:val="26"/>
          <w:szCs w:val="26"/>
        </w:rPr>
        <w:t xml:space="preserve"> </w:t>
      </w:r>
      <w:r w:rsidR="00AB0C4B" w:rsidRPr="00AB0C4B">
        <w:rPr>
          <w:sz w:val="26"/>
          <w:szCs w:val="26"/>
        </w:rPr>
        <w:t>объекта капитального строительства»</w:t>
      </w:r>
      <w:r w:rsidR="00AB0C4B">
        <w:rPr>
          <w:sz w:val="26"/>
          <w:szCs w:val="26"/>
        </w:rPr>
        <w:t>.</w:t>
      </w:r>
    </w:p>
    <w:p w:rsidR="00CB068C" w:rsidRPr="00CB068C" w:rsidRDefault="00CB068C" w:rsidP="00CB068C">
      <w:pPr>
        <w:ind w:firstLine="851"/>
        <w:jc w:val="both"/>
        <w:rPr>
          <w:sz w:val="26"/>
          <w:szCs w:val="26"/>
        </w:rPr>
      </w:pPr>
      <w:r w:rsidRPr="00CB068C">
        <w:rPr>
          <w:sz w:val="26"/>
          <w:szCs w:val="26"/>
        </w:rPr>
        <w:t>2. Настоящее постановление подлежит размещению на официальном сайте Пряжинского национального муниципального района в сети Интернет.</w:t>
      </w:r>
    </w:p>
    <w:p w:rsidR="007B4F0D" w:rsidRDefault="00CB068C" w:rsidP="00CB068C">
      <w:pPr>
        <w:tabs>
          <w:tab w:val="left" w:pos="540"/>
          <w:tab w:val="left" w:pos="709"/>
          <w:tab w:val="left" w:pos="993"/>
          <w:tab w:val="left" w:pos="1134"/>
          <w:tab w:val="left" w:pos="10080"/>
        </w:tabs>
        <w:ind w:firstLine="851"/>
        <w:jc w:val="both"/>
        <w:rPr>
          <w:sz w:val="26"/>
          <w:szCs w:val="26"/>
        </w:rPr>
        <w:sectPr w:rsidR="007B4F0D" w:rsidSect="005C277F">
          <w:pgSz w:w="11906" w:h="16838"/>
          <w:pgMar w:top="1134" w:right="850" w:bottom="1134" w:left="1701" w:header="708" w:footer="708" w:gutter="0"/>
          <w:cols w:space="708"/>
          <w:docGrid w:linePitch="360"/>
        </w:sectPr>
      </w:pPr>
      <w:r w:rsidRPr="00CB068C">
        <w:rPr>
          <w:sz w:val="26"/>
          <w:szCs w:val="26"/>
        </w:rPr>
        <w:t xml:space="preserve">3. Контроль за исполнением настоящего постановления возложить </w:t>
      </w:r>
    </w:p>
    <w:p w:rsidR="00CB068C" w:rsidRPr="00CB068C" w:rsidRDefault="00CB068C" w:rsidP="007B4F0D">
      <w:pPr>
        <w:tabs>
          <w:tab w:val="left" w:pos="540"/>
          <w:tab w:val="left" w:pos="709"/>
          <w:tab w:val="left" w:pos="993"/>
          <w:tab w:val="left" w:pos="1134"/>
          <w:tab w:val="left" w:pos="10080"/>
        </w:tabs>
        <w:jc w:val="both"/>
        <w:rPr>
          <w:sz w:val="26"/>
          <w:szCs w:val="26"/>
        </w:rPr>
      </w:pPr>
      <w:r w:rsidRPr="00CB068C">
        <w:rPr>
          <w:sz w:val="26"/>
          <w:szCs w:val="26"/>
        </w:rPr>
        <w:t>на заместителя Главы администрации Пряжинского национального муниципального района А.А. Тарасова.</w:t>
      </w:r>
    </w:p>
    <w:p w:rsidR="00CB068C" w:rsidRDefault="00CB068C" w:rsidP="00CB068C">
      <w:pPr>
        <w:tabs>
          <w:tab w:val="left" w:pos="709"/>
          <w:tab w:val="left" w:pos="993"/>
          <w:tab w:val="left" w:pos="1134"/>
          <w:tab w:val="left" w:pos="10080"/>
        </w:tabs>
        <w:jc w:val="both"/>
        <w:rPr>
          <w:sz w:val="26"/>
          <w:szCs w:val="26"/>
        </w:rPr>
      </w:pPr>
    </w:p>
    <w:p w:rsidR="00797357" w:rsidRPr="00CB068C" w:rsidRDefault="00797357" w:rsidP="00CB068C">
      <w:pPr>
        <w:tabs>
          <w:tab w:val="left" w:pos="709"/>
          <w:tab w:val="left" w:pos="993"/>
          <w:tab w:val="left" w:pos="1134"/>
          <w:tab w:val="left" w:pos="10080"/>
        </w:tabs>
        <w:jc w:val="both"/>
        <w:rPr>
          <w:sz w:val="26"/>
          <w:szCs w:val="26"/>
        </w:rPr>
      </w:pPr>
    </w:p>
    <w:p w:rsidR="00CB068C" w:rsidRDefault="00CB068C" w:rsidP="00CB068C">
      <w:pPr>
        <w:tabs>
          <w:tab w:val="left" w:pos="10080"/>
        </w:tabs>
        <w:rPr>
          <w:sz w:val="26"/>
          <w:szCs w:val="26"/>
        </w:rPr>
      </w:pPr>
      <w:r>
        <w:rPr>
          <w:sz w:val="26"/>
          <w:szCs w:val="26"/>
        </w:rPr>
        <w:t>Глава а</w:t>
      </w:r>
      <w:r w:rsidRPr="00D8408F">
        <w:rPr>
          <w:sz w:val="26"/>
          <w:szCs w:val="26"/>
        </w:rPr>
        <w:t>дминистрации                                                                                   О.М. Гаврош</w:t>
      </w:r>
    </w:p>
    <w:p w:rsidR="001046A9" w:rsidRDefault="001046A9" w:rsidP="00CB068C">
      <w:pPr>
        <w:tabs>
          <w:tab w:val="left" w:pos="10080"/>
        </w:tabs>
        <w:rPr>
          <w:sz w:val="26"/>
          <w:szCs w:val="26"/>
        </w:rPr>
      </w:pPr>
    </w:p>
    <w:p w:rsidR="00EB774D" w:rsidRDefault="00EB774D" w:rsidP="00EB774D">
      <w:pPr>
        <w:tabs>
          <w:tab w:val="left" w:pos="10080"/>
        </w:tabs>
        <w:jc w:val="right"/>
        <w:rPr>
          <w:sz w:val="26"/>
          <w:szCs w:val="26"/>
        </w:rPr>
      </w:pPr>
      <w:r>
        <w:rPr>
          <w:sz w:val="26"/>
          <w:szCs w:val="26"/>
        </w:rPr>
        <w:lastRenderedPageBreak/>
        <w:t>Приложение</w:t>
      </w:r>
    </w:p>
    <w:p w:rsidR="00EB774D" w:rsidRPr="00983B0A" w:rsidRDefault="00EB774D" w:rsidP="00EB774D">
      <w:pPr>
        <w:widowControl w:val="0"/>
        <w:autoSpaceDE w:val="0"/>
        <w:autoSpaceDN w:val="0"/>
        <w:ind w:firstLine="900"/>
        <w:jc w:val="right"/>
        <w:rPr>
          <w:sz w:val="26"/>
          <w:szCs w:val="26"/>
        </w:rPr>
      </w:pPr>
      <w:r>
        <w:rPr>
          <w:sz w:val="26"/>
          <w:szCs w:val="26"/>
        </w:rPr>
        <w:t>к постановлению а</w:t>
      </w:r>
      <w:r w:rsidRPr="00983B0A">
        <w:rPr>
          <w:sz w:val="26"/>
          <w:szCs w:val="26"/>
        </w:rPr>
        <w:t>дминистрации</w:t>
      </w:r>
    </w:p>
    <w:p w:rsidR="00EB774D" w:rsidRPr="00983B0A" w:rsidRDefault="00EB774D" w:rsidP="00EB774D">
      <w:pPr>
        <w:widowControl w:val="0"/>
        <w:autoSpaceDE w:val="0"/>
        <w:autoSpaceDN w:val="0"/>
        <w:ind w:firstLine="900"/>
        <w:jc w:val="right"/>
        <w:rPr>
          <w:sz w:val="26"/>
          <w:szCs w:val="26"/>
        </w:rPr>
      </w:pPr>
      <w:r w:rsidRPr="00983B0A">
        <w:rPr>
          <w:sz w:val="26"/>
          <w:szCs w:val="26"/>
        </w:rPr>
        <w:t>Пряжинского национального</w:t>
      </w:r>
    </w:p>
    <w:p w:rsidR="00EB774D" w:rsidRPr="00983B0A" w:rsidRDefault="00EB774D" w:rsidP="00EB774D">
      <w:pPr>
        <w:widowControl w:val="0"/>
        <w:autoSpaceDE w:val="0"/>
        <w:autoSpaceDN w:val="0"/>
        <w:ind w:firstLine="900"/>
        <w:jc w:val="right"/>
        <w:rPr>
          <w:sz w:val="26"/>
          <w:szCs w:val="26"/>
        </w:rPr>
      </w:pPr>
      <w:r w:rsidRPr="00983B0A">
        <w:rPr>
          <w:sz w:val="26"/>
          <w:szCs w:val="26"/>
        </w:rPr>
        <w:t>муниципального района</w:t>
      </w:r>
    </w:p>
    <w:p w:rsidR="00EB774D" w:rsidRPr="00983B0A" w:rsidRDefault="00EB774D" w:rsidP="00EB774D">
      <w:pPr>
        <w:widowControl w:val="0"/>
        <w:autoSpaceDE w:val="0"/>
        <w:autoSpaceDN w:val="0"/>
        <w:ind w:firstLine="900"/>
        <w:jc w:val="right"/>
        <w:rPr>
          <w:sz w:val="26"/>
          <w:szCs w:val="26"/>
        </w:rPr>
      </w:pPr>
      <w:r w:rsidRPr="00983B0A">
        <w:rPr>
          <w:sz w:val="26"/>
          <w:szCs w:val="26"/>
        </w:rPr>
        <w:t xml:space="preserve">от </w:t>
      </w:r>
      <w:r w:rsidR="001035C3">
        <w:rPr>
          <w:sz w:val="26"/>
          <w:szCs w:val="26"/>
        </w:rPr>
        <w:t xml:space="preserve">«18» апреля </w:t>
      </w:r>
      <w:r w:rsidR="00AE006D">
        <w:rPr>
          <w:sz w:val="26"/>
          <w:szCs w:val="26"/>
        </w:rPr>
        <w:t xml:space="preserve">2022 г. </w:t>
      </w:r>
      <w:bookmarkStart w:id="0" w:name="_GoBack"/>
      <w:bookmarkEnd w:id="0"/>
      <w:proofErr w:type="gramStart"/>
      <w:r w:rsidRPr="00983B0A">
        <w:rPr>
          <w:sz w:val="26"/>
          <w:szCs w:val="26"/>
        </w:rPr>
        <w:t xml:space="preserve">№ </w:t>
      </w:r>
      <w:r w:rsidR="001035C3">
        <w:rPr>
          <w:sz w:val="26"/>
          <w:szCs w:val="26"/>
        </w:rPr>
        <w:t xml:space="preserve"> 191</w:t>
      </w:r>
      <w:proofErr w:type="gramEnd"/>
    </w:p>
    <w:p w:rsidR="008D673D" w:rsidRDefault="008D673D" w:rsidP="002E37C9">
      <w:pPr>
        <w:rPr>
          <w:sz w:val="26"/>
          <w:szCs w:val="26"/>
        </w:rPr>
      </w:pPr>
    </w:p>
    <w:p w:rsidR="007B4F0D" w:rsidRPr="002E37C9" w:rsidRDefault="007B4F0D" w:rsidP="007B4F0D">
      <w:pPr>
        <w:jc w:val="center"/>
        <w:rPr>
          <w:b/>
          <w:sz w:val="26"/>
          <w:szCs w:val="26"/>
        </w:rPr>
      </w:pPr>
      <w:r w:rsidRPr="002E37C9">
        <w:rPr>
          <w:b/>
          <w:sz w:val="26"/>
          <w:szCs w:val="26"/>
        </w:rPr>
        <w:t>Административный регламент</w:t>
      </w:r>
    </w:p>
    <w:p w:rsidR="007B4F0D" w:rsidRPr="002E37C9" w:rsidRDefault="007B4F0D" w:rsidP="007B4F0D">
      <w:pPr>
        <w:jc w:val="center"/>
        <w:rPr>
          <w:b/>
          <w:sz w:val="26"/>
          <w:szCs w:val="26"/>
        </w:rPr>
      </w:pPr>
      <w:r w:rsidRPr="002E37C9">
        <w:rPr>
          <w:b/>
          <w:sz w:val="26"/>
          <w:szCs w:val="26"/>
        </w:rPr>
        <w:t>администрации Пряжинского национального муниципального района</w:t>
      </w:r>
    </w:p>
    <w:p w:rsidR="007B4F0D" w:rsidRPr="002E37C9" w:rsidRDefault="007B4F0D" w:rsidP="007B4F0D">
      <w:pPr>
        <w:jc w:val="center"/>
        <w:rPr>
          <w:b/>
          <w:sz w:val="26"/>
          <w:szCs w:val="26"/>
        </w:rPr>
      </w:pPr>
      <w:r w:rsidRPr="002E37C9">
        <w:rPr>
          <w:b/>
          <w:sz w:val="26"/>
          <w:szCs w:val="26"/>
        </w:rPr>
        <w:t>по предоставлению муниципальной услуги  «Направление уведомления</w:t>
      </w:r>
    </w:p>
    <w:p w:rsidR="007B4F0D" w:rsidRPr="002E37C9" w:rsidRDefault="007B4F0D" w:rsidP="007B4F0D">
      <w:pPr>
        <w:jc w:val="center"/>
        <w:rPr>
          <w:b/>
          <w:sz w:val="26"/>
          <w:szCs w:val="26"/>
        </w:rPr>
      </w:pPr>
      <w:r w:rsidRPr="002E37C9">
        <w:rPr>
          <w:b/>
          <w:sz w:val="26"/>
          <w:szCs w:val="26"/>
        </w:rPr>
        <w:t>о планируемом сносе  объекта капитального строительства и уведомления</w:t>
      </w:r>
    </w:p>
    <w:p w:rsidR="00797357" w:rsidRPr="002E37C9" w:rsidRDefault="007B4F0D" w:rsidP="007B4F0D">
      <w:pPr>
        <w:jc w:val="center"/>
        <w:rPr>
          <w:b/>
          <w:sz w:val="26"/>
          <w:szCs w:val="26"/>
        </w:rPr>
      </w:pPr>
      <w:r w:rsidRPr="002E37C9">
        <w:rPr>
          <w:b/>
          <w:sz w:val="26"/>
          <w:szCs w:val="26"/>
        </w:rPr>
        <w:t>о завершении сноса объекта капитального строительства»</w:t>
      </w:r>
    </w:p>
    <w:p w:rsidR="007B4F0D" w:rsidRPr="002E37C9" w:rsidRDefault="007B4F0D" w:rsidP="007B4F0D">
      <w:pPr>
        <w:jc w:val="center"/>
        <w:rPr>
          <w:b/>
          <w:sz w:val="26"/>
          <w:szCs w:val="26"/>
        </w:rPr>
      </w:pPr>
    </w:p>
    <w:p w:rsidR="00797357" w:rsidRPr="002E37C9" w:rsidRDefault="00797357" w:rsidP="007B4F0D">
      <w:pPr>
        <w:jc w:val="center"/>
        <w:rPr>
          <w:b/>
          <w:sz w:val="26"/>
          <w:szCs w:val="26"/>
        </w:rPr>
      </w:pPr>
      <w:r w:rsidRPr="002E37C9">
        <w:rPr>
          <w:b/>
          <w:sz w:val="26"/>
          <w:szCs w:val="26"/>
          <w:lang w:val="en-US"/>
        </w:rPr>
        <w:t>I</w:t>
      </w:r>
      <w:r w:rsidRPr="002E37C9">
        <w:rPr>
          <w:b/>
          <w:sz w:val="26"/>
          <w:szCs w:val="26"/>
        </w:rPr>
        <w:t>. Общие положения</w:t>
      </w:r>
    </w:p>
    <w:p w:rsidR="00797357" w:rsidRPr="007B4F0D" w:rsidRDefault="00797357" w:rsidP="007B4F0D">
      <w:pPr>
        <w:jc w:val="both"/>
        <w:rPr>
          <w:sz w:val="26"/>
          <w:szCs w:val="26"/>
        </w:rPr>
      </w:pPr>
    </w:p>
    <w:p w:rsidR="00797357" w:rsidRPr="007B4F0D" w:rsidRDefault="00600FDE" w:rsidP="007B4F0D">
      <w:pPr>
        <w:tabs>
          <w:tab w:val="left" w:pos="0"/>
        </w:tabs>
        <w:ind w:firstLine="567"/>
        <w:jc w:val="both"/>
        <w:rPr>
          <w:sz w:val="26"/>
          <w:szCs w:val="26"/>
        </w:rPr>
      </w:pPr>
      <w:r>
        <w:rPr>
          <w:sz w:val="26"/>
          <w:szCs w:val="26"/>
        </w:rPr>
        <w:t>1</w:t>
      </w:r>
      <w:r w:rsidR="00797357" w:rsidRPr="007B4F0D">
        <w:rPr>
          <w:sz w:val="26"/>
          <w:szCs w:val="26"/>
        </w:rPr>
        <w:t>. Предмет административного регламента.</w:t>
      </w:r>
    </w:p>
    <w:p w:rsidR="00797357" w:rsidRPr="007B4F0D" w:rsidRDefault="007B4F0D" w:rsidP="007E16FA">
      <w:pPr>
        <w:ind w:firstLine="709"/>
        <w:jc w:val="both"/>
        <w:rPr>
          <w:sz w:val="26"/>
          <w:szCs w:val="26"/>
        </w:rPr>
      </w:pPr>
      <w:r w:rsidRPr="007B4F0D">
        <w:rPr>
          <w:sz w:val="26"/>
          <w:szCs w:val="26"/>
        </w:rPr>
        <w:t xml:space="preserve">Административный регламент администрации Пряжинского национального муниципального района по предоставлению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r w:rsidR="00797357" w:rsidRPr="007B4F0D">
        <w:rPr>
          <w:sz w:val="26"/>
          <w:szCs w:val="26"/>
        </w:rPr>
        <w:t xml:space="preserve">(далее – </w:t>
      </w:r>
      <w:r w:rsidRPr="007B4F0D">
        <w:rPr>
          <w:sz w:val="26"/>
          <w:szCs w:val="26"/>
        </w:rPr>
        <w:t>а</w:t>
      </w:r>
      <w:r w:rsidR="00797357" w:rsidRPr="007B4F0D">
        <w:rPr>
          <w:sz w:val="26"/>
          <w:szCs w:val="26"/>
        </w:rPr>
        <w:t>дминистративный регламент</w:t>
      </w:r>
      <w:r w:rsidRPr="007B4F0D">
        <w:rPr>
          <w:sz w:val="26"/>
          <w:szCs w:val="26"/>
        </w:rPr>
        <w:t>, муниципальная услуга, администрация</w:t>
      </w:r>
      <w:r w:rsidR="00797357" w:rsidRPr="007B4F0D">
        <w:rPr>
          <w:sz w:val="26"/>
          <w:szCs w:val="26"/>
        </w:rPr>
        <w:t>)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с соблюдением норм законодательства Российской Федерации о защите персональных данных.</w:t>
      </w:r>
    </w:p>
    <w:p w:rsidR="00797357" w:rsidRPr="007B4F0D" w:rsidRDefault="00797357" w:rsidP="00797357">
      <w:pPr>
        <w:pStyle w:val="1"/>
        <w:ind w:firstLine="709"/>
        <w:jc w:val="both"/>
        <w:rPr>
          <w:sz w:val="26"/>
          <w:szCs w:val="26"/>
        </w:rPr>
      </w:pPr>
      <w:r w:rsidRPr="007B4F0D">
        <w:rPr>
          <w:sz w:val="26"/>
          <w:szCs w:val="26"/>
        </w:rP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797357" w:rsidRPr="007B4F0D" w:rsidRDefault="00797357" w:rsidP="00797357">
      <w:pPr>
        <w:jc w:val="both"/>
        <w:rPr>
          <w:sz w:val="26"/>
          <w:szCs w:val="26"/>
        </w:rPr>
      </w:pPr>
      <w:r w:rsidRPr="007B4F0D">
        <w:rPr>
          <w:sz w:val="26"/>
          <w:szCs w:val="26"/>
        </w:rPr>
        <w:tab/>
        <w:t>Положения настоящего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(для указанных случаев снос объекта капитального строительства осуществляется в порядке, установленном главой 6 Градостроительного кодекса Российской Федерации).</w:t>
      </w:r>
    </w:p>
    <w:p w:rsidR="00797357" w:rsidRPr="007B4F0D" w:rsidRDefault="00797357" w:rsidP="00797357">
      <w:pPr>
        <w:ind w:firstLine="567"/>
        <w:jc w:val="both"/>
        <w:rPr>
          <w:sz w:val="26"/>
          <w:szCs w:val="26"/>
        </w:rPr>
      </w:pPr>
      <w:r w:rsidRPr="007B4F0D">
        <w:rPr>
          <w:sz w:val="26"/>
          <w:szCs w:val="26"/>
        </w:rPr>
        <w:t>2. Описание заявителей.</w:t>
      </w:r>
    </w:p>
    <w:p w:rsidR="00797357" w:rsidRPr="007B4F0D" w:rsidRDefault="00797357" w:rsidP="00797357">
      <w:pPr>
        <w:ind w:firstLine="567"/>
        <w:jc w:val="both"/>
        <w:rPr>
          <w:sz w:val="26"/>
          <w:szCs w:val="26"/>
        </w:rPr>
      </w:pPr>
      <w:r w:rsidRPr="007B4F0D">
        <w:rPr>
          <w:sz w:val="26"/>
          <w:szCs w:val="26"/>
        </w:rPr>
        <w:t>Заявителями на получение муниципальной услуги являются застройщик либо индивидуальный предприниматель или юридическое лицо, заключившие договор подряда на осуществление сноса объекта капитального строительства на территориях муниципальных образований (муниципальных районов, городских округов), а также их уполномоченные представители (далее – «заявитель»).</w:t>
      </w:r>
    </w:p>
    <w:p w:rsidR="008D673D" w:rsidRDefault="008D673D" w:rsidP="00797357">
      <w:pPr>
        <w:autoSpaceDE w:val="0"/>
        <w:autoSpaceDN w:val="0"/>
        <w:adjustRightInd w:val="0"/>
        <w:ind w:firstLine="540"/>
        <w:jc w:val="center"/>
        <w:rPr>
          <w:sz w:val="26"/>
          <w:szCs w:val="26"/>
        </w:rPr>
      </w:pPr>
    </w:p>
    <w:p w:rsidR="00797357" w:rsidRPr="002E37C9" w:rsidRDefault="00797357" w:rsidP="00600FDE">
      <w:pPr>
        <w:autoSpaceDE w:val="0"/>
        <w:autoSpaceDN w:val="0"/>
        <w:adjustRightInd w:val="0"/>
        <w:jc w:val="center"/>
        <w:rPr>
          <w:b/>
          <w:sz w:val="26"/>
          <w:szCs w:val="26"/>
        </w:rPr>
      </w:pPr>
      <w:r w:rsidRPr="002E37C9">
        <w:rPr>
          <w:b/>
          <w:sz w:val="26"/>
          <w:szCs w:val="26"/>
          <w:lang w:val="en-US"/>
        </w:rPr>
        <w:t>II</w:t>
      </w:r>
      <w:r w:rsidRPr="002E37C9">
        <w:rPr>
          <w:b/>
          <w:sz w:val="26"/>
          <w:szCs w:val="26"/>
        </w:rPr>
        <w:t>. Стандарт предоставления муниципальной услуги</w:t>
      </w:r>
    </w:p>
    <w:p w:rsidR="00797357" w:rsidRPr="007B4F0D" w:rsidRDefault="00797357" w:rsidP="00797357">
      <w:pPr>
        <w:autoSpaceDE w:val="0"/>
        <w:autoSpaceDN w:val="0"/>
        <w:adjustRightInd w:val="0"/>
        <w:ind w:firstLine="709"/>
        <w:jc w:val="center"/>
        <w:rPr>
          <w:sz w:val="26"/>
          <w:szCs w:val="26"/>
        </w:rPr>
      </w:pPr>
    </w:p>
    <w:p w:rsidR="00797357" w:rsidRPr="007B4F0D" w:rsidRDefault="00600FDE" w:rsidP="007B4F0D">
      <w:pPr>
        <w:tabs>
          <w:tab w:val="left" w:pos="0"/>
        </w:tabs>
        <w:ind w:firstLine="709"/>
        <w:rPr>
          <w:sz w:val="26"/>
          <w:szCs w:val="26"/>
        </w:rPr>
      </w:pPr>
      <w:r>
        <w:rPr>
          <w:sz w:val="26"/>
          <w:szCs w:val="26"/>
        </w:rPr>
        <w:t>3</w:t>
      </w:r>
      <w:r w:rsidR="00797357" w:rsidRPr="007B4F0D">
        <w:rPr>
          <w:sz w:val="26"/>
          <w:szCs w:val="26"/>
        </w:rPr>
        <w:t>. Наименование муниципальной услуги.</w:t>
      </w:r>
    </w:p>
    <w:p w:rsidR="007B4F0D" w:rsidRPr="007B4F0D" w:rsidRDefault="007B4F0D" w:rsidP="008D673D">
      <w:pPr>
        <w:ind w:firstLine="709"/>
        <w:jc w:val="both"/>
        <w:rPr>
          <w:sz w:val="26"/>
          <w:szCs w:val="26"/>
        </w:rPr>
      </w:pPr>
      <w:r w:rsidRPr="007B4F0D">
        <w:rPr>
          <w:sz w:val="26"/>
          <w:szCs w:val="26"/>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600FDE">
        <w:rPr>
          <w:sz w:val="26"/>
          <w:szCs w:val="26"/>
        </w:rPr>
        <w:t>.</w:t>
      </w:r>
    </w:p>
    <w:p w:rsidR="00797357" w:rsidRPr="007B4F0D" w:rsidRDefault="00600FDE" w:rsidP="00797357">
      <w:pPr>
        <w:autoSpaceDE w:val="0"/>
        <w:autoSpaceDN w:val="0"/>
        <w:adjustRightInd w:val="0"/>
        <w:ind w:firstLine="709"/>
        <w:jc w:val="both"/>
        <w:rPr>
          <w:sz w:val="26"/>
          <w:szCs w:val="26"/>
        </w:rPr>
      </w:pPr>
      <w:r>
        <w:rPr>
          <w:sz w:val="26"/>
          <w:szCs w:val="26"/>
        </w:rPr>
        <w:lastRenderedPageBreak/>
        <w:t>4</w:t>
      </w:r>
      <w:r w:rsidR="00797357" w:rsidRPr="007B4F0D">
        <w:rPr>
          <w:sz w:val="26"/>
          <w:szCs w:val="26"/>
        </w:rPr>
        <w:t>. Наименование органа местного самоуправления, предоставляющего муниципальную услугу.</w:t>
      </w:r>
    </w:p>
    <w:p w:rsidR="00797357" w:rsidRPr="007B4F0D" w:rsidRDefault="00797357" w:rsidP="00797357">
      <w:pPr>
        <w:widowControl w:val="0"/>
        <w:autoSpaceDE w:val="0"/>
        <w:autoSpaceDN w:val="0"/>
        <w:adjustRightInd w:val="0"/>
        <w:ind w:firstLine="709"/>
        <w:jc w:val="both"/>
        <w:rPr>
          <w:sz w:val="26"/>
          <w:szCs w:val="26"/>
        </w:rPr>
      </w:pPr>
      <w:r w:rsidRPr="007B4F0D">
        <w:rPr>
          <w:sz w:val="26"/>
          <w:szCs w:val="26"/>
        </w:rPr>
        <w:t xml:space="preserve">Предоставление муниципальной услуги осуществляется отделом градостроительной деятельности и земельных отношений администрации по месту нахождения земельного участка. </w:t>
      </w:r>
    </w:p>
    <w:p w:rsidR="00797357" w:rsidRPr="007B4F0D" w:rsidRDefault="00797357" w:rsidP="00797357">
      <w:pPr>
        <w:ind w:right="-63" w:firstLine="709"/>
        <w:jc w:val="both"/>
        <w:rPr>
          <w:sz w:val="26"/>
          <w:szCs w:val="26"/>
        </w:rPr>
      </w:pPr>
      <w:r w:rsidRPr="007B4F0D">
        <w:rPr>
          <w:sz w:val="26"/>
          <w:szCs w:val="26"/>
        </w:rPr>
        <w:t xml:space="preserve">Процедуры приема документов от заявителя, рассмотрения документов и выдачи результата предоставления муниципальной услуги осуществляется отделом градостроительной деятельности и земельных отношений администрации. </w:t>
      </w:r>
    </w:p>
    <w:p w:rsidR="00797357" w:rsidRPr="007B4F0D" w:rsidRDefault="00600FDE" w:rsidP="00797357">
      <w:pPr>
        <w:ind w:right="-63" w:firstLine="709"/>
        <w:jc w:val="both"/>
        <w:rPr>
          <w:sz w:val="26"/>
          <w:szCs w:val="26"/>
        </w:rPr>
      </w:pPr>
      <w:r>
        <w:rPr>
          <w:sz w:val="26"/>
          <w:szCs w:val="26"/>
        </w:rPr>
        <w:t>5</w:t>
      </w:r>
      <w:r w:rsidR="00797357" w:rsidRPr="007B4F0D">
        <w:rPr>
          <w:sz w:val="26"/>
          <w:szCs w:val="26"/>
        </w:rPr>
        <w:t>. Требования к порядку информирования о предоставлении муниципальной услуги.</w:t>
      </w:r>
    </w:p>
    <w:p w:rsidR="00797357" w:rsidRPr="007B4F0D" w:rsidRDefault="00797357" w:rsidP="00797357">
      <w:pPr>
        <w:ind w:firstLine="709"/>
        <w:jc w:val="both"/>
        <w:rPr>
          <w:sz w:val="26"/>
          <w:szCs w:val="26"/>
        </w:rPr>
      </w:pPr>
      <w:r w:rsidRPr="007B4F0D">
        <w:rPr>
          <w:sz w:val="26"/>
          <w:szCs w:val="26"/>
        </w:rPr>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администрации</w:t>
      </w:r>
      <w:r w:rsidR="007B4F0D">
        <w:rPr>
          <w:sz w:val="26"/>
          <w:szCs w:val="26"/>
        </w:rPr>
        <w:t>.</w:t>
      </w:r>
      <w:r w:rsidRPr="007B4F0D">
        <w:rPr>
          <w:sz w:val="26"/>
          <w:szCs w:val="26"/>
        </w:rPr>
        <w:t xml:space="preserve"> </w:t>
      </w:r>
    </w:p>
    <w:p w:rsidR="00797357" w:rsidRPr="007B4F0D" w:rsidRDefault="00600FDE" w:rsidP="00797357">
      <w:pPr>
        <w:ind w:firstLine="709"/>
        <w:jc w:val="both"/>
        <w:rPr>
          <w:sz w:val="26"/>
          <w:szCs w:val="26"/>
        </w:rPr>
      </w:pPr>
      <w:r>
        <w:rPr>
          <w:sz w:val="26"/>
          <w:szCs w:val="26"/>
        </w:rPr>
        <w:t>6</w:t>
      </w:r>
      <w:r w:rsidR="00797357" w:rsidRPr="007B4F0D">
        <w:rPr>
          <w:sz w:val="26"/>
          <w:szCs w:val="26"/>
        </w:rPr>
        <w:t>. Информация о предоставлении муниципальной услуги на Едином портале.</w:t>
      </w:r>
    </w:p>
    <w:p w:rsidR="00797357" w:rsidRPr="007B4F0D" w:rsidRDefault="00797357" w:rsidP="00797357">
      <w:pPr>
        <w:ind w:firstLine="709"/>
        <w:jc w:val="both"/>
        <w:rPr>
          <w:sz w:val="26"/>
          <w:szCs w:val="26"/>
        </w:rPr>
      </w:pPr>
      <w:r w:rsidRPr="007B4F0D">
        <w:rPr>
          <w:sz w:val="26"/>
          <w:szCs w:val="26"/>
        </w:rPr>
        <w:t>На Едином портале размещается следующая информация:</w:t>
      </w:r>
    </w:p>
    <w:p w:rsidR="00797357" w:rsidRPr="007B4F0D" w:rsidRDefault="00797357" w:rsidP="00797357">
      <w:pPr>
        <w:ind w:firstLine="709"/>
        <w:jc w:val="both"/>
        <w:rPr>
          <w:sz w:val="26"/>
          <w:szCs w:val="26"/>
        </w:rPr>
      </w:pPr>
      <w:r w:rsidRPr="007B4F0D">
        <w:rPr>
          <w:sz w:val="26"/>
          <w:szCs w:val="26"/>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97357" w:rsidRPr="007B4F0D" w:rsidRDefault="00797357" w:rsidP="00797357">
      <w:pPr>
        <w:ind w:firstLine="709"/>
        <w:jc w:val="both"/>
        <w:rPr>
          <w:sz w:val="26"/>
          <w:szCs w:val="26"/>
        </w:rPr>
      </w:pPr>
      <w:r w:rsidRPr="007B4F0D">
        <w:rPr>
          <w:sz w:val="26"/>
          <w:szCs w:val="26"/>
        </w:rPr>
        <w:t>2) круг заявителей;</w:t>
      </w:r>
    </w:p>
    <w:p w:rsidR="00797357" w:rsidRPr="007B4F0D" w:rsidRDefault="00797357" w:rsidP="00797357">
      <w:pPr>
        <w:ind w:firstLine="709"/>
        <w:jc w:val="both"/>
        <w:rPr>
          <w:sz w:val="26"/>
          <w:szCs w:val="26"/>
        </w:rPr>
      </w:pPr>
      <w:r w:rsidRPr="007B4F0D">
        <w:rPr>
          <w:sz w:val="26"/>
          <w:szCs w:val="26"/>
        </w:rPr>
        <w:t>3) срок предоставления муниципальной услуги;</w:t>
      </w:r>
    </w:p>
    <w:p w:rsidR="00797357" w:rsidRPr="007B4F0D" w:rsidRDefault="00797357" w:rsidP="00797357">
      <w:pPr>
        <w:ind w:firstLine="709"/>
        <w:jc w:val="both"/>
        <w:rPr>
          <w:sz w:val="26"/>
          <w:szCs w:val="26"/>
        </w:rPr>
      </w:pPr>
      <w:r w:rsidRPr="007B4F0D">
        <w:rPr>
          <w:sz w:val="26"/>
          <w:szCs w:val="26"/>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97357" w:rsidRPr="007B4F0D" w:rsidRDefault="00797357" w:rsidP="00797357">
      <w:pPr>
        <w:ind w:firstLine="709"/>
        <w:jc w:val="both"/>
        <w:rPr>
          <w:sz w:val="26"/>
          <w:szCs w:val="26"/>
        </w:rPr>
      </w:pPr>
      <w:r w:rsidRPr="007B4F0D">
        <w:rPr>
          <w:sz w:val="26"/>
          <w:szCs w:val="26"/>
        </w:rPr>
        <w:t>5) размер государственной пошлины, взимаемой за предоставление муниципальной услуги;</w:t>
      </w:r>
    </w:p>
    <w:p w:rsidR="00797357" w:rsidRPr="007B4F0D" w:rsidRDefault="00797357" w:rsidP="00797357">
      <w:pPr>
        <w:ind w:firstLine="709"/>
        <w:jc w:val="both"/>
        <w:rPr>
          <w:sz w:val="26"/>
          <w:szCs w:val="26"/>
        </w:rPr>
      </w:pPr>
      <w:r w:rsidRPr="007B4F0D">
        <w:rPr>
          <w:sz w:val="26"/>
          <w:szCs w:val="26"/>
        </w:rPr>
        <w:t>6) исчерпывающий перечень оснований для приостановления или отказа в предоставлении муниципальной услуги;</w:t>
      </w:r>
    </w:p>
    <w:p w:rsidR="00797357" w:rsidRPr="007B4F0D" w:rsidRDefault="00797357" w:rsidP="00797357">
      <w:pPr>
        <w:ind w:firstLine="709"/>
        <w:jc w:val="both"/>
        <w:rPr>
          <w:sz w:val="26"/>
          <w:szCs w:val="26"/>
        </w:rPr>
      </w:pPr>
      <w:r w:rsidRPr="007B4F0D">
        <w:rPr>
          <w:sz w:val="26"/>
          <w:szCs w:val="26"/>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97357" w:rsidRPr="007B4F0D" w:rsidRDefault="00797357" w:rsidP="00797357">
      <w:pPr>
        <w:ind w:firstLine="709"/>
        <w:jc w:val="both"/>
        <w:rPr>
          <w:sz w:val="26"/>
          <w:szCs w:val="26"/>
        </w:rPr>
      </w:pPr>
      <w:r w:rsidRPr="007B4F0D">
        <w:rPr>
          <w:sz w:val="26"/>
          <w:szCs w:val="26"/>
        </w:rPr>
        <w:t>8) формы заявлений (уведомлений, сообщений), используемые при предоставлении муниципальной услуги.</w:t>
      </w:r>
    </w:p>
    <w:p w:rsidR="00797357" w:rsidRPr="007B4F0D" w:rsidRDefault="00600FDE" w:rsidP="00797357">
      <w:pPr>
        <w:ind w:firstLine="709"/>
        <w:jc w:val="both"/>
        <w:rPr>
          <w:sz w:val="26"/>
          <w:szCs w:val="26"/>
        </w:rPr>
      </w:pPr>
      <w:r>
        <w:rPr>
          <w:sz w:val="26"/>
          <w:szCs w:val="26"/>
        </w:rPr>
        <w:t>7</w:t>
      </w:r>
      <w:r w:rsidR="00797357" w:rsidRPr="007B4F0D">
        <w:rPr>
          <w:sz w:val="26"/>
          <w:szCs w:val="26"/>
        </w:rPr>
        <w:t xml:space="preserve">. Сведения о месте нахождения </w:t>
      </w:r>
      <w:r w:rsidR="002858C7">
        <w:rPr>
          <w:sz w:val="26"/>
          <w:szCs w:val="26"/>
        </w:rPr>
        <w:t>администрации</w:t>
      </w:r>
      <w:r w:rsidR="00797357" w:rsidRPr="007B4F0D">
        <w:rPr>
          <w:sz w:val="26"/>
          <w:szCs w:val="26"/>
        </w:rPr>
        <w:t xml:space="preserve">, графике работы, почтовом адресе и адресах электронной почты для направления обращений, о телефонных номерах размещены на официальном интернет-сайте </w:t>
      </w:r>
      <w:r w:rsidR="006C168E" w:rsidRPr="007B4F0D">
        <w:rPr>
          <w:sz w:val="26"/>
          <w:szCs w:val="26"/>
        </w:rPr>
        <w:t>администрации</w:t>
      </w:r>
      <w:r w:rsidR="00797357" w:rsidRPr="007B4F0D">
        <w:rPr>
          <w:sz w:val="26"/>
          <w:szCs w:val="26"/>
        </w:rPr>
        <w:t xml:space="preserve">, на информационном стенде в зале приема заявителей, на Едином портале, а также в приложении </w:t>
      </w:r>
      <w:r w:rsidR="00B5686A">
        <w:rPr>
          <w:sz w:val="26"/>
          <w:szCs w:val="26"/>
        </w:rPr>
        <w:t xml:space="preserve">№ </w:t>
      </w:r>
      <w:r w:rsidR="00797357" w:rsidRPr="007B4F0D">
        <w:rPr>
          <w:sz w:val="26"/>
          <w:szCs w:val="26"/>
        </w:rPr>
        <w:t xml:space="preserve">1 к </w:t>
      </w:r>
      <w:r w:rsidR="002858C7">
        <w:rPr>
          <w:sz w:val="26"/>
          <w:szCs w:val="26"/>
        </w:rPr>
        <w:t>а</w:t>
      </w:r>
      <w:r w:rsidR="00797357" w:rsidRPr="007B4F0D">
        <w:rPr>
          <w:sz w:val="26"/>
          <w:szCs w:val="26"/>
        </w:rPr>
        <w:t>дминистративному регламенту.</w:t>
      </w:r>
    </w:p>
    <w:p w:rsidR="00797357" w:rsidRPr="007B4F0D" w:rsidRDefault="00600FDE" w:rsidP="00797357">
      <w:pPr>
        <w:autoSpaceDE w:val="0"/>
        <w:autoSpaceDN w:val="0"/>
        <w:adjustRightInd w:val="0"/>
        <w:ind w:firstLine="709"/>
        <w:jc w:val="both"/>
        <w:rPr>
          <w:sz w:val="26"/>
          <w:szCs w:val="26"/>
        </w:rPr>
      </w:pPr>
      <w:r>
        <w:rPr>
          <w:sz w:val="26"/>
          <w:szCs w:val="26"/>
        </w:rPr>
        <w:t>8</w:t>
      </w:r>
      <w:r w:rsidR="00797357" w:rsidRPr="007B4F0D">
        <w:rPr>
          <w:sz w:val="26"/>
          <w:szCs w:val="26"/>
        </w:rPr>
        <w:t>.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797357" w:rsidRPr="007B4F0D" w:rsidRDefault="00797357" w:rsidP="00797357">
      <w:pPr>
        <w:ind w:firstLine="720"/>
        <w:jc w:val="both"/>
        <w:rPr>
          <w:sz w:val="26"/>
          <w:szCs w:val="26"/>
        </w:rPr>
      </w:pPr>
      <w:r w:rsidRPr="007B4F0D">
        <w:rPr>
          <w:sz w:val="26"/>
          <w:szCs w:val="26"/>
        </w:rPr>
        <w:t xml:space="preserve">При предоставлении муниципальной услуги </w:t>
      </w:r>
      <w:r w:rsidR="006C168E" w:rsidRPr="007B4F0D">
        <w:rPr>
          <w:sz w:val="26"/>
          <w:szCs w:val="26"/>
        </w:rPr>
        <w:t>администраци</w:t>
      </w:r>
      <w:r w:rsidR="0010749D">
        <w:rPr>
          <w:sz w:val="26"/>
          <w:szCs w:val="26"/>
        </w:rPr>
        <w:t xml:space="preserve">я </w:t>
      </w:r>
      <w:r w:rsidRPr="007B4F0D">
        <w:rPr>
          <w:sz w:val="26"/>
          <w:szCs w:val="26"/>
        </w:rPr>
        <w:t>взаимодействует с:</w:t>
      </w:r>
    </w:p>
    <w:p w:rsidR="00797357" w:rsidRPr="007B4F0D" w:rsidRDefault="00797357" w:rsidP="00797357">
      <w:pPr>
        <w:autoSpaceDE w:val="0"/>
        <w:autoSpaceDN w:val="0"/>
        <w:adjustRightInd w:val="0"/>
        <w:ind w:firstLine="709"/>
        <w:jc w:val="both"/>
        <w:rPr>
          <w:sz w:val="26"/>
          <w:szCs w:val="26"/>
        </w:rPr>
      </w:pPr>
      <w:r w:rsidRPr="007B4F0D">
        <w:rPr>
          <w:sz w:val="26"/>
          <w:szCs w:val="26"/>
        </w:rPr>
        <w:t>Федеральной налоговой службой Российской Федерации - запрос и представление выписки из Единого государственного реестра индивидуальных предпринимателей, выписки из Единого государственного реестра юридических лиц;</w:t>
      </w:r>
    </w:p>
    <w:p w:rsidR="00797357" w:rsidRPr="007B4F0D" w:rsidRDefault="00797357" w:rsidP="006C168E">
      <w:pPr>
        <w:autoSpaceDE w:val="0"/>
        <w:autoSpaceDN w:val="0"/>
        <w:adjustRightInd w:val="0"/>
        <w:ind w:firstLine="708"/>
        <w:jc w:val="both"/>
        <w:rPr>
          <w:sz w:val="26"/>
          <w:szCs w:val="26"/>
        </w:rPr>
      </w:pPr>
      <w:r w:rsidRPr="007B4F0D">
        <w:rPr>
          <w:sz w:val="26"/>
          <w:szCs w:val="26"/>
        </w:rPr>
        <w:lastRenderedPageBreak/>
        <w:t xml:space="preserve">Управлением федеральной службой государственной регистрации, кадастра и картографии по </w:t>
      </w:r>
      <w:r w:rsidR="006C168E" w:rsidRPr="007B4F0D">
        <w:rPr>
          <w:sz w:val="26"/>
          <w:szCs w:val="26"/>
        </w:rPr>
        <w:t>Республики Карелия</w:t>
      </w:r>
      <w:r w:rsidRPr="007B4F0D">
        <w:rPr>
          <w:sz w:val="26"/>
          <w:szCs w:val="26"/>
        </w:rPr>
        <w:t xml:space="preserve"> - запрос и представление выписки из Единого государственного реестра недвижимости:</w:t>
      </w:r>
    </w:p>
    <w:p w:rsidR="00797357" w:rsidRPr="007B4F0D" w:rsidRDefault="00797357" w:rsidP="00797357">
      <w:pPr>
        <w:autoSpaceDE w:val="0"/>
        <w:autoSpaceDN w:val="0"/>
        <w:adjustRightInd w:val="0"/>
        <w:ind w:firstLine="709"/>
        <w:jc w:val="both"/>
        <w:rPr>
          <w:sz w:val="26"/>
          <w:szCs w:val="26"/>
        </w:rPr>
      </w:pPr>
      <w:r w:rsidRPr="007B4F0D">
        <w:rPr>
          <w:sz w:val="26"/>
          <w:szCs w:val="26"/>
        </w:rPr>
        <w:t>об основных характеристиках и зарегистрированных правах на земельный участок, на котором расположен планируемый к сносу объект капитального строительства;</w:t>
      </w:r>
    </w:p>
    <w:p w:rsidR="00797357" w:rsidRPr="007B4F0D" w:rsidRDefault="00797357" w:rsidP="00797357">
      <w:pPr>
        <w:autoSpaceDE w:val="0"/>
        <w:autoSpaceDN w:val="0"/>
        <w:adjustRightInd w:val="0"/>
        <w:ind w:firstLine="709"/>
        <w:jc w:val="both"/>
        <w:rPr>
          <w:sz w:val="26"/>
          <w:szCs w:val="26"/>
        </w:rPr>
      </w:pPr>
      <w:r w:rsidRPr="007B4F0D">
        <w:rPr>
          <w:sz w:val="26"/>
          <w:szCs w:val="26"/>
        </w:rPr>
        <w:t xml:space="preserve">об основных характеристиках и зарегистрированных правах на планируемый к сносу объект капитального строительства. </w:t>
      </w:r>
    </w:p>
    <w:p w:rsidR="00797357" w:rsidRPr="007B4F0D" w:rsidRDefault="00600FDE" w:rsidP="00797357">
      <w:pPr>
        <w:autoSpaceDE w:val="0"/>
        <w:autoSpaceDN w:val="0"/>
        <w:adjustRightInd w:val="0"/>
        <w:ind w:firstLine="709"/>
        <w:jc w:val="both"/>
        <w:rPr>
          <w:sz w:val="26"/>
          <w:szCs w:val="26"/>
        </w:rPr>
      </w:pPr>
      <w:r>
        <w:rPr>
          <w:sz w:val="26"/>
          <w:szCs w:val="26"/>
        </w:rPr>
        <w:t>9</w:t>
      </w:r>
      <w:r w:rsidR="00797357" w:rsidRPr="007B4F0D">
        <w:rPr>
          <w:sz w:val="26"/>
          <w:szCs w:val="26"/>
        </w:rPr>
        <w:t xml:space="preserve">. При обращении заявителя в </w:t>
      </w:r>
      <w:r w:rsidR="006C168E" w:rsidRPr="007B4F0D">
        <w:rPr>
          <w:sz w:val="26"/>
          <w:szCs w:val="26"/>
        </w:rPr>
        <w:t xml:space="preserve">администрацию </w:t>
      </w:r>
      <w:r w:rsidR="00797357" w:rsidRPr="007B4F0D">
        <w:rPr>
          <w:sz w:val="26"/>
          <w:szCs w:val="26"/>
        </w:rPr>
        <w:t>письменно или через электронную почту за получением информации (получением консультации) по вопросам предоставления муниципальной услуги ответ направляется в срок, не превышающий 30 дней со дня регистрации обращения.</w:t>
      </w:r>
    </w:p>
    <w:p w:rsidR="00797357" w:rsidRPr="007B4F0D" w:rsidRDefault="00797357" w:rsidP="00797357">
      <w:pPr>
        <w:tabs>
          <w:tab w:val="left" w:pos="1260"/>
        </w:tabs>
        <w:ind w:firstLine="709"/>
        <w:jc w:val="both"/>
        <w:rPr>
          <w:sz w:val="26"/>
          <w:szCs w:val="26"/>
        </w:rPr>
      </w:pPr>
      <w:r w:rsidRPr="007B4F0D">
        <w:rPr>
          <w:sz w:val="26"/>
          <w:szCs w:val="26"/>
        </w:rPr>
        <w:t xml:space="preserve">По телефону специалисты </w:t>
      </w:r>
      <w:r w:rsidR="006C168E" w:rsidRPr="007B4F0D">
        <w:rPr>
          <w:sz w:val="26"/>
          <w:szCs w:val="26"/>
        </w:rPr>
        <w:t xml:space="preserve">администрации </w:t>
      </w:r>
      <w:r w:rsidRPr="007B4F0D">
        <w:rPr>
          <w:sz w:val="26"/>
          <w:szCs w:val="26"/>
        </w:rPr>
        <w:t xml:space="preserve">дают исчерпывающую информацию по предоставлению муниципальной услуги. </w:t>
      </w:r>
    </w:p>
    <w:p w:rsidR="00797357" w:rsidRPr="007B4F0D" w:rsidRDefault="00797357" w:rsidP="00797357">
      <w:pPr>
        <w:tabs>
          <w:tab w:val="left" w:pos="1260"/>
        </w:tabs>
        <w:ind w:firstLine="709"/>
        <w:jc w:val="both"/>
        <w:rPr>
          <w:sz w:val="26"/>
          <w:szCs w:val="26"/>
        </w:rPr>
      </w:pPr>
      <w:r w:rsidRPr="007B4F0D">
        <w:rPr>
          <w:sz w:val="26"/>
          <w:szCs w:val="26"/>
        </w:rPr>
        <w:t xml:space="preserve">Консультации по предоставлению муниципальной </w:t>
      </w:r>
      <w:r w:rsidRPr="007B4F0D">
        <w:rPr>
          <w:spacing w:val="2"/>
          <w:sz w:val="26"/>
          <w:szCs w:val="26"/>
        </w:rPr>
        <w:t xml:space="preserve">услуги </w:t>
      </w:r>
      <w:r w:rsidRPr="007B4F0D">
        <w:rPr>
          <w:spacing w:val="-1"/>
          <w:sz w:val="26"/>
          <w:szCs w:val="26"/>
        </w:rPr>
        <w:t xml:space="preserve">осуществляются специалистами </w:t>
      </w:r>
      <w:r w:rsidR="006C168E" w:rsidRPr="007B4F0D">
        <w:rPr>
          <w:sz w:val="26"/>
          <w:szCs w:val="26"/>
        </w:rPr>
        <w:t>администрации</w:t>
      </w:r>
      <w:r w:rsidRPr="007B4F0D">
        <w:rPr>
          <w:sz w:val="26"/>
          <w:szCs w:val="26"/>
        </w:rPr>
        <w:t xml:space="preserve"> </w:t>
      </w:r>
      <w:r w:rsidRPr="007B4F0D">
        <w:rPr>
          <w:spacing w:val="-1"/>
          <w:sz w:val="26"/>
          <w:szCs w:val="26"/>
        </w:rPr>
        <w:t xml:space="preserve">при личном обращении в </w:t>
      </w:r>
      <w:r w:rsidRPr="007B4F0D">
        <w:rPr>
          <w:spacing w:val="2"/>
          <w:sz w:val="26"/>
          <w:szCs w:val="26"/>
        </w:rPr>
        <w:t>рабочее время (приложение 1)</w:t>
      </w:r>
      <w:r w:rsidRPr="007B4F0D">
        <w:rPr>
          <w:spacing w:val="-1"/>
          <w:sz w:val="26"/>
          <w:szCs w:val="26"/>
        </w:rPr>
        <w:t>.</w:t>
      </w:r>
    </w:p>
    <w:p w:rsidR="00797357" w:rsidRPr="007B4F0D" w:rsidRDefault="00797357" w:rsidP="00797357">
      <w:pPr>
        <w:ind w:firstLine="709"/>
        <w:jc w:val="both"/>
        <w:rPr>
          <w:sz w:val="26"/>
          <w:szCs w:val="26"/>
        </w:rPr>
      </w:pPr>
      <w:r w:rsidRPr="007B4F0D">
        <w:rPr>
          <w:sz w:val="26"/>
          <w:szCs w:val="26"/>
        </w:rPr>
        <w:t>Консультации по предоставлению муниципальной услуги осуществляются по следующим вопросам:</w:t>
      </w:r>
    </w:p>
    <w:p w:rsidR="00797357" w:rsidRPr="007B4F0D" w:rsidRDefault="00797357" w:rsidP="00797357">
      <w:pPr>
        <w:tabs>
          <w:tab w:val="left" w:pos="0"/>
        </w:tabs>
        <w:ind w:firstLine="709"/>
        <w:jc w:val="both"/>
        <w:rPr>
          <w:sz w:val="26"/>
          <w:szCs w:val="26"/>
        </w:rPr>
      </w:pPr>
      <w:r w:rsidRPr="007B4F0D">
        <w:rPr>
          <w:sz w:val="26"/>
          <w:szCs w:val="26"/>
        </w:rPr>
        <w:t>1) перечень документов, необходимых для предоставления муниципальной услуги, комплектность (достаточность) представленных документов;</w:t>
      </w:r>
    </w:p>
    <w:p w:rsidR="00797357" w:rsidRPr="007B4F0D" w:rsidRDefault="00797357" w:rsidP="00797357">
      <w:pPr>
        <w:tabs>
          <w:tab w:val="left" w:pos="0"/>
        </w:tabs>
        <w:ind w:firstLine="709"/>
        <w:jc w:val="both"/>
        <w:rPr>
          <w:sz w:val="26"/>
          <w:szCs w:val="26"/>
        </w:rPr>
      </w:pPr>
      <w:r w:rsidRPr="007B4F0D">
        <w:rPr>
          <w:sz w:val="26"/>
          <w:szCs w:val="26"/>
        </w:rPr>
        <w:t>2) источники получения документов, необходимых для представления муниципальной услуги;</w:t>
      </w:r>
    </w:p>
    <w:p w:rsidR="00797357" w:rsidRPr="007B4F0D" w:rsidRDefault="00797357" w:rsidP="00797357">
      <w:pPr>
        <w:tabs>
          <w:tab w:val="left" w:pos="0"/>
        </w:tabs>
        <w:ind w:firstLine="709"/>
        <w:jc w:val="both"/>
        <w:rPr>
          <w:sz w:val="26"/>
          <w:szCs w:val="26"/>
        </w:rPr>
      </w:pPr>
      <w:r w:rsidRPr="007B4F0D">
        <w:rPr>
          <w:sz w:val="26"/>
          <w:szCs w:val="26"/>
        </w:rPr>
        <w:t>3) время приема и выдачи документов;</w:t>
      </w:r>
    </w:p>
    <w:p w:rsidR="00797357" w:rsidRPr="007B4F0D" w:rsidRDefault="00797357" w:rsidP="00797357">
      <w:pPr>
        <w:tabs>
          <w:tab w:val="left" w:pos="0"/>
        </w:tabs>
        <w:ind w:firstLine="709"/>
        <w:jc w:val="both"/>
        <w:rPr>
          <w:sz w:val="26"/>
          <w:szCs w:val="26"/>
        </w:rPr>
      </w:pPr>
      <w:r w:rsidRPr="007B4F0D">
        <w:rPr>
          <w:sz w:val="26"/>
          <w:szCs w:val="26"/>
        </w:rPr>
        <w:t>4) сроки предоставления муниципальной услуги;</w:t>
      </w:r>
    </w:p>
    <w:p w:rsidR="00797357" w:rsidRPr="007B4F0D" w:rsidRDefault="00797357" w:rsidP="00797357">
      <w:pPr>
        <w:tabs>
          <w:tab w:val="left" w:pos="0"/>
        </w:tabs>
        <w:ind w:firstLine="709"/>
        <w:jc w:val="both"/>
        <w:rPr>
          <w:sz w:val="26"/>
          <w:szCs w:val="26"/>
        </w:rPr>
      </w:pPr>
      <w:r w:rsidRPr="007B4F0D">
        <w:rPr>
          <w:sz w:val="26"/>
          <w:szCs w:val="26"/>
        </w:rPr>
        <w:t>5) порядок обжалования действий (бездействия) и решений, осуществляемых и принимаемых в ходе предоставления муниципальной услуги;</w:t>
      </w:r>
    </w:p>
    <w:p w:rsidR="00797357" w:rsidRPr="007B4F0D" w:rsidRDefault="00797357" w:rsidP="00797357">
      <w:pPr>
        <w:tabs>
          <w:tab w:val="left" w:pos="0"/>
        </w:tabs>
        <w:spacing w:line="252" w:lineRule="auto"/>
        <w:ind w:firstLine="709"/>
        <w:jc w:val="both"/>
        <w:rPr>
          <w:sz w:val="26"/>
          <w:szCs w:val="26"/>
        </w:rPr>
      </w:pPr>
      <w:r w:rsidRPr="007B4F0D">
        <w:rPr>
          <w:sz w:val="26"/>
          <w:szCs w:val="26"/>
        </w:rPr>
        <w:t>6) иные вопросы, входящие в компетенцию органа местного самоуправления, предоставляющего муниципальную услугу.</w:t>
      </w:r>
    </w:p>
    <w:p w:rsidR="00797357" w:rsidRPr="007B4F0D" w:rsidRDefault="00797357" w:rsidP="00797357">
      <w:pPr>
        <w:ind w:firstLine="709"/>
        <w:jc w:val="both"/>
        <w:rPr>
          <w:sz w:val="26"/>
          <w:szCs w:val="26"/>
        </w:rPr>
      </w:pPr>
      <w:r w:rsidRPr="007B4F0D">
        <w:rPr>
          <w:sz w:val="26"/>
          <w:szCs w:val="26"/>
        </w:rPr>
        <w:t xml:space="preserve">При осуществлении консультирования специалисты </w:t>
      </w:r>
      <w:r w:rsidR="006C168E" w:rsidRPr="007B4F0D">
        <w:rPr>
          <w:sz w:val="26"/>
          <w:szCs w:val="26"/>
        </w:rPr>
        <w:t xml:space="preserve">администрации </w:t>
      </w:r>
      <w:r w:rsidRPr="007B4F0D">
        <w:rPr>
          <w:sz w:val="26"/>
          <w:szCs w:val="26"/>
        </w:rPr>
        <w:t xml:space="preserve">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 </w:t>
      </w:r>
    </w:p>
    <w:p w:rsidR="00797357" w:rsidRPr="007B4F0D" w:rsidRDefault="00797357" w:rsidP="00797357">
      <w:pPr>
        <w:autoSpaceDE w:val="0"/>
        <w:autoSpaceDN w:val="0"/>
        <w:adjustRightInd w:val="0"/>
        <w:ind w:firstLine="709"/>
        <w:jc w:val="both"/>
        <w:rPr>
          <w:sz w:val="26"/>
          <w:szCs w:val="26"/>
        </w:rPr>
      </w:pPr>
      <w:r w:rsidRPr="007B4F0D">
        <w:rPr>
          <w:sz w:val="26"/>
          <w:szCs w:val="26"/>
        </w:rPr>
        <w:t>Если,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797357" w:rsidRPr="007B4F0D" w:rsidRDefault="00797357" w:rsidP="00797357">
      <w:pPr>
        <w:autoSpaceDE w:val="0"/>
        <w:autoSpaceDN w:val="0"/>
        <w:adjustRightInd w:val="0"/>
        <w:ind w:firstLine="709"/>
        <w:jc w:val="both"/>
        <w:rPr>
          <w:sz w:val="26"/>
          <w:szCs w:val="26"/>
        </w:rPr>
      </w:pPr>
      <w:r w:rsidRPr="007B4F0D">
        <w:rPr>
          <w:sz w:val="26"/>
          <w:szCs w:val="26"/>
        </w:rPr>
        <w:t>Время консультации при личном приеме не должно превышать 15 минут с момента начала консультирования.</w:t>
      </w:r>
    </w:p>
    <w:p w:rsidR="00797357" w:rsidRPr="007B4F0D" w:rsidRDefault="00600FDE" w:rsidP="00797357">
      <w:pPr>
        <w:autoSpaceDE w:val="0"/>
        <w:autoSpaceDN w:val="0"/>
        <w:adjustRightInd w:val="0"/>
        <w:ind w:firstLine="709"/>
        <w:jc w:val="both"/>
        <w:rPr>
          <w:sz w:val="26"/>
          <w:szCs w:val="26"/>
        </w:rPr>
      </w:pPr>
      <w:r>
        <w:rPr>
          <w:sz w:val="26"/>
          <w:szCs w:val="26"/>
        </w:rPr>
        <w:t>10</w:t>
      </w:r>
      <w:r w:rsidR="00797357" w:rsidRPr="007B4F0D">
        <w:rPr>
          <w:sz w:val="26"/>
          <w:szCs w:val="26"/>
        </w:rPr>
        <w:t>. Результат предоставления муниципальной услуги.</w:t>
      </w:r>
    </w:p>
    <w:p w:rsidR="00797357" w:rsidRPr="007B4F0D" w:rsidRDefault="00797357" w:rsidP="00797357">
      <w:pPr>
        <w:autoSpaceDE w:val="0"/>
        <w:autoSpaceDN w:val="0"/>
        <w:adjustRightInd w:val="0"/>
        <w:ind w:firstLine="709"/>
        <w:jc w:val="both"/>
        <w:rPr>
          <w:sz w:val="26"/>
          <w:szCs w:val="26"/>
        </w:rPr>
      </w:pPr>
      <w:r w:rsidRPr="007B4F0D">
        <w:rPr>
          <w:sz w:val="26"/>
          <w:szCs w:val="26"/>
        </w:rPr>
        <w:t>Результатом предоставления муниципальной услуги является:</w:t>
      </w:r>
    </w:p>
    <w:p w:rsidR="00797357" w:rsidRPr="007B4F0D" w:rsidRDefault="00797357" w:rsidP="00797357">
      <w:pPr>
        <w:ind w:firstLine="708"/>
        <w:jc w:val="both"/>
        <w:rPr>
          <w:sz w:val="26"/>
          <w:szCs w:val="26"/>
        </w:rPr>
      </w:pPr>
      <w:r w:rsidRPr="007B4F0D">
        <w:rPr>
          <w:sz w:val="26"/>
          <w:szCs w:val="26"/>
        </w:rPr>
        <w:t>1) информация о внесении сведений о планируемом сносе объекта капитального строительства в информационную систему обеспечения градостроительной деятельности;</w:t>
      </w:r>
    </w:p>
    <w:p w:rsidR="00797357" w:rsidRPr="007B4F0D" w:rsidRDefault="00797357" w:rsidP="00797357">
      <w:pPr>
        <w:ind w:firstLine="708"/>
        <w:jc w:val="both"/>
        <w:rPr>
          <w:sz w:val="26"/>
          <w:szCs w:val="26"/>
        </w:rPr>
      </w:pPr>
      <w:r w:rsidRPr="007B4F0D">
        <w:rPr>
          <w:sz w:val="26"/>
          <w:szCs w:val="26"/>
        </w:rPr>
        <w:t>2) уведомление о таком размещении орган регионального государственного строительного надзора;</w:t>
      </w:r>
    </w:p>
    <w:p w:rsidR="00600FDE" w:rsidRDefault="00797357" w:rsidP="00B5686A">
      <w:pPr>
        <w:ind w:firstLine="709"/>
        <w:jc w:val="both"/>
        <w:rPr>
          <w:sz w:val="26"/>
          <w:szCs w:val="26"/>
        </w:rPr>
      </w:pPr>
      <w:r w:rsidRPr="007B4F0D">
        <w:rPr>
          <w:sz w:val="26"/>
          <w:szCs w:val="26"/>
        </w:rPr>
        <w:t>3) отказ в предоставлении муниципальной услуги.</w:t>
      </w:r>
    </w:p>
    <w:p w:rsidR="00B5686A" w:rsidRDefault="00B5686A" w:rsidP="00B5686A">
      <w:pPr>
        <w:ind w:firstLine="709"/>
        <w:jc w:val="both"/>
        <w:rPr>
          <w:sz w:val="26"/>
          <w:szCs w:val="26"/>
        </w:rPr>
      </w:pPr>
    </w:p>
    <w:p w:rsidR="00B5686A" w:rsidRDefault="00B5686A" w:rsidP="00B5686A">
      <w:pPr>
        <w:ind w:firstLine="709"/>
        <w:jc w:val="both"/>
        <w:rPr>
          <w:sz w:val="26"/>
          <w:szCs w:val="26"/>
        </w:rPr>
      </w:pPr>
    </w:p>
    <w:p w:rsidR="00797357" w:rsidRPr="007B4F0D" w:rsidRDefault="00600FDE" w:rsidP="00797357">
      <w:pPr>
        <w:autoSpaceDE w:val="0"/>
        <w:autoSpaceDN w:val="0"/>
        <w:adjustRightInd w:val="0"/>
        <w:ind w:firstLine="709"/>
        <w:jc w:val="both"/>
        <w:rPr>
          <w:sz w:val="26"/>
          <w:szCs w:val="26"/>
        </w:rPr>
      </w:pPr>
      <w:r>
        <w:rPr>
          <w:sz w:val="26"/>
          <w:szCs w:val="26"/>
        </w:rPr>
        <w:lastRenderedPageBreak/>
        <w:t>11</w:t>
      </w:r>
      <w:r w:rsidR="00797357" w:rsidRPr="007B4F0D">
        <w:rPr>
          <w:sz w:val="26"/>
          <w:szCs w:val="26"/>
        </w:rPr>
        <w:t>. Срок предоставления муниципальной услуги.</w:t>
      </w:r>
    </w:p>
    <w:p w:rsidR="00797357" w:rsidRPr="007B4F0D" w:rsidRDefault="00797357" w:rsidP="00797357">
      <w:pPr>
        <w:autoSpaceDE w:val="0"/>
        <w:autoSpaceDN w:val="0"/>
        <w:adjustRightInd w:val="0"/>
        <w:ind w:firstLine="709"/>
        <w:jc w:val="both"/>
        <w:rPr>
          <w:sz w:val="26"/>
          <w:szCs w:val="26"/>
        </w:rPr>
      </w:pPr>
      <w:r w:rsidRPr="007B4F0D">
        <w:rPr>
          <w:sz w:val="26"/>
          <w:szCs w:val="26"/>
        </w:rPr>
        <w:t>Срок предоставления муниципальной услуги составляет не более 7 рабочих дней со дня поступления уведомлений.</w:t>
      </w:r>
    </w:p>
    <w:p w:rsidR="00797357" w:rsidRPr="007B4F0D" w:rsidRDefault="00600FDE" w:rsidP="00797357">
      <w:pPr>
        <w:pStyle w:val="a3"/>
        <w:ind w:firstLine="709"/>
        <w:rPr>
          <w:sz w:val="26"/>
          <w:szCs w:val="26"/>
        </w:rPr>
      </w:pPr>
      <w:r>
        <w:rPr>
          <w:sz w:val="26"/>
          <w:szCs w:val="26"/>
        </w:rPr>
        <w:t>12</w:t>
      </w:r>
      <w:r w:rsidR="00797357" w:rsidRPr="007B4F0D">
        <w:rPr>
          <w:sz w:val="26"/>
          <w:szCs w:val="26"/>
        </w:rPr>
        <w:t>. Срок принятия решения о приостановлении предоставления муниципальной услуги.</w:t>
      </w:r>
    </w:p>
    <w:p w:rsidR="00797357" w:rsidRPr="007B4F0D" w:rsidRDefault="00797357" w:rsidP="00797357">
      <w:pPr>
        <w:pStyle w:val="a3"/>
        <w:ind w:firstLine="709"/>
        <w:rPr>
          <w:sz w:val="26"/>
          <w:szCs w:val="26"/>
        </w:rPr>
      </w:pPr>
      <w:r w:rsidRPr="007B4F0D">
        <w:rPr>
          <w:sz w:val="26"/>
          <w:szCs w:val="26"/>
        </w:rPr>
        <w:t>Основания для приостановления предоставления муниципальной услуги отсутствуют.</w:t>
      </w:r>
    </w:p>
    <w:p w:rsidR="00797357" w:rsidRPr="007B4F0D" w:rsidRDefault="00600FDE" w:rsidP="00797357">
      <w:pPr>
        <w:autoSpaceDE w:val="0"/>
        <w:autoSpaceDN w:val="0"/>
        <w:adjustRightInd w:val="0"/>
        <w:ind w:firstLine="709"/>
        <w:jc w:val="both"/>
        <w:rPr>
          <w:sz w:val="26"/>
          <w:szCs w:val="26"/>
        </w:rPr>
      </w:pPr>
      <w:r>
        <w:rPr>
          <w:sz w:val="26"/>
          <w:szCs w:val="26"/>
        </w:rPr>
        <w:t>13</w:t>
      </w:r>
      <w:r w:rsidR="00797357" w:rsidRPr="007B4F0D">
        <w:rPr>
          <w:sz w:val="26"/>
          <w:szCs w:val="26"/>
        </w:rPr>
        <w:t>. Перечень нормативных правовых актов, непосредственно регулирующих предоставление муниципальной услуги.</w:t>
      </w:r>
    </w:p>
    <w:p w:rsidR="00797357" w:rsidRPr="007B4F0D" w:rsidRDefault="00797357" w:rsidP="00797357">
      <w:pPr>
        <w:ind w:firstLine="720"/>
        <w:jc w:val="both"/>
        <w:rPr>
          <w:sz w:val="26"/>
          <w:szCs w:val="26"/>
        </w:rPr>
      </w:pPr>
      <w:r w:rsidRPr="007B4F0D">
        <w:rPr>
          <w:sz w:val="26"/>
          <w:szCs w:val="26"/>
        </w:rPr>
        <w:t xml:space="preserve">Предоставление муниципальной услуги осуществляется в соответствии со следующими нормативными правовыми актами: </w:t>
      </w:r>
    </w:p>
    <w:p w:rsidR="00797357" w:rsidRPr="007B4F0D" w:rsidRDefault="00797357" w:rsidP="00797357">
      <w:pPr>
        <w:ind w:firstLine="720"/>
        <w:jc w:val="both"/>
        <w:rPr>
          <w:sz w:val="26"/>
          <w:szCs w:val="26"/>
        </w:rPr>
      </w:pPr>
      <w:r w:rsidRPr="007B4F0D">
        <w:rPr>
          <w:sz w:val="26"/>
          <w:szCs w:val="26"/>
        </w:rPr>
        <w:t> Конституцией Российской Федерации;</w:t>
      </w:r>
    </w:p>
    <w:p w:rsidR="00797357" w:rsidRPr="007B4F0D" w:rsidRDefault="00797357" w:rsidP="00797357">
      <w:pPr>
        <w:ind w:firstLine="720"/>
        <w:jc w:val="both"/>
        <w:rPr>
          <w:sz w:val="26"/>
          <w:szCs w:val="26"/>
        </w:rPr>
      </w:pPr>
      <w:r w:rsidRPr="007B4F0D">
        <w:rPr>
          <w:sz w:val="26"/>
          <w:szCs w:val="26"/>
        </w:rPr>
        <w:t>Градостроительным кодексом Российской Федерации от 29.12.2004 №190-ФЗ;</w:t>
      </w:r>
    </w:p>
    <w:p w:rsidR="00797357" w:rsidRPr="007B4F0D" w:rsidRDefault="00797357" w:rsidP="00797357">
      <w:pPr>
        <w:ind w:firstLine="720"/>
        <w:jc w:val="both"/>
        <w:rPr>
          <w:spacing w:val="-6"/>
          <w:sz w:val="26"/>
          <w:szCs w:val="26"/>
        </w:rPr>
      </w:pPr>
      <w:r w:rsidRPr="007B4F0D">
        <w:rPr>
          <w:spacing w:val="-6"/>
          <w:sz w:val="26"/>
          <w:szCs w:val="26"/>
        </w:rPr>
        <w:t>Федеральным законом от 29.12.2004 №</w:t>
      </w:r>
      <w:r w:rsidR="007408EB">
        <w:rPr>
          <w:spacing w:val="-6"/>
          <w:sz w:val="26"/>
          <w:szCs w:val="26"/>
        </w:rPr>
        <w:t xml:space="preserve"> </w:t>
      </w:r>
      <w:r w:rsidRPr="007B4F0D">
        <w:rPr>
          <w:spacing w:val="-6"/>
          <w:sz w:val="26"/>
          <w:szCs w:val="26"/>
        </w:rPr>
        <w:t>191-ФЗ «О введении в действие Градостроительного кодекса Российской Федерации»;</w:t>
      </w:r>
    </w:p>
    <w:p w:rsidR="00797357" w:rsidRPr="007B4F0D" w:rsidRDefault="00797357" w:rsidP="00797357">
      <w:pPr>
        <w:ind w:firstLine="720"/>
        <w:jc w:val="both"/>
        <w:rPr>
          <w:sz w:val="26"/>
          <w:szCs w:val="26"/>
        </w:rPr>
      </w:pPr>
      <w:r w:rsidRPr="007B4F0D">
        <w:rPr>
          <w:sz w:val="26"/>
          <w:szCs w:val="26"/>
        </w:rPr>
        <w:t>Федеральным законом от 06.10.2003 №</w:t>
      </w:r>
      <w:r w:rsidR="007408EB">
        <w:rPr>
          <w:sz w:val="26"/>
          <w:szCs w:val="26"/>
        </w:rPr>
        <w:t xml:space="preserve"> </w:t>
      </w:r>
      <w:r w:rsidRPr="007B4F0D">
        <w:rPr>
          <w:sz w:val="26"/>
          <w:szCs w:val="26"/>
        </w:rPr>
        <w:t>131-ФЗ «Об общих принципах организации местного самоуправления в Российской Федерации»;</w:t>
      </w:r>
    </w:p>
    <w:p w:rsidR="00797357" w:rsidRPr="007B4F0D" w:rsidRDefault="00797357" w:rsidP="00797357">
      <w:pPr>
        <w:ind w:firstLine="720"/>
        <w:jc w:val="both"/>
        <w:rPr>
          <w:sz w:val="26"/>
          <w:szCs w:val="26"/>
        </w:rPr>
      </w:pPr>
      <w:r w:rsidRPr="007B4F0D">
        <w:rPr>
          <w:sz w:val="26"/>
          <w:szCs w:val="26"/>
        </w:rPr>
        <w:t>Федеральным законом от 27.07.2010 №</w:t>
      </w:r>
      <w:r w:rsidR="007408EB">
        <w:rPr>
          <w:sz w:val="26"/>
          <w:szCs w:val="26"/>
        </w:rPr>
        <w:t xml:space="preserve"> </w:t>
      </w:r>
      <w:r w:rsidRPr="007B4F0D">
        <w:rPr>
          <w:sz w:val="26"/>
          <w:szCs w:val="26"/>
        </w:rPr>
        <w:t>210-ФЗ «Об организации предоставления государственных и муниципальных услуг»;</w:t>
      </w:r>
    </w:p>
    <w:p w:rsidR="00797357" w:rsidRPr="007B4F0D" w:rsidRDefault="00797357" w:rsidP="00797357">
      <w:pPr>
        <w:pStyle w:val="a5"/>
        <w:spacing w:before="0" w:beforeAutospacing="0" w:after="0" w:afterAutospacing="0"/>
        <w:ind w:right="-63" w:firstLine="708"/>
        <w:jc w:val="both"/>
        <w:rPr>
          <w:sz w:val="26"/>
          <w:szCs w:val="26"/>
        </w:rPr>
      </w:pPr>
      <w:r w:rsidRPr="007B4F0D">
        <w:rPr>
          <w:sz w:val="26"/>
          <w:szCs w:val="26"/>
        </w:rPr>
        <w:t>Федеральным законом от 27.07.2006 № 152-ФЗ «О персональных данных»;</w:t>
      </w:r>
    </w:p>
    <w:p w:rsidR="00797357" w:rsidRPr="007B4F0D" w:rsidRDefault="00797357" w:rsidP="00797357">
      <w:pPr>
        <w:ind w:firstLine="720"/>
        <w:jc w:val="both"/>
        <w:rPr>
          <w:sz w:val="26"/>
          <w:szCs w:val="26"/>
        </w:rPr>
      </w:pPr>
      <w:r w:rsidRPr="007B4F0D">
        <w:rPr>
          <w:sz w:val="26"/>
          <w:szCs w:val="26"/>
        </w:rPr>
        <w:t xml:space="preserve">Приказ Минстроя России от 24.01.2019 </w:t>
      </w:r>
      <w:r w:rsidR="007408EB">
        <w:rPr>
          <w:sz w:val="26"/>
          <w:szCs w:val="26"/>
        </w:rPr>
        <w:t>№</w:t>
      </w:r>
      <w:r w:rsidRPr="007B4F0D">
        <w:rPr>
          <w:sz w:val="26"/>
          <w:szCs w:val="26"/>
        </w:rPr>
        <w:t xml:space="preserve"> 34/</w:t>
      </w:r>
      <w:proofErr w:type="spellStart"/>
      <w:r w:rsidRPr="007B4F0D">
        <w:rPr>
          <w:sz w:val="26"/>
          <w:szCs w:val="26"/>
        </w:rPr>
        <w:t>пр</w:t>
      </w:r>
      <w:proofErr w:type="spellEnd"/>
      <w:r w:rsidRPr="007B4F0D">
        <w:rPr>
          <w:sz w:val="26"/>
          <w:szCs w:val="26"/>
        </w:rPr>
        <w:t xml:space="preserve"> </w:t>
      </w:r>
      <w:r w:rsidR="007408EB">
        <w:rPr>
          <w:sz w:val="26"/>
          <w:szCs w:val="26"/>
        </w:rPr>
        <w:t>«</w:t>
      </w:r>
      <w:r w:rsidRPr="007B4F0D">
        <w:rPr>
          <w:sz w:val="26"/>
          <w:szCs w:val="26"/>
        </w:rPr>
        <w: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007408EB">
        <w:rPr>
          <w:sz w:val="26"/>
          <w:szCs w:val="26"/>
        </w:rPr>
        <w:t>»</w:t>
      </w:r>
      <w:r w:rsidRPr="007B4F0D">
        <w:rPr>
          <w:sz w:val="26"/>
          <w:szCs w:val="26"/>
        </w:rPr>
        <w:t>;</w:t>
      </w:r>
    </w:p>
    <w:p w:rsidR="00797357" w:rsidRPr="007B4F0D" w:rsidRDefault="00797357" w:rsidP="00797357">
      <w:pPr>
        <w:ind w:firstLine="720"/>
        <w:jc w:val="both"/>
        <w:rPr>
          <w:sz w:val="26"/>
          <w:szCs w:val="26"/>
        </w:rPr>
      </w:pPr>
      <w:r w:rsidRPr="007B4F0D">
        <w:rPr>
          <w:sz w:val="26"/>
          <w:szCs w:val="26"/>
        </w:rPr>
        <w:t>иными муниципальными правовыми актами (при наличии).</w:t>
      </w:r>
    </w:p>
    <w:p w:rsidR="00797357" w:rsidRPr="007B4F0D" w:rsidRDefault="00600FDE" w:rsidP="00797357">
      <w:pPr>
        <w:ind w:firstLine="709"/>
        <w:jc w:val="both"/>
        <w:rPr>
          <w:sz w:val="26"/>
          <w:szCs w:val="26"/>
        </w:rPr>
      </w:pPr>
      <w:r>
        <w:rPr>
          <w:sz w:val="26"/>
          <w:szCs w:val="26"/>
        </w:rPr>
        <w:t>14</w:t>
      </w:r>
      <w:r w:rsidR="00797357" w:rsidRPr="007B4F0D">
        <w:rPr>
          <w:sz w:val="26"/>
          <w:szCs w:val="26"/>
        </w:rPr>
        <w:t>.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7C62D7" w:rsidRPr="00EB774D" w:rsidRDefault="00600FDE" w:rsidP="00EB774D">
      <w:pPr>
        <w:ind w:firstLine="709"/>
        <w:jc w:val="both"/>
        <w:rPr>
          <w:sz w:val="26"/>
          <w:szCs w:val="26"/>
        </w:rPr>
      </w:pPr>
      <w:r>
        <w:rPr>
          <w:sz w:val="26"/>
          <w:szCs w:val="26"/>
        </w:rPr>
        <w:t>15</w:t>
      </w:r>
      <w:r w:rsidR="00797357" w:rsidRPr="007B4F0D">
        <w:rPr>
          <w:sz w:val="26"/>
          <w:szCs w:val="26"/>
        </w:rPr>
        <w:t>.</w:t>
      </w:r>
      <w:r w:rsidR="00797357" w:rsidRPr="007B4F0D">
        <w:rPr>
          <w:sz w:val="26"/>
          <w:szCs w:val="26"/>
        </w:rPr>
        <w:tab/>
        <w:t xml:space="preserve">Основанием для предоставления муниципальной услуги является направленное в </w:t>
      </w:r>
      <w:r w:rsidR="006C168E" w:rsidRPr="007B4F0D">
        <w:rPr>
          <w:sz w:val="26"/>
          <w:szCs w:val="26"/>
        </w:rPr>
        <w:t xml:space="preserve">администрацию </w:t>
      </w:r>
      <w:r w:rsidR="00797357" w:rsidRPr="007B4F0D">
        <w:rPr>
          <w:sz w:val="26"/>
          <w:szCs w:val="26"/>
        </w:rPr>
        <w:t xml:space="preserve">уведомление о планируемом сносе объекта капитального строительства в письменной форме, представленное на личном приеме, в форме электронного документа через Единый портал </w:t>
      </w:r>
      <w:r w:rsidR="007C62D7">
        <w:rPr>
          <w:sz w:val="26"/>
          <w:szCs w:val="26"/>
        </w:rPr>
        <w:t xml:space="preserve">госуслуг, </w:t>
      </w:r>
      <w:r w:rsidR="00797357" w:rsidRPr="007B4F0D">
        <w:rPr>
          <w:sz w:val="26"/>
          <w:szCs w:val="26"/>
        </w:rPr>
        <w:t xml:space="preserve">направленное почтой по форме согласно приложению </w:t>
      </w:r>
      <w:r w:rsidR="00B5686A">
        <w:rPr>
          <w:sz w:val="26"/>
          <w:szCs w:val="26"/>
        </w:rPr>
        <w:t xml:space="preserve">№ </w:t>
      </w:r>
      <w:r w:rsidR="00797357" w:rsidRPr="007B4F0D">
        <w:rPr>
          <w:sz w:val="26"/>
          <w:szCs w:val="26"/>
        </w:rPr>
        <w:t>4</w:t>
      </w:r>
      <w:r w:rsidR="007C62D7">
        <w:rPr>
          <w:sz w:val="26"/>
          <w:szCs w:val="26"/>
        </w:rPr>
        <w:t xml:space="preserve"> к а</w:t>
      </w:r>
      <w:r w:rsidR="00797357" w:rsidRPr="007B4F0D">
        <w:rPr>
          <w:sz w:val="26"/>
          <w:szCs w:val="26"/>
        </w:rPr>
        <w:t>дминистративному регламенту.</w:t>
      </w:r>
    </w:p>
    <w:p w:rsidR="00797357" w:rsidRPr="007B4F0D" w:rsidRDefault="00797357" w:rsidP="00797357">
      <w:pPr>
        <w:ind w:firstLine="709"/>
        <w:jc w:val="both"/>
        <w:rPr>
          <w:color w:val="000000"/>
          <w:sz w:val="26"/>
          <w:szCs w:val="26"/>
        </w:rPr>
      </w:pPr>
      <w:r w:rsidRPr="007B4F0D">
        <w:rPr>
          <w:color w:val="000000"/>
          <w:sz w:val="26"/>
          <w:szCs w:val="26"/>
        </w:rPr>
        <w:t xml:space="preserve">   Указанное уведомление должно содержать следующие сведения:</w:t>
      </w:r>
    </w:p>
    <w:p w:rsidR="00797357" w:rsidRPr="007B4F0D" w:rsidRDefault="00797357" w:rsidP="00797357">
      <w:pPr>
        <w:ind w:firstLine="709"/>
        <w:jc w:val="both"/>
        <w:rPr>
          <w:color w:val="000000"/>
          <w:sz w:val="26"/>
          <w:szCs w:val="26"/>
        </w:rPr>
      </w:pPr>
      <w:r w:rsidRPr="007B4F0D">
        <w:rPr>
          <w:color w:val="000000"/>
          <w:sz w:val="26"/>
          <w:szCs w:val="26"/>
        </w:rPr>
        <w:t>1) фамилия, имя, отчество (при наличии), место жительства застройщика, реквизиты документа, удостоверяющего личность (для физического лица);</w:t>
      </w:r>
    </w:p>
    <w:p w:rsidR="00797357" w:rsidRPr="007B4F0D" w:rsidRDefault="00797357" w:rsidP="00797357">
      <w:pPr>
        <w:ind w:firstLine="709"/>
        <w:jc w:val="both"/>
        <w:rPr>
          <w:color w:val="000000"/>
          <w:sz w:val="26"/>
          <w:szCs w:val="26"/>
        </w:rPr>
      </w:pPr>
      <w:r w:rsidRPr="007B4F0D">
        <w:rPr>
          <w:color w:val="000000"/>
          <w:sz w:val="26"/>
          <w:szCs w:val="26"/>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797357" w:rsidRPr="007B4F0D" w:rsidRDefault="00797357" w:rsidP="00797357">
      <w:pPr>
        <w:ind w:firstLine="709"/>
        <w:jc w:val="both"/>
        <w:rPr>
          <w:color w:val="000000"/>
          <w:sz w:val="26"/>
          <w:szCs w:val="26"/>
        </w:rPr>
      </w:pPr>
      <w:r w:rsidRPr="007B4F0D">
        <w:rPr>
          <w:color w:val="000000"/>
          <w:sz w:val="26"/>
          <w:szCs w:val="26"/>
        </w:rPr>
        <w:t>3) кадастровый номер земельного участка (при наличии), адрес или описание местоположения земельного участка;</w:t>
      </w:r>
    </w:p>
    <w:p w:rsidR="00797357" w:rsidRPr="007B4F0D" w:rsidRDefault="00797357" w:rsidP="00797357">
      <w:pPr>
        <w:ind w:firstLine="709"/>
        <w:jc w:val="both"/>
        <w:rPr>
          <w:color w:val="000000"/>
          <w:sz w:val="26"/>
          <w:szCs w:val="26"/>
        </w:rPr>
      </w:pPr>
      <w:r w:rsidRPr="007B4F0D">
        <w:rPr>
          <w:color w:val="000000"/>
          <w:sz w:val="26"/>
          <w:szCs w:val="26"/>
        </w:rPr>
        <w:lastRenderedPageBreak/>
        <w:t>4) сведения о праве застройщика на земельный участок, а также сведения о наличии прав иных лиц на земельный участок (при наличии таких лиц);</w:t>
      </w:r>
    </w:p>
    <w:p w:rsidR="00797357" w:rsidRPr="007B4F0D" w:rsidRDefault="00797357" w:rsidP="00797357">
      <w:pPr>
        <w:ind w:firstLine="709"/>
        <w:jc w:val="both"/>
        <w:rPr>
          <w:color w:val="000000"/>
          <w:sz w:val="26"/>
          <w:szCs w:val="26"/>
        </w:rPr>
      </w:pPr>
      <w:r w:rsidRPr="007B4F0D">
        <w:rPr>
          <w:color w:val="000000"/>
          <w:sz w:val="26"/>
          <w:szCs w:val="26"/>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797357" w:rsidRPr="007B4F0D" w:rsidRDefault="00797357" w:rsidP="00797357">
      <w:pPr>
        <w:ind w:firstLine="709"/>
        <w:jc w:val="both"/>
        <w:rPr>
          <w:color w:val="000000"/>
          <w:sz w:val="26"/>
          <w:szCs w:val="26"/>
        </w:rPr>
      </w:pPr>
      <w:r w:rsidRPr="007B4F0D">
        <w:rPr>
          <w:color w:val="000000"/>
          <w:sz w:val="26"/>
          <w:szCs w:val="26"/>
        </w:rP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w:t>
      </w:r>
      <w:r w:rsidR="006C168E" w:rsidRPr="007B4F0D">
        <w:rPr>
          <w:color w:val="000000"/>
          <w:sz w:val="26"/>
          <w:szCs w:val="26"/>
        </w:rPr>
        <w:t xml:space="preserve">й </w:t>
      </w:r>
      <w:r w:rsidRPr="007B4F0D">
        <w:rPr>
          <w:color w:val="000000"/>
          <w:sz w:val="26"/>
          <w:szCs w:val="26"/>
        </w:rPr>
        <w:t>либо обязательства);</w:t>
      </w:r>
    </w:p>
    <w:p w:rsidR="00797357" w:rsidRPr="007B4F0D" w:rsidRDefault="00797357" w:rsidP="00797357">
      <w:pPr>
        <w:ind w:firstLine="709"/>
        <w:jc w:val="both"/>
        <w:rPr>
          <w:color w:val="000000"/>
          <w:sz w:val="26"/>
          <w:szCs w:val="26"/>
        </w:rPr>
      </w:pPr>
      <w:r w:rsidRPr="007B4F0D">
        <w:rPr>
          <w:color w:val="000000"/>
          <w:sz w:val="26"/>
          <w:szCs w:val="26"/>
        </w:rPr>
        <w:t>7) почтовый адрес и (или) адрес электронной почты для связи с застройщиком или техническим заказчиком.</w:t>
      </w:r>
    </w:p>
    <w:p w:rsidR="00797357" w:rsidRPr="007B4F0D" w:rsidRDefault="00600FDE" w:rsidP="00797357">
      <w:pPr>
        <w:ind w:firstLine="709"/>
        <w:jc w:val="both"/>
        <w:rPr>
          <w:color w:val="000000"/>
          <w:sz w:val="26"/>
          <w:szCs w:val="26"/>
        </w:rPr>
      </w:pPr>
      <w:r>
        <w:rPr>
          <w:color w:val="000000"/>
          <w:sz w:val="26"/>
          <w:szCs w:val="26"/>
        </w:rPr>
        <w:t xml:space="preserve">16. </w:t>
      </w:r>
      <w:r w:rsidR="00797357" w:rsidRPr="007B4F0D">
        <w:rPr>
          <w:color w:val="000000"/>
          <w:sz w:val="26"/>
          <w:szCs w:val="26"/>
        </w:rPr>
        <w:t>К уведомлению о планируемом сносе объекта капитального строительства, за исключением объектов, указанных в пунктах 1 - 3 части 17 статьи 51 Градостроительного Кодекса РФ, прилагаются следующие документы:</w:t>
      </w:r>
    </w:p>
    <w:p w:rsidR="00797357" w:rsidRPr="007B4F0D" w:rsidRDefault="00797357" w:rsidP="00797357">
      <w:pPr>
        <w:ind w:firstLine="709"/>
        <w:jc w:val="both"/>
        <w:rPr>
          <w:color w:val="000000"/>
          <w:sz w:val="26"/>
          <w:szCs w:val="26"/>
        </w:rPr>
      </w:pPr>
      <w:r w:rsidRPr="007B4F0D">
        <w:rPr>
          <w:color w:val="000000"/>
          <w:sz w:val="26"/>
          <w:szCs w:val="26"/>
        </w:rPr>
        <w:t>1) результаты и материалы обследования объекта капитального строительства;</w:t>
      </w:r>
    </w:p>
    <w:p w:rsidR="00797357" w:rsidRPr="007B4F0D" w:rsidRDefault="00797357" w:rsidP="00797357">
      <w:pPr>
        <w:ind w:firstLine="709"/>
        <w:jc w:val="both"/>
        <w:rPr>
          <w:color w:val="000000"/>
          <w:sz w:val="26"/>
          <w:szCs w:val="26"/>
        </w:rPr>
      </w:pPr>
      <w:r w:rsidRPr="007B4F0D">
        <w:rPr>
          <w:color w:val="000000"/>
          <w:sz w:val="26"/>
          <w:szCs w:val="26"/>
        </w:rPr>
        <w:t>2) проект организации работ по сносу объекта капитального строительства.</w:t>
      </w:r>
    </w:p>
    <w:p w:rsidR="00797357" w:rsidRPr="007B4F0D" w:rsidRDefault="005A0B99" w:rsidP="00797357">
      <w:pPr>
        <w:ind w:firstLine="709"/>
        <w:jc w:val="both"/>
        <w:rPr>
          <w:sz w:val="26"/>
          <w:szCs w:val="26"/>
        </w:rPr>
      </w:pPr>
      <w:r>
        <w:rPr>
          <w:sz w:val="26"/>
          <w:szCs w:val="26"/>
        </w:rPr>
        <w:t>17</w:t>
      </w:r>
      <w:r w:rsidR="00797357" w:rsidRPr="007B4F0D">
        <w:rPr>
          <w:sz w:val="26"/>
          <w:szCs w:val="26"/>
        </w:rPr>
        <w:t>. Документы, необходимые для предоставления муниципальной услуги,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797357" w:rsidRPr="007B4F0D" w:rsidRDefault="00797357" w:rsidP="00797357">
      <w:pPr>
        <w:ind w:firstLine="709"/>
        <w:jc w:val="both"/>
        <w:rPr>
          <w:sz w:val="26"/>
          <w:szCs w:val="26"/>
        </w:rPr>
      </w:pPr>
      <w:r w:rsidRPr="007B4F0D">
        <w:rPr>
          <w:sz w:val="26"/>
          <w:szCs w:val="26"/>
        </w:rPr>
        <w:t>1) выписка из Единого государственного реестра индивидуальных предпринимателей (для индивидуальных предпринимателей);</w:t>
      </w:r>
    </w:p>
    <w:p w:rsidR="00797357" w:rsidRPr="007B4F0D" w:rsidRDefault="00797357" w:rsidP="00797357">
      <w:pPr>
        <w:ind w:firstLine="709"/>
        <w:jc w:val="both"/>
        <w:rPr>
          <w:sz w:val="26"/>
          <w:szCs w:val="26"/>
        </w:rPr>
      </w:pPr>
      <w:r w:rsidRPr="007B4F0D">
        <w:rPr>
          <w:sz w:val="26"/>
          <w:szCs w:val="26"/>
        </w:rPr>
        <w:t>2) выписка из Единого государственного реестра юридических лиц (для юридических лиц);</w:t>
      </w:r>
    </w:p>
    <w:p w:rsidR="00797357" w:rsidRPr="007B4F0D" w:rsidRDefault="00797357" w:rsidP="00797357">
      <w:pPr>
        <w:ind w:firstLine="709"/>
        <w:jc w:val="both"/>
        <w:rPr>
          <w:sz w:val="26"/>
          <w:szCs w:val="26"/>
        </w:rPr>
      </w:pPr>
      <w:r w:rsidRPr="007B4F0D">
        <w:rPr>
          <w:sz w:val="26"/>
          <w:szCs w:val="26"/>
        </w:rPr>
        <w:t>3) выписка из Единого государственного реестра недвижимости о правах на земельный участок;</w:t>
      </w:r>
    </w:p>
    <w:p w:rsidR="00797357" w:rsidRPr="007B4F0D" w:rsidRDefault="00797357" w:rsidP="00797357">
      <w:pPr>
        <w:ind w:firstLine="709"/>
        <w:jc w:val="both"/>
        <w:rPr>
          <w:sz w:val="26"/>
          <w:szCs w:val="26"/>
        </w:rPr>
      </w:pPr>
      <w:r w:rsidRPr="007B4F0D">
        <w:rPr>
          <w:sz w:val="26"/>
          <w:szCs w:val="26"/>
        </w:rPr>
        <w:t>4) выписка из Единого государственного реестра недвижимости об основных характеристиках и зарегистрированных правах на планируемый к сносу объект капитального строительства.</w:t>
      </w:r>
    </w:p>
    <w:p w:rsidR="00797357" w:rsidRPr="007B4F0D" w:rsidRDefault="00797357" w:rsidP="00797357">
      <w:pPr>
        <w:ind w:firstLine="709"/>
        <w:jc w:val="both"/>
        <w:rPr>
          <w:sz w:val="26"/>
          <w:szCs w:val="26"/>
        </w:rPr>
      </w:pPr>
      <w:r w:rsidRPr="007B4F0D">
        <w:rPr>
          <w:sz w:val="26"/>
          <w:szCs w:val="26"/>
        </w:rPr>
        <w:t>Указанные документы запрашиваются уполномоченным органом в органах, в распоряжении которых находятся указанные документы, если заявитель не представил указанные документы самостоятельно.</w:t>
      </w:r>
    </w:p>
    <w:p w:rsidR="00797357" w:rsidRPr="007B4F0D" w:rsidRDefault="005A0B99" w:rsidP="00797357">
      <w:pPr>
        <w:ind w:firstLine="709"/>
        <w:jc w:val="both"/>
        <w:rPr>
          <w:sz w:val="26"/>
          <w:szCs w:val="26"/>
        </w:rPr>
      </w:pPr>
      <w:r>
        <w:rPr>
          <w:sz w:val="26"/>
          <w:szCs w:val="26"/>
        </w:rPr>
        <w:t>1</w:t>
      </w:r>
      <w:r w:rsidR="00797357" w:rsidRPr="007B4F0D">
        <w:rPr>
          <w:sz w:val="26"/>
          <w:szCs w:val="26"/>
        </w:rPr>
        <w:t>8. Указание на запрет требовать от заявителя.</w:t>
      </w:r>
    </w:p>
    <w:p w:rsidR="00797357" w:rsidRPr="007B4F0D" w:rsidRDefault="00797357" w:rsidP="00797357">
      <w:pPr>
        <w:ind w:firstLine="709"/>
        <w:jc w:val="both"/>
        <w:rPr>
          <w:sz w:val="26"/>
          <w:szCs w:val="26"/>
        </w:rPr>
      </w:pPr>
      <w:r w:rsidRPr="007B4F0D">
        <w:rPr>
          <w:sz w:val="26"/>
          <w:szCs w:val="26"/>
        </w:rPr>
        <w:t>От заявителя запрещено требовать:</w:t>
      </w:r>
    </w:p>
    <w:p w:rsidR="00797357" w:rsidRPr="007B4F0D" w:rsidRDefault="00797357" w:rsidP="00797357">
      <w:pPr>
        <w:ind w:firstLine="709"/>
        <w:jc w:val="both"/>
        <w:rPr>
          <w:sz w:val="26"/>
          <w:szCs w:val="26"/>
        </w:rPr>
      </w:pPr>
      <w:r w:rsidRPr="007B4F0D">
        <w:rPr>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797357" w:rsidRPr="007B4F0D" w:rsidRDefault="00797357" w:rsidP="00797357">
      <w:pPr>
        <w:ind w:firstLine="709"/>
        <w:jc w:val="both"/>
        <w:rPr>
          <w:sz w:val="26"/>
          <w:szCs w:val="26"/>
        </w:rPr>
      </w:pPr>
      <w:r w:rsidRPr="007B4F0D">
        <w:rPr>
          <w:sz w:val="26"/>
          <w:szCs w:val="26"/>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r w:rsidR="001C4CCC" w:rsidRPr="007B4F0D">
        <w:rPr>
          <w:sz w:val="26"/>
          <w:szCs w:val="26"/>
        </w:rPr>
        <w:t xml:space="preserve">  администрации</w:t>
      </w:r>
      <w:r w:rsidRPr="007B4F0D">
        <w:rPr>
          <w:sz w:val="26"/>
          <w:szCs w:val="26"/>
        </w:rPr>
        <w:t xml:space="preserve">, муниципальными правовыми актами, за исключением документов, включенных в </w:t>
      </w:r>
      <w:r w:rsidRPr="007B4F0D">
        <w:rPr>
          <w:sz w:val="26"/>
          <w:szCs w:val="26"/>
        </w:rPr>
        <w:lastRenderedPageBreak/>
        <w:t>перечень, определенный частью 6 статьи 7 Федерального</w:t>
      </w:r>
      <w:r w:rsidR="00B5686A">
        <w:rPr>
          <w:sz w:val="26"/>
          <w:szCs w:val="26"/>
        </w:rPr>
        <w:t xml:space="preserve"> закона от 27.07.2010 </w:t>
      </w:r>
      <w:r w:rsidR="007408EB">
        <w:rPr>
          <w:sz w:val="26"/>
          <w:szCs w:val="26"/>
        </w:rPr>
        <w:t>№</w:t>
      </w:r>
      <w:r w:rsidR="00B5686A">
        <w:rPr>
          <w:sz w:val="26"/>
          <w:szCs w:val="26"/>
        </w:rPr>
        <w:t xml:space="preserve"> 210-ФЗ «</w:t>
      </w:r>
      <w:r w:rsidRPr="007B4F0D">
        <w:rPr>
          <w:sz w:val="26"/>
          <w:szCs w:val="26"/>
        </w:rPr>
        <w:t>Об организации предоставления государственных и муниципальных услуг</w:t>
      </w:r>
      <w:r w:rsidR="00B5686A">
        <w:rPr>
          <w:sz w:val="26"/>
          <w:szCs w:val="26"/>
        </w:rPr>
        <w:t>»</w:t>
      </w:r>
      <w:r w:rsidRPr="007B4F0D">
        <w:rPr>
          <w:sz w:val="26"/>
          <w:szCs w:val="26"/>
        </w:rPr>
        <w:t>.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797357" w:rsidRPr="007B4F0D" w:rsidRDefault="00797357" w:rsidP="00797357">
      <w:pPr>
        <w:ind w:firstLine="709"/>
        <w:jc w:val="both"/>
        <w:rPr>
          <w:sz w:val="26"/>
          <w:szCs w:val="26"/>
        </w:rPr>
      </w:pPr>
      <w:r w:rsidRPr="007B4F0D">
        <w:rPr>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97357" w:rsidRPr="007B4F0D" w:rsidRDefault="00797357" w:rsidP="00797357">
      <w:pPr>
        <w:ind w:firstLine="709"/>
        <w:jc w:val="both"/>
        <w:rPr>
          <w:sz w:val="26"/>
          <w:szCs w:val="26"/>
        </w:rPr>
      </w:pPr>
      <w:r w:rsidRPr="007B4F0D">
        <w:rPr>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97357" w:rsidRPr="007B4F0D" w:rsidRDefault="00797357" w:rsidP="00797357">
      <w:pPr>
        <w:ind w:firstLine="708"/>
        <w:jc w:val="both"/>
        <w:rPr>
          <w:sz w:val="26"/>
          <w:szCs w:val="26"/>
        </w:rPr>
      </w:pPr>
      <w:r w:rsidRPr="007B4F0D">
        <w:rPr>
          <w:sz w:val="26"/>
          <w:szCs w:val="26"/>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97357" w:rsidRPr="007B4F0D" w:rsidRDefault="00797357" w:rsidP="00797357">
      <w:pPr>
        <w:ind w:firstLine="709"/>
        <w:jc w:val="both"/>
        <w:rPr>
          <w:sz w:val="26"/>
          <w:szCs w:val="26"/>
        </w:rPr>
      </w:pPr>
      <w:r w:rsidRPr="007B4F0D">
        <w:rPr>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97357" w:rsidRPr="007B4F0D" w:rsidRDefault="005A0B99" w:rsidP="00797357">
      <w:pPr>
        <w:ind w:firstLine="709"/>
        <w:jc w:val="both"/>
        <w:rPr>
          <w:sz w:val="26"/>
          <w:szCs w:val="26"/>
        </w:rPr>
      </w:pPr>
      <w:r>
        <w:rPr>
          <w:sz w:val="26"/>
          <w:szCs w:val="26"/>
        </w:rPr>
        <w:t>19</w:t>
      </w:r>
      <w:r w:rsidR="00797357" w:rsidRPr="007B4F0D">
        <w:rPr>
          <w:sz w:val="26"/>
          <w:szCs w:val="26"/>
        </w:rPr>
        <w:t>. Исчерпывающий перечень оснований для отказа в приеме документов, необходимых для предоставления муниципальной услуги.</w:t>
      </w:r>
    </w:p>
    <w:p w:rsidR="00797357" w:rsidRPr="007B4F0D" w:rsidRDefault="00797357" w:rsidP="00797357">
      <w:pPr>
        <w:ind w:firstLine="709"/>
        <w:jc w:val="both"/>
        <w:rPr>
          <w:sz w:val="26"/>
          <w:szCs w:val="26"/>
        </w:rPr>
      </w:pPr>
      <w:r w:rsidRPr="007B4F0D">
        <w:rPr>
          <w:sz w:val="26"/>
          <w:szCs w:val="26"/>
        </w:rPr>
        <w:t xml:space="preserve">    Основания для отказа в приеме уведомлений и документов, необходимых для предоставления муниципальной услуги отсутствуют.</w:t>
      </w:r>
    </w:p>
    <w:p w:rsidR="00797357" w:rsidRPr="007B4F0D" w:rsidRDefault="00797357" w:rsidP="00797357">
      <w:pPr>
        <w:ind w:firstLine="709"/>
        <w:jc w:val="both"/>
        <w:rPr>
          <w:sz w:val="26"/>
          <w:szCs w:val="26"/>
        </w:rPr>
      </w:pPr>
      <w:r w:rsidRPr="007B4F0D">
        <w:rPr>
          <w:sz w:val="26"/>
          <w:szCs w:val="26"/>
        </w:rPr>
        <w:t>20. Исчерпывающий перечень оснований для отказа в предоставлении муниципальной услуги:</w:t>
      </w:r>
    </w:p>
    <w:p w:rsidR="00797357" w:rsidRPr="007B4F0D" w:rsidRDefault="00797357" w:rsidP="00797357">
      <w:pPr>
        <w:ind w:firstLine="709"/>
        <w:jc w:val="both"/>
        <w:rPr>
          <w:sz w:val="26"/>
          <w:szCs w:val="26"/>
        </w:rPr>
      </w:pPr>
      <w:r w:rsidRPr="007B4F0D">
        <w:rPr>
          <w:sz w:val="26"/>
          <w:szCs w:val="26"/>
        </w:rPr>
        <w:t>1) отсутствие у представителя заявителя полномочий на получение муниципальной услуги;</w:t>
      </w:r>
    </w:p>
    <w:p w:rsidR="00797357" w:rsidRPr="007B4F0D" w:rsidRDefault="00797357" w:rsidP="00797357">
      <w:pPr>
        <w:ind w:firstLine="709"/>
        <w:jc w:val="both"/>
        <w:rPr>
          <w:sz w:val="26"/>
          <w:szCs w:val="26"/>
        </w:rPr>
      </w:pPr>
      <w:r w:rsidRPr="007B4F0D">
        <w:rPr>
          <w:sz w:val="26"/>
          <w:szCs w:val="26"/>
        </w:rPr>
        <w:t>2) обращение заявителя об оказании муниципальной услуги, предоставление которой не осуществляется уполномоченным органом; обращение (в письменном виде) заявителя с просьбой о прекращении предоставления муниципальной услуги;</w:t>
      </w:r>
    </w:p>
    <w:p w:rsidR="00797357" w:rsidRPr="007B4F0D" w:rsidRDefault="00797357" w:rsidP="00797357">
      <w:pPr>
        <w:ind w:firstLine="709"/>
        <w:jc w:val="both"/>
        <w:rPr>
          <w:sz w:val="26"/>
          <w:szCs w:val="26"/>
        </w:rPr>
      </w:pPr>
      <w:r w:rsidRPr="007B4F0D">
        <w:rPr>
          <w:sz w:val="26"/>
          <w:szCs w:val="26"/>
        </w:rPr>
        <w:t>3) непредставление заявителем документов,</w:t>
      </w:r>
      <w:r w:rsidR="00726742">
        <w:rPr>
          <w:sz w:val="26"/>
          <w:szCs w:val="26"/>
        </w:rPr>
        <w:t xml:space="preserve"> предусмотренных пунктом 16</w:t>
      </w:r>
      <w:r w:rsidRPr="007B4F0D">
        <w:rPr>
          <w:sz w:val="26"/>
          <w:szCs w:val="26"/>
        </w:rPr>
        <w:t xml:space="preserve"> административного регламента, по запросу уполномоченного органа.</w:t>
      </w:r>
    </w:p>
    <w:p w:rsidR="00797357" w:rsidRPr="007B4F0D" w:rsidRDefault="00797357" w:rsidP="00797357">
      <w:pPr>
        <w:ind w:firstLine="709"/>
        <w:jc w:val="both"/>
        <w:rPr>
          <w:sz w:val="26"/>
          <w:szCs w:val="26"/>
        </w:rPr>
      </w:pPr>
      <w:r w:rsidRPr="007B4F0D">
        <w:rPr>
          <w:sz w:val="26"/>
          <w:szCs w:val="26"/>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97357" w:rsidRPr="007B4F0D" w:rsidRDefault="005A0B99" w:rsidP="00797357">
      <w:pPr>
        <w:tabs>
          <w:tab w:val="left" w:pos="567"/>
        </w:tabs>
        <w:autoSpaceDE w:val="0"/>
        <w:ind w:firstLine="709"/>
        <w:jc w:val="both"/>
        <w:rPr>
          <w:sz w:val="26"/>
          <w:szCs w:val="26"/>
        </w:rPr>
      </w:pPr>
      <w:r>
        <w:rPr>
          <w:sz w:val="26"/>
          <w:szCs w:val="26"/>
        </w:rPr>
        <w:t>2</w:t>
      </w:r>
      <w:r w:rsidR="00797357" w:rsidRPr="007B4F0D">
        <w:rPr>
          <w:sz w:val="26"/>
          <w:szCs w:val="26"/>
        </w:rPr>
        <w:t>1. Порядок, размер и основания взимания государственной пошлины или иной платы, установленной за предоставление муниципальной услуги.</w:t>
      </w:r>
    </w:p>
    <w:p w:rsidR="00797357" w:rsidRPr="007B4F0D" w:rsidRDefault="00797357" w:rsidP="00797357">
      <w:pPr>
        <w:pStyle w:val="2"/>
        <w:tabs>
          <w:tab w:val="left" w:pos="567"/>
        </w:tabs>
        <w:ind w:firstLine="709"/>
        <w:jc w:val="both"/>
        <w:outlineLvl w:val="2"/>
        <w:rPr>
          <w:sz w:val="26"/>
          <w:szCs w:val="26"/>
        </w:rPr>
      </w:pPr>
      <w:r w:rsidRPr="007B4F0D">
        <w:rPr>
          <w:sz w:val="26"/>
          <w:szCs w:val="26"/>
        </w:rPr>
        <w:t>Государственная пошлина за предоставление государственной услуги не взимается.</w:t>
      </w:r>
    </w:p>
    <w:p w:rsidR="00797357" w:rsidRPr="007B4F0D" w:rsidRDefault="005A0B99" w:rsidP="00797357">
      <w:pPr>
        <w:pStyle w:val="2"/>
        <w:ind w:firstLine="708"/>
        <w:jc w:val="both"/>
        <w:outlineLvl w:val="2"/>
        <w:rPr>
          <w:sz w:val="26"/>
          <w:szCs w:val="26"/>
        </w:rPr>
      </w:pPr>
      <w:r>
        <w:rPr>
          <w:sz w:val="26"/>
          <w:szCs w:val="26"/>
        </w:rPr>
        <w:t>2</w:t>
      </w:r>
      <w:r w:rsidR="00797357" w:rsidRPr="007B4F0D">
        <w:rPr>
          <w:sz w:val="26"/>
          <w:szCs w:val="26"/>
        </w:rPr>
        <w:t xml:space="preserve">2. Максимальный срок ожидания в очереди при подаче </w:t>
      </w:r>
      <w:r w:rsidR="00797357" w:rsidRPr="007B4F0D">
        <w:rPr>
          <w:color w:val="000000"/>
          <w:sz w:val="26"/>
          <w:szCs w:val="26"/>
        </w:rPr>
        <w:t>уведомления о планируемом сносе объекта капитального строительства</w:t>
      </w:r>
      <w:r w:rsidR="00797357" w:rsidRPr="007B4F0D">
        <w:rPr>
          <w:sz w:val="26"/>
          <w:szCs w:val="26"/>
        </w:rPr>
        <w:t xml:space="preserve"> и при получении результата предоставления муниципальной услуги.</w:t>
      </w:r>
    </w:p>
    <w:p w:rsidR="00797357" w:rsidRPr="007B4F0D" w:rsidRDefault="00797357" w:rsidP="00797357">
      <w:pPr>
        <w:autoSpaceDE w:val="0"/>
        <w:autoSpaceDN w:val="0"/>
        <w:adjustRightInd w:val="0"/>
        <w:ind w:firstLine="709"/>
        <w:jc w:val="both"/>
        <w:outlineLvl w:val="2"/>
        <w:rPr>
          <w:color w:val="000000"/>
          <w:sz w:val="26"/>
          <w:szCs w:val="26"/>
        </w:rPr>
      </w:pPr>
      <w:r w:rsidRPr="007B4F0D">
        <w:rPr>
          <w:color w:val="000000"/>
          <w:sz w:val="26"/>
          <w:szCs w:val="26"/>
        </w:rPr>
        <w:t>Срок ожидания в очереди при подаче уведомления о планируемом сносе объекта капитального строительства и при получении результата предоставления муниципальной услуги не должен превышать 15 минут.</w:t>
      </w:r>
    </w:p>
    <w:p w:rsidR="00797357" w:rsidRPr="007B4F0D" w:rsidRDefault="00797357" w:rsidP="00797357">
      <w:pPr>
        <w:pStyle w:val="2"/>
        <w:ind w:firstLine="709"/>
        <w:jc w:val="both"/>
        <w:outlineLvl w:val="2"/>
        <w:rPr>
          <w:color w:val="000000"/>
          <w:sz w:val="26"/>
          <w:szCs w:val="26"/>
        </w:rPr>
      </w:pPr>
      <w:r w:rsidRPr="007B4F0D">
        <w:rPr>
          <w:color w:val="000000"/>
          <w:sz w:val="26"/>
          <w:szCs w:val="26"/>
        </w:rPr>
        <w:t>2</w:t>
      </w:r>
      <w:r w:rsidR="005A0B99">
        <w:rPr>
          <w:color w:val="000000"/>
          <w:sz w:val="26"/>
          <w:szCs w:val="26"/>
        </w:rPr>
        <w:t>3</w:t>
      </w:r>
      <w:r w:rsidRPr="007B4F0D">
        <w:rPr>
          <w:color w:val="000000"/>
          <w:sz w:val="26"/>
          <w:szCs w:val="26"/>
        </w:rPr>
        <w:t>. Срок регистрации уведомления о планируемом сносе объекта капитального строительства.</w:t>
      </w:r>
    </w:p>
    <w:p w:rsidR="00797357" w:rsidRPr="007B4F0D" w:rsidRDefault="00797357" w:rsidP="00797357">
      <w:pPr>
        <w:pStyle w:val="2"/>
        <w:ind w:firstLine="709"/>
        <w:jc w:val="both"/>
        <w:outlineLvl w:val="2"/>
        <w:rPr>
          <w:color w:val="000000"/>
          <w:sz w:val="26"/>
          <w:szCs w:val="26"/>
        </w:rPr>
      </w:pPr>
      <w:r w:rsidRPr="007B4F0D">
        <w:rPr>
          <w:color w:val="000000"/>
          <w:sz w:val="26"/>
          <w:szCs w:val="26"/>
        </w:rPr>
        <w:lastRenderedPageBreak/>
        <w:t>При обращении заявителя (представителя) за предоставлением муниципальной услуги непосредственно в орган местного самоуправления, срок регистрации уведомления о планируемом сносе объекта капитального строительства не должен превышать 15 минут.</w:t>
      </w:r>
    </w:p>
    <w:p w:rsidR="00797357" w:rsidRPr="007B4F0D" w:rsidRDefault="00797357" w:rsidP="00797357">
      <w:pPr>
        <w:pStyle w:val="2"/>
        <w:ind w:firstLine="709"/>
        <w:jc w:val="both"/>
        <w:outlineLvl w:val="2"/>
        <w:rPr>
          <w:color w:val="000000"/>
          <w:sz w:val="26"/>
          <w:szCs w:val="26"/>
        </w:rPr>
      </w:pPr>
      <w:r w:rsidRPr="007B4F0D">
        <w:rPr>
          <w:color w:val="000000"/>
          <w:sz w:val="26"/>
          <w:szCs w:val="26"/>
        </w:rPr>
        <w:t>При обращении заявителя (представителя) за предоставлением муниципальной услуги через Единый портал указанное уведомление регистрируется в течение дня с момента его поступления в орган местного самоуправления.</w:t>
      </w:r>
    </w:p>
    <w:p w:rsidR="00797357" w:rsidRPr="007B4F0D" w:rsidRDefault="00797357" w:rsidP="00797357">
      <w:pPr>
        <w:pStyle w:val="2"/>
        <w:ind w:firstLine="709"/>
        <w:jc w:val="both"/>
        <w:outlineLvl w:val="2"/>
        <w:rPr>
          <w:sz w:val="26"/>
          <w:szCs w:val="26"/>
        </w:rPr>
      </w:pPr>
      <w:r w:rsidRPr="007B4F0D">
        <w:rPr>
          <w:color w:val="000000"/>
          <w:sz w:val="26"/>
          <w:szCs w:val="26"/>
        </w:rPr>
        <w:t>2</w:t>
      </w:r>
      <w:r w:rsidR="005A0B99">
        <w:rPr>
          <w:color w:val="000000"/>
          <w:sz w:val="26"/>
          <w:szCs w:val="26"/>
        </w:rPr>
        <w:t>4</w:t>
      </w:r>
      <w:r w:rsidRPr="007B4F0D">
        <w:rPr>
          <w:color w:val="000000"/>
          <w:sz w:val="26"/>
          <w:szCs w:val="26"/>
        </w:rPr>
        <w:t>. Требования к помещениям, в которых предоставляется муниципальная услуга, к местам ожидания, местам для заполнения уведомления о планируемом сносе объекта капитального строительства, информационным стендам с</w:t>
      </w:r>
      <w:r w:rsidRPr="007B4F0D">
        <w:rPr>
          <w:sz w:val="26"/>
          <w:szCs w:val="26"/>
        </w:rPr>
        <w:t xml:space="preserve"> образцами их заполнения и перечнем документов, необходимых для предоставления муниципальной услуги.</w:t>
      </w:r>
    </w:p>
    <w:p w:rsidR="00797357" w:rsidRPr="007B4F0D" w:rsidRDefault="00797357" w:rsidP="00797357">
      <w:pPr>
        <w:autoSpaceDE w:val="0"/>
        <w:autoSpaceDN w:val="0"/>
        <w:adjustRightInd w:val="0"/>
        <w:ind w:firstLine="720"/>
        <w:jc w:val="both"/>
        <w:outlineLvl w:val="2"/>
        <w:rPr>
          <w:sz w:val="26"/>
          <w:szCs w:val="26"/>
        </w:rPr>
      </w:pPr>
      <w:r w:rsidRPr="007B4F0D">
        <w:rPr>
          <w:sz w:val="26"/>
          <w:szCs w:val="26"/>
        </w:rPr>
        <w:t>2</w:t>
      </w:r>
      <w:r w:rsidR="005A0B99">
        <w:rPr>
          <w:sz w:val="26"/>
          <w:szCs w:val="26"/>
        </w:rPr>
        <w:t>5</w:t>
      </w:r>
      <w:r w:rsidRPr="007B4F0D">
        <w:rPr>
          <w:sz w:val="26"/>
          <w:szCs w:val="26"/>
        </w:rPr>
        <w:t>. Помещение, в котором осуществляется прием заявителей, должно обеспечивать:</w:t>
      </w:r>
    </w:p>
    <w:p w:rsidR="00797357" w:rsidRPr="007B4F0D" w:rsidRDefault="00797357" w:rsidP="00797357">
      <w:pPr>
        <w:autoSpaceDE w:val="0"/>
        <w:autoSpaceDN w:val="0"/>
        <w:adjustRightInd w:val="0"/>
        <w:ind w:firstLine="720"/>
        <w:jc w:val="both"/>
        <w:outlineLvl w:val="2"/>
        <w:rPr>
          <w:sz w:val="26"/>
          <w:szCs w:val="26"/>
        </w:rPr>
      </w:pPr>
      <w:r w:rsidRPr="007B4F0D">
        <w:rPr>
          <w:sz w:val="26"/>
          <w:szCs w:val="26"/>
        </w:rPr>
        <w:t xml:space="preserve">1) комфортное расположение заявителя и должностного лица </w:t>
      </w:r>
      <w:r w:rsidR="00571B7C" w:rsidRPr="007B4F0D">
        <w:rPr>
          <w:sz w:val="26"/>
          <w:szCs w:val="26"/>
        </w:rPr>
        <w:t>администрации</w:t>
      </w:r>
      <w:r w:rsidRPr="007B4F0D">
        <w:rPr>
          <w:sz w:val="26"/>
          <w:szCs w:val="26"/>
        </w:rPr>
        <w:t>;</w:t>
      </w:r>
    </w:p>
    <w:p w:rsidR="00797357" w:rsidRPr="007B4F0D" w:rsidRDefault="00797357" w:rsidP="00797357">
      <w:pPr>
        <w:autoSpaceDE w:val="0"/>
        <w:autoSpaceDN w:val="0"/>
        <w:adjustRightInd w:val="0"/>
        <w:ind w:firstLine="720"/>
        <w:jc w:val="both"/>
        <w:outlineLvl w:val="2"/>
        <w:rPr>
          <w:sz w:val="26"/>
          <w:szCs w:val="26"/>
        </w:rPr>
      </w:pPr>
      <w:r w:rsidRPr="007B4F0D">
        <w:rPr>
          <w:sz w:val="26"/>
          <w:szCs w:val="26"/>
        </w:rPr>
        <w:t>2)</w:t>
      </w:r>
      <w:r w:rsidR="00571B7C" w:rsidRPr="007B4F0D">
        <w:rPr>
          <w:sz w:val="26"/>
          <w:szCs w:val="26"/>
        </w:rPr>
        <w:t xml:space="preserve"> </w:t>
      </w:r>
      <w:r w:rsidRPr="007B4F0D">
        <w:rPr>
          <w:sz w:val="26"/>
          <w:szCs w:val="26"/>
        </w:rPr>
        <w:t xml:space="preserve"> возможность и удобство оформления заявителем письменного заявления;</w:t>
      </w:r>
    </w:p>
    <w:p w:rsidR="00797357" w:rsidRPr="007B4F0D" w:rsidRDefault="00797357" w:rsidP="00797357">
      <w:pPr>
        <w:autoSpaceDE w:val="0"/>
        <w:autoSpaceDN w:val="0"/>
        <w:adjustRightInd w:val="0"/>
        <w:ind w:firstLine="720"/>
        <w:jc w:val="both"/>
        <w:outlineLvl w:val="2"/>
        <w:rPr>
          <w:sz w:val="26"/>
          <w:szCs w:val="26"/>
        </w:rPr>
      </w:pPr>
      <w:r w:rsidRPr="007B4F0D">
        <w:rPr>
          <w:sz w:val="26"/>
          <w:szCs w:val="26"/>
        </w:rPr>
        <w:t>3) доступ к нормативным правовым актам, регулирующим предоставление муниципальной услуги;</w:t>
      </w:r>
    </w:p>
    <w:p w:rsidR="00797357" w:rsidRPr="007B4F0D" w:rsidRDefault="00797357" w:rsidP="00797357">
      <w:pPr>
        <w:autoSpaceDE w:val="0"/>
        <w:autoSpaceDN w:val="0"/>
        <w:adjustRightInd w:val="0"/>
        <w:ind w:firstLine="720"/>
        <w:jc w:val="both"/>
        <w:outlineLvl w:val="2"/>
        <w:rPr>
          <w:sz w:val="26"/>
          <w:szCs w:val="26"/>
        </w:rPr>
      </w:pPr>
      <w:r w:rsidRPr="007B4F0D">
        <w:rPr>
          <w:sz w:val="26"/>
          <w:szCs w:val="26"/>
        </w:rPr>
        <w:t>4) наличие информационных стендов с образцами заполнения уведомления  и перечнем документов, необходимых для предоставления муниципальной услуги.</w:t>
      </w:r>
    </w:p>
    <w:p w:rsidR="00797357" w:rsidRPr="007B4F0D" w:rsidRDefault="00797357" w:rsidP="00797357">
      <w:pPr>
        <w:tabs>
          <w:tab w:val="left" w:pos="567"/>
        </w:tabs>
        <w:autoSpaceDE w:val="0"/>
        <w:autoSpaceDN w:val="0"/>
        <w:adjustRightInd w:val="0"/>
        <w:ind w:firstLine="709"/>
        <w:jc w:val="both"/>
        <w:outlineLvl w:val="2"/>
        <w:rPr>
          <w:sz w:val="26"/>
          <w:szCs w:val="26"/>
        </w:rPr>
      </w:pPr>
      <w:r w:rsidRPr="007B4F0D">
        <w:rPr>
          <w:sz w:val="26"/>
          <w:szCs w:val="26"/>
        </w:rPr>
        <w:t>2</w:t>
      </w:r>
      <w:r w:rsidR="005A0B99">
        <w:rPr>
          <w:sz w:val="26"/>
          <w:szCs w:val="26"/>
        </w:rPr>
        <w:t>6</w:t>
      </w:r>
      <w:r w:rsidRPr="007B4F0D">
        <w:rPr>
          <w:sz w:val="26"/>
          <w:szCs w:val="26"/>
        </w:rPr>
        <w:t>. Требования к обеспечению условий доступности муниципальной услуги для лиц с ограниченной возможностью:</w:t>
      </w:r>
    </w:p>
    <w:p w:rsidR="00797357" w:rsidRPr="007B4F0D" w:rsidRDefault="00797357" w:rsidP="00797357">
      <w:pPr>
        <w:tabs>
          <w:tab w:val="left" w:pos="567"/>
        </w:tabs>
        <w:autoSpaceDE w:val="0"/>
        <w:autoSpaceDN w:val="0"/>
        <w:adjustRightInd w:val="0"/>
        <w:ind w:firstLine="709"/>
        <w:jc w:val="both"/>
        <w:outlineLvl w:val="2"/>
        <w:rPr>
          <w:sz w:val="26"/>
          <w:szCs w:val="26"/>
        </w:rPr>
      </w:pPr>
      <w:r w:rsidRPr="007B4F0D">
        <w:rPr>
          <w:sz w:val="26"/>
          <w:szCs w:val="26"/>
        </w:rPr>
        <w:t>Органом местного самоуправления обеспечивается создание инвалидам следующих условий доступности муниципальной услуги и объекта, в котором она предоставляется:</w:t>
      </w:r>
    </w:p>
    <w:p w:rsidR="00797357" w:rsidRPr="007B4F0D" w:rsidRDefault="00797357" w:rsidP="00797357">
      <w:pPr>
        <w:tabs>
          <w:tab w:val="left" w:pos="567"/>
        </w:tabs>
        <w:autoSpaceDE w:val="0"/>
        <w:autoSpaceDN w:val="0"/>
        <w:adjustRightInd w:val="0"/>
        <w:ind w:firstLine="709"/>
        <w:jc w:val="both"/>
        <w:outlineLvl w:val="2"/>
        <w:rPr>
          <w:sz w:val="26"/>
          <w:szCs w:val="26"/>
        </w:rPr>
      </w:pPr>
      <w:r w:rsidRPr="007B4F0D">
        <w:rPr>
          <w:sz w:val="26"/>
          <w:szCs w:val="26"/>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797357" w:rsidRPr="007B4F0D" w:rsidRDefault="00797357" w:rsidP="00797357">
      <w:pPr>
        <w:tabs>
          <w:tab w:val="left" w:pos="567"/>
        </w:tabs>
        <w:autoSpaceDE w:val="0"/>
        <w:autoSpaceDN w:val="0"/>
        <w:adjustRightInd w:val="0"/>
        <w:ind w:firstLine="709"/>
        <w:jc w:val="both"/>
        <w:outlineLvl w:val="2"/>
        <w:rPr>
          <w:sz w:val="26"/>
          <w:szCs w:val="26"/>
        </w:rPr>
      </w:pPr>
      <w:r w:rsidRPr="007B4F0D">
        <w:rPr>
          <w:sz w:val="26"/>
          <w:szCs w:val="26"/>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797357" w:rsidRPr="007B4F0D" w:rsidRDefault="00797357" w:rsidP="00797357">
      <w:pPr>
        <w:tabs>
          <w:tab w:val="left" w:pos="567"/>
        </w:tabs>
        <w:autoSpaceDE w:val="0"/>
        <w:autoSpaceDN w:val="0"/>
        <w:adjustRightInd w:val="0"/>
        <w:ind w:firstLine="709"/>
        <w:jc w:val="both"/>
        <w:outlineLvl w:val="2"/>
        <w:rPr>
          <w:sz w:val="26"/>
          <w:szCs w:val="26"/>
        </w:rPr>
      </w:pPr>
      <w:r w:rsidRPr="007B4F0D">
        <w:rPr>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797357" w:rsidRPr="007B4F0D" w:rsidRDefault="00797357" w:rsidP="00797357">
      <w:pPr>
        <w:tabs>
          <w:tab w:val="left" w:pos="567"/>
        </w:tabs>
        <w:autoSpaceDE w:val="0"/>
        <w:autoSpaceDN w:val="0"/>
        <w:adjustRightInd w:val="0"/>
        <w:ind w:firstLine="709"/>
        <w:jc w:val="both"/>
        <w:outlineLvl w:val="2"/>
        <w:rPr>
          <w:sz w:val="26"/>
          <w:szCs w:val="26"/>
        </w:rPr>
      </w:pPr>
      <w:r w:rsidRPr="007B4F0D">
        <w:rPr>
          <w:sz w:val="26"/>
          <w:szCs w:val="26"/>
        </w:rPr>
        <w:t>сопровождение инвалидов, имеющих стойкие нарушения функции зрения и самостоятельного передвижения, по территории объекта;</w:t>
      </w:r>
    </w:p>
    <w:p w:rsidR="00797357" w:rsidRPr="007B4F0D" w:rsidRDefault="00797357" w:rsidP="00797357">
      <w:pPr>
        <w:tabs>
          <w:tab w:val="left" w:pos="567"/>
        </w:tabs>
        <w:autoSpaceDE w:val="0"/>
        <w:autoSpaceDN w:val="0"/>
        <w:adjustRightInd w:val="0"/>
        <w:ind w:firstLine="709"/>
        <w:jc w:val="both"/>
        <w:outlineLvl w:val="2"/>
        <w:rPr>
          <w:sz w:val="26"/>
          <w:szCs w:val="26"/>
        </w:rPr>
      </w:pPr>
      <w:r w:rsidRPr="007B4F0D">
        <w:rPr>
          <w:sz w:val="26"/>
          <w:szCs w:val="26"/>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797357" w:rsidRPr="007B4F0D" w:rsidRDefault="00797357" w:rsidP="00797357">
      <w:pPr>
        <w:tabs>
          <w:tab w:val="left" w:pos="567"/>
        </w:tabs>
        <w:autoSpaceDE w:val="0"/>
        <w:autoSpaceDN w:val="0"/>
        <w:adjustRightInd w:val="0"/>
        <w:ind w:firstLine="709"/>
        <w:jc w:val="both"/>
        <w:outlineLvl w:val="2"/>
        <w:rPr>
          <w:sz w:val="26"/>
          <w:szCs w:val="26"/>
        </w:rPr>
      </w:pPr>
      <w:r w:rsidRPr="007B4F0D">
        <w:rPr>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797357" w:rsidRPr="007B4F0D" w:rsidRDefault="00797357" w:rsidP="00797357">
      <w:pPr>
        <w:tabs>
          <w:tab w:val="left" w:pos="567"/>
        </w:tabs>
        <w:autoSpaceDE w:val="0"/>
        <w:autoSpaceDN w:val="0"/>
        <w:adjustRightInd w:val="0"/>
        <w:ind w:firstLine="709"/>
        <w:jc w:val="both"/>
        <w:outlineLvl w:val="2"/>
        <w:rPr>
          <w:sz w:val="26"/>
          <w:szCs w:val="26"/>
        </w:rPr>
      </w:pPr>
      <w:r w:rsidRPr="007B4F0D">
        <w:rPr>
          <w:sz w:val="26"/>
          <w:szCs w:val="26"/>
        </w:rPr>
        <w:lastRenderedPageBreak/>
        <w:t>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p>
    <w:p w:rsidR="00797357" w:rsidRPr="007B4F0D" w:rsidRDefault="00797357" w:rsidP="00797357">
      <w:pPr>
        <w:autoSpaceDE w:val="0"/>
        <w:autoSpaceDN w:val="0"/>
        <w:adjustRightInd w:val="0"/>
        <w:ind w:firstLine="720"/>
        <w:jc w:val="both"/>
        <w:outlineLvl w:val="2"/>
        <w:rPr>
          <w:sz w:val="26"/>
          <w:szCs w:val="26"/>
        </w:rPr>
      </w:pPr>
      <w:r w:rsidRPr="007B4F0D">
        <w:rPr>
          <w:sz w:val="26"/>
          <w:szCs w:val="26"/>
        </w:rPr>
        <w:t>На прилегающей к зданию территории оборудуются бесплатные места для парковки автотранспортных средств, в том числе для парковки специальных автотранспортных средств инвалидов.</w:t>
      </w:r>
    </w:p>
    <w:p w:rsidR="00797357" w:rsidRPr="007B4F0D" w:rsidRDefault="005A0B99" w:rsidP="00797357">
      <w:pPr>
        <w:autoSpaceDE w:val="0"/>
        <w:autoSpaceDN w:val="0"/>
        <w:adjustRightInd w:val="0"/>
        <w:ind w:firstLine="720"/>
        <w:jc w:val="both"/>
        <w:outlineLvl w:val="2"/>
        <w:rPr>
          <w:color w:val="000000"/>
          <w:sz w:val="26"/>
          <w:szCs w:val="26"/>
        </w:rPr>
      </w:pPr>
      <w:r>
        <w:rPr>
          <w:sz w:val="26"/>
          <w:szCs w:val="26"/>
        </w:rPr>
        <w:t>27</w:t>
      </w:r>
      <w:r w:rsidR="00797357" w:rsidRPr="007B4F0D">
        <w:rPr>
          <w:sz w:val="26"/>
          <w:szCs w:val="26"/>
        </w:rPr>
        <w:t xml:space="preserve">. </w:t>
      </w:r>
      <w:r w:rsidR="00797357" w:rsidRPr="007B4F0D">
        <w:rPr>
          <w:color w:val="000000"/>
          <w:sz w:val="26"/>
          <w:szCs w:val="26"/>
        </w:rPr>
        <w:t>Специалистом органа местного самоуправления осуществляется информирование заявителей о поступлении уведомления о планируемом сносе объекта капитального строительства, его входящих регистрационных реквизитах, наименовании структурного подразделения органа местного самоуправления, ответственного за его исполнение, и т.п.</w:t>
      </w:r>
    </w:p>
    <w:p w:rsidR="00797357" w:rsidRPr="007B4F0D" w:rsidRDefault="00797357" w:rsidP="00797357">
      <w:pPr>
        <w:ind w:firstLine="709"/>
        <w:jc w:val="both"/>
        <w:rPr>
          <w:sz w:val="26"/>
          <w:szCs w:val="26"/>
        </w:rPr>
      </w:pPr>
      <w:r w:rsidRPr="007B4F0D">
        <w:rPr>
          <w:sz w:val="26"/>
          <w:szCs w:val="26"/>
        </w:rPr>
        <w:t>2</w:t>
      </w:r>
      <w:r w:rsidR="005A0B99">
        <w:rPr>
          <w:sz w:val="26"/>
          <w:szCs w:val="26"/>
        </w:rPr>
        <w:t>8</w:t>
      </w:r>
      <w:r w:rsidRPr="007B4F0D">
        <w:rPr>
          <w:sz w:val="26"/>
          <w:szCs w:val="26"/>
        </w:rPr>
        <w:t>.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797357" w:rsidRPr="007B4F0D" w:rsidRDefault="00797357" w:rsidP="00797357">
      <w:pPr>
        <w:autoSpaceDE w:val="0"/>
        <w:autoSpaceDN w:val="0"/>
        <w:adjustRightInd w:val="0"/>
        <w:ind w:firstLine="709"/>
        <w:jc w:val="both"/>
        <w:rPr>
          <w:sz w:val="26"/>
          <w:szCs w:val="26"/>
        </w:rPr>
      </w:pPr>
      <w:r w:rsidRPr="007B4F0D">
        <w:rPr>
          <w:sz w:val="26"/>
          <w:szCs w:val="26"/>
        </w:rPr>
        <w:t>2</w:t>
      </w:r>
      <w:r w:rsidR="005A0B99">
        <w:rPr>
          <w:sz w:val="26"/>
          <w:szCs w:val="26"/>
        </w:rPr>
        <w:t>9</w:t>
      </w:r>
      <w:r w:rsidRPr="007B4F0D">
        <w:rPr>
          <w:sz w:val="26"/>
          <w:szCs w:val="26"/>
        </w:rPr>
        <w:t xml:space="preserve">. На информационных стендах </w:t>
      </w:r>
      <w:r w:rsidR="00571B7C" w:rsidRPr="007B4F0D">
        <w:rPr>
          <w:sz w:val="26"/>
          <w:szCs w:val="26"/>
        </w:rPr>
        <w:t xml:space="preserve">администрации </w:t>
      </w:r>
      <w:r w:rsidRPr="007B4F0D">
        <w:rPr>
          <w:sz w:val="26"/>
          <w:szCs w:val="26"/>
        </w:rPr>
        <w:t xml:space="preserve">размещается следующая информация: </w:t>
      </w:r>
    </w:p>
    <w:p w:rsidR="00797357" w:rsidRPr="007B4F0D" w:rsidRDefault="00571B7C" w:rsidP="00797357">
      <w:pPr>
        <w:autoSpaceDE w:val="0"/>
        <w:autoSpaceDN w:val="0"/>
        <w:adjustRightInd w:val="0"/>
        <w:ind w:firstLine="709"/>
        <w:jc w:val="both"/>
        <w:rPr>
          <w:sz w:val="26"/>
          <w:szCs w:val="26"/>
        </w:rPr>
      </w:pPr>
      <w:r w:rsidRPr="007B4F0D">
        <w:rPr>
          <w:sz w:val="26"/>
          <w:szCs w:val="26"/>
        </w:rPr>
        <w:t xml:space="preserve">1) </w:t>
      </w:r>
      <w:r w:rsidR="00797357" w:rsidRPr="007B4F0D">
        <w:rPr>
          <w:sz w:val="26"/>
          <w:szCs w:val="26"/>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97357" w:rsidRPr="007B4F0D" w:rsidRDefault="00571B7C" w:rsidP="00797357">
      <w:pPr>
        <w:autoSpaceDE w:val="0"/>
        <w:autoSpaceDN w:val="0"/>
        <w:adjustRightInd w:val="0"/>
        <w:ind w:firstLine="709"/>
        <w:jc w:val="both"/>
        <w:rPr>
          <w:sz w:val="26"/>
          <w:szCs w:val="26"/>
        </w:rPr>
      </w:pPr>
      <w:r w:rsidRPr="007B4F0D">
        <w:rPr>
          <w:sz w:val="26"/>
          <w:szCs w:val="26"/>
        </w:rPr>
        <w:t xml:space="preserve">2) </w:t>
      </w:r>
      <w:r w:rsidR="00797357" w:rsidRPr="007B4F0D">
        <w:rPr>
          <w:sz w:val="26"/>
          <w:szCs w:val="26"/>
        </w:rPr>
        <w:t xml:space="preserve">график (режим) работы </w:t>
      </w:r>
      <w:r w:rsidRPr="007B4F0D">
        <w:rPr>
          <w:sz w:val="26"/>
          <w:szCs w:val="26"/>
        </w:rPr>
        <w:t>администрации</w:t>
      </w:r>
      <w:r w:rsidR="00C13B0A">
        <w:rPr>
          <w:sz w:val="26"/>
          <w:szCs w:val="26"/>
        </w:rPr>
        <w:t>,</w:t>
      </w:r>
      <w:r w:rsidR="00797357" w:rsidRPr="007B4F0D">
        <w:rPr>
          <w:sz w:val="26"/>
          <w:szCs w:val="26"/>
        </w:rPr>
        <w:t xml:space="preserve"> предоставляюще</w:t>
      </w:r>
      <w:r w:rsidR="00C13B0A">
        <w:rPr>
          <w:sz w:val="26"/>
          <w:szCs w:val="26"/>
        </w:rPr>
        <w:t>й</w:t>
      </w:r>
      <w:r w:rsidR="00797357" w:rsidRPr="007B4F0D">
        <w:rPr>
          <w:sz w:val="26"/>
          <w:szCs w:val="26"/>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797357" w:rsidRPr="007B4F0D" w:rsidRDefault="00797357" w:rsidP="00797357">
      <w:pPr>
        <w:autoSpaceDE w:val="0"/>
        <w:autoSpaceDN w:val="0"/>
        <w:adjustRightInd w:val="0"/>
        <w:ind w:firstLine="709"/>
        <w:jc w:val="both"/>
        <w:rPr>
          <w:sz w:val="26"/>
          <w:szCs w:val="26"/>
        </w:rPr>
      </w:pPr>
      <w:r w:rsidRPr="007B4F0D">
        <w:rPr>
          <w:sz w:val="26"/>
          <w:szCs w:val="26"/>
        </w:rPr>
        <w:t xml:space="preserve">3) </w:t>
      </w:r>
      <w:r w:rsidR="00571B7C" w:rsidRPr="007B4F0D">
        <w:rPr>
          <w:sz w:val="26"/>
          <w:szCs w:val="26"/>
        </w:rPr>
        <w:t xml:space="preserve"> </w:t>
      </w:r>
      <w:r w:rsidR="00B5686A">
        <w:rPr>
          <w:sz w:val="26"/>
          <w:szCs w:val="26"/>
        </w:rPr>
        <w:t>а</w:t>
      </w:r>
      <w:r w:rsidRPr="007B4F0D">
        <w:rPr>
          <w:sz w:val="26"/>
          <w:szCs w:val="26"/>
        </w:rPr>
        <w:t>дминистративный регламент предоставления муниципальной услуги;</w:t>
      </w:r>
    </w:p>
    <w:p w:rsidR="00797357" w:rsidRPr="007B4F0D" w:rsidRDefault="00797357" w:rsidP="00797357">
      <w:pPr>
        <w:autoSpaceDE w:val="0"/>
        <w:autoSpaceDN w:val="0"/>
        <w:adjustRightInd w:val="0"/>
        <w:ind w:firstLine="709"/>
        <w:jc w:val="both"/>
        <w:rPr>
          <w:sz w:val="26"/>
          <w:szCs w:val="26"/>
        </w:rPr>
      </w:pPr>
      <w:r w:rsidRPr="007B4F0D">
        <w:rPr>
          <w:sz w:val="26"/>
          <w:szCs w:val="26"/>
        </w:rPr>
        <w:t xml:space="preserve">4) место нахождения </w:t>
      </w:r>
      <w:r w:rsidR="00571B7C" w:rsidRPr="007B4F0D">
        <w:rPr>
          <w:sz w:val="26"/>
          <w:szCs w:val="26"/>
        </w:rPr>
        <w:t>администрации</w:t>
      </w:r>
      <w:r w:rsidRPr="007B4F0D">
        <w:rPr>
          <w:sz w:val="26"/>
          <w:szCs w:val="26"/>
        </w:rPr>
        <w:t>, предоставляюще</w:t>
      </w:r>
      <w:r w:rsidR="00C13B0A">
        <w:rPr>
          <w:sz w:val="26"/>
          <w:szCs w:val="26"/>
        </w:rPr>
        <w:t>й</w:t>
      </w:r>
      <w:r w:rsidRPr="007B4F0D">
        <w:rPr>
          <w:sz w:val="26"/>
          <w:szCs w:val="26"/>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797357" w:rsidRPr="007B4F0D" w:rsidRDefault="00571B7C" w:rsidP="00797357">
      <w:pPr>
        <w:autoSpaceDE w:val="0"/>
        <w:autoSpaceDN w:val="0"/>
        <w:adjustRightInd w:val="0"/>
        <w:ind w:firstLine="709"/>
        <w:jc w:val="both"/>
        <w:rPr>
          <w:sz w:val="26"/>
          <w:szCs w:val="26"/>
        </w:rPr>
      </w:pPr>
      <w:r w:rsidRPr="007B4F0D">
        <w:rPr>
          <w:sz w:val="26"/>
          <w:szCs w:val="26"/>
        </w:rPr>
        <w:t xml:space="preserve">5)  </w:t>
      </w:r>
      <w:r w:rsidR="00797357" w:rsidRPr="007B4F0D">
        <w:rPr>
          <w:sz w:val="26"/>
          <w:szCs w:val="26"/>
        </w:rPr>
        <w:t>телефон для справок;</w:t>
      </w:r>
    </w:p>
    <w:p w:rsidR="00797357" w:rsidRPr="007B4F0D" w:rsidRDefault="00797357" w:rsidP="00797357">
      <w:pPr>
        <w:autoSpaceDE w:val="0"/>
        <w:autoSpaceDN w:val="0"/>
        <w:adjustRightInd w:val="0"/>
        <w:ind w:firstLine="709"/>
        <w:jc w:val="both"/>
        <w:rPr>
          <w:sz w:val="26"/>
          <w:szCs w:val="26"/>
        </w:rPr>
      </w:pPr>
      <w:r w:rsidRPr="007B4F0D">
        <w:rPr>
          <w:sz w:val="26"/>
          <w:szCs w:val="26"/>
        </w:rPr>
        <w:t xml:space="preserve">6) адрес электронной почты </w:t>
      </w:r>
      <w:r w:rsidR="00571B7C" w:rsidRPr="007B4F0D">
        <w:rPr>
          <w:sz w:val="26"/>
          <w:szCs w:val="26"/>
        </w:rPr>
        <w:t>администрации</w:t>
      </w:r>
      <w:r w:rsidRPr="007B4F0D">
        <w:rPr>
          <w:sz w:val="26"/>
          <w:szCs w:val="26"/>
        </w:rPr>
        <w:t>, предоставляюще</w:t>
      </w:r>
      <w:r w:rsidR="00E964F9">
        <w:rPr>
          <w:sz w:val="26"/>
          <w:szCs w:val="26"/>
        </w:rPr>
        <w:t>й</w:t>
      </w:r>
      <w:r w:rsidRPr="007B4F0D">
        <w:rPr>
          <w:sz w:val="26"/>
          <w:szCs w:val="26"/>
        </w:rPr>
        <w:t xml:space="preserve">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797357" w:rsidRPr="007B4F0D" w:rsidRDefault="00797357" w:rsidP="00797357">
      <w:pPr>
        <w:autoSpaceDE w:val="0"/>
        <w:autoSpaceDN w:val="0"/>
        <w:adjustRightInd w:val="0"/>
        <w:ind w:firstLine="709"/>
        <w:jc w:val="both"/>
        <w:rPr>
          <w:sz w:val="26"/>
          <w:szCs w:val="26"/>
        </w:rPr>
      </w:pPr>
      <w:r w:rsidRPr="007B4F0D">
        <w:rPr>
          <w:sz w:val="26"/>
          <w:szCs w:val="26"/>
        </w:rPr>
        <w:t xml:space="preserve">7) адрес официального интернет-сайта </w:t>
      </w:r>
      <w:r w:rsidR="00571B7C" w:rsidRPr="007B4F0D">
        <w:rPr>
          <w:sz w:val="26"/>
          <w:szCs w:val="26"/>
        </w:rPr>
        <w:t>администрации</w:t>
      </w:r>
      <w:r w:rsidRPr="007B4F0D">
        <w:rPr>
          <w:sz w:val="26"/>
          <w:szCs w:val="26"/>
        </w:rPr>
        <w:t>,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797357" w:rsidRPr="007B4F0D" w:rsidRDefault="00797357" w:rsidP="00797357">
      <w:pPr>
        <w:autoSpaceDE w:val="0"/>
        <w:autoSpaceDN w:val="0"/>
        <w:adjustRightInd w:val="0"/>
        <w:ind w:firstLine="709"/>
        <w:jc w:val="both"/>
        <w:rPr>
          <w:sz w:val="26"/>
          <w:szCs w:val="26"/>
        </w:rPr>
      </w:pPr>
      <w:r w:rsidRPr="007B4F0D">
        <w:rPr>
          <w:sz w:val="26"/>
          <w:szCs w:val="26"/>
        </w:rPr>
        <w:t>8) порядок получения консультаций;</w:t>
      </w:r>
    </w:p>
    <w:p w:rsidR="00797357" w:rsidRPr="007B4F0D" w:rsidRDefault="00797357" w:rsidP="00797357">
      <w:pPr>
        <w:ind w:firstLine="709"/>
        <w:jc w:val="both"/>
        <w:rPr>
          <w:sz w:val="26"/>
          <w:szCs w:val="26"/>
        </w:rPr>
      </w:pPr>
      <w:r w:rsidRPr="007B4F0D">
        <w:rPr>
          <w:sz w:val="26"/>
          <w:szCs w:val="26"/>
        </w:rPr>
        <w:t xml:space="preserve">9) порядок обжалования решений, действий (бездействия) должностных лиц </w:t>
      </w:r>
      <w:r w:rsidR="00571B7C" w:rsidRPr="007B4F0D">
        <w:rPr>
          <w:sz w:val="26"/>
          <w:szCs w:val="26"/>
        </w:rPr>
        <w:t>администрации</w:t>
      </w:r>
      <w:r w:rsidRPr="007B4F0D">
        <w:rPr>
          <w:sz w:val="26"/>
          <w:szCs w:val="26"/>
        </w:rPr>
        <w:t>, предоставляюще</w:t>
      </w:r>
      <w:r w:rsidR="00E964F9">
        <w:rPr>
          <w:sz w:val="26"/>
          <w:szCs w:val="26"/>
        </w:rPr>
        <w:t>й</w:t>
      </w:r>
      <w:r w:rsidRPr="007B4F0D">
        <w:rPr>
          <w:sz w:val="26"/>
          <w:szCs w:val="26"/>
        </w:rPr>
        <w:t xml:space="preserve"> муниципальную услугу.</w:t>
      </w:r>
    </w:p>
    <w:p w:rsidR="00797357" w:rsidRPr="007B4F0D" w:rsidRDefault="005A0B99" w:rsidP="00797357">
      <w:pPr>
        <w:ind w:firstLine="709"/>
        <w:jc w:val="both"/>
        <w:rPr>
          <w:sz w:val="26"/>
          <w:szCs w:val="26"/>
        </w:rPr>
      </w:pPr>
      <w:r>
        <w:rPr>
          <w:sz w:val="26"/>
          <w:szCs w:val="26"/>
        </w:rPr>
        <w:t>30</w:t>
      </w:r>
      <w:r w:rsidR="00797357" w:rsidRPr="007B4F0D">
        <w:rPr>
          <w:sz w:val="26"/>
          <w:szCs w:val="26"/>
        </w:rPr>
        <w:t>.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797357" w:rsidRPr="007B4F0D" w:rsidRDefault="005A0B99" w:rsidP="00797357">
      <w:pPr>
        <w:ind w:firstLine="709"/>
        <w:jc w:val="both"/>
        <w:rPr>
          <w:sz w:val="26"/>
          <w:szCs w:val="26"/>
        </w:rPr>
      </w:pPr>
      <w:r>
        <w:rPr>
          <w:sz w:val="26"/>
          <w:szCs w:val="26"/>
        </w:rPr>
        <w:t>31</w:t>
      </w:r>
      <w:r w:rsidR="00797357" w:rsidRPr="007B4F0D">
        <w:rPr>
          <w:sz w:val="26"/>
          <w:szCs w:val="26"/>
        </w:rPr>
        <w:t>.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797357" w:rsidRPr="007B4F0D" w:rsidRDefault="005A0B99" w:rsidP="00797357">
      <w:pPr>
        <w:autoSpaceDE w:val="0"/>
        <w:autoSpaceDN w:val="0"/>
        <w:adjustRightInd w:val="0"/>
        <w:ind w:firstLine="709"/>
        <w:jc w:val="both"/>
        <w:outlineLvl w:val="2"/>
        <w:rPr>
          <w:sz w:val="26"/>
          <w:szCs w:val="26"/>
        </w:rPr>
      </w:pPr>
      <w:r>
        <w:rPr>
          <w:sz w:val="26"/>
          <w:szCs w:val="26"/>
        </w:rPr>
        <w:lastRenderedPageBreak/>
        <w:t>32</w:t>
      </w:r>
      <w:r w:rsidR="00797357" w:rsidRPr="007B4F0D">
        <w:rPr>
          <w:sz w:val="26"/>
          <w:szCs w:val="26"/>
        </w:rPr>
        <w:t>. Показатели доступности и качества муниципальной услуги.</w:t>
      </w:r>
    </w:p>
    <w:p w:rsidR="00797357" w:rsidRPr="007B4F0D" w:rsidRDefault="005A0B99" w:rsidP="00797357">
      <w:pPr>
        <w:autoSpaceDE w:val="0"/>
        <w:autoSpaceDN w:val="0"/>
        <w:adjustRightInd w:val="0"/>
        <w:ind w:firstLine="709"/>
        <w:jc w:val="both"/>
        <w:outlineLvl w:val="2"/>
        <w:rPr>
          <w:sz w:val="26"/>
          <w:szCs w:val="26"/>
        </w:rPr>
      </w:pPr>
      <w:r>
        <w:rPr>
          <w:sz w:val="26"/>
          <w:szCs w:val="26"/>
        </w:rPr>
        <w:t>33</w:t>
      </w:r>
      <w:r w:rsidR="00797357" w:rsidRPr="007B4F0D">
        <w:rPr>
          <w:sz w:val="26"/>
          <w:szCs w:val="26"/>
        </w:rPr>
        <w:t>. Целевые значения показателя доступности и качества муниципальной услуги.</w:t>
      </w:r>
    </w:p>
    <w:p w:rsidR="00797357" w:rsidRPr="007B4F0D" w:rsidRDefault="00797357" w:rsidP="00797357">
      <w:pPr>
        <w:autoSpaceDE w:val="0"/>
        <w:autoSpaceDN w:val="0"/>
        <w:adjustRightInd w:val="0"/>
        <w:ind w:firstLine="709"/>
        <w:jc w:val="both"/>
        <w:outlineLvl w:val="2"/>
        <w:rPr>
          <w:sz w:val="26"/>
          <w:szCs w:val="26"/>
        </w:rPr>
      </w:pPr>
    </w:p>
    <w:tbl>
      <w:tblPr>
        <w:tblW w:w="9356" w:type="dxa"/>
        <w:tblInd w:w="70" w:type="dxa"/>
        <w:tblLayout w:type="fixed"/>
        <w:tblCellMar>
          <w:left w:w="70" w:type="dxa"/>
          <w:right w:w="70" w:type="dxa"/>
        </w:tblCellMar>
        <w:tblLook w:val="0000" w:firstRow="0" w:lastRow="0" w:firstColumn="0" w:lastColumn="0" w:noHBand="0" w:noVBand="0"/>
      </w:tblPr>
      <w:tblGrid>
        <w:gridCol w:w="6379"/>
        <w:gridCol w:w="2977"/>
      </w:tblGrid>
      <w:tr w:rsidR="00797357" w:rsidRPr="007B4F0D" w:rsidTr="00AB0C4B">
        <w:trPr>
          <w:cantSplit/>
          <w:trHeight w:val="360"/>
        </w:trPr>
        <w:tc>
          <w:tcPr>
            <w:tcW w:w="6379" w:type="dxa"/>
            <w:vMerge w:val="restart"/>
            <w:tcBorders>
              <w:top w:val="single" w:sz="6" w:space="0" w:color="auto"/>
              <w:left w:val="single" w:sz="6" w:space="0" w:color="auto"/>
              <w:bottom w:val="nil"/>
              <w:right w:val="single" w:sz="6" w:space="0" w:color="auto"/>
            </w:tcBorders>
          </w:tcPr>
          <w:p w:rsidR="00797357" w:rsidRPr="007B4F0D" w:rsidRDefault="00797357" w:rsidP="00AB0C4B">
            <w:pPr>
              <w:autoSpaceDE w:val="0"/>
              <w:autoSpaceDN w:val="0"/>
              <w:adjustRightInd w:val="0"/>
              <w:jc w:val="center"/>
              <w:outlineLvl w:val="2"/>
              <w:rPr>
                <w:sz w:val="26"/>
                <w:szCs w:val="26"/>
              </w:rPr>
            </w:pPr>
            <w:r w:rsidRPr="007B4F0D">
              <w:rPr>
                <w:sz w:val="26"/>
                <w:szCs w:val="26"/>
              </w:rPr>
              <w:t>Показатели качества и доступности</w:t>
            </w:r>
            <w:r w:rsidRPr="007B4F0D">
              <w:rPr>
                <w:sz w:val="26"/>
                <w:szCs w:val="26"/>
              </w:rPr>
              <w:br/>
              <w:t>муниципальной услуги</w:t>
            </w:r>
          </w:p>
        </w:tc>
        <w:tc>
          <w:tcPr>
            <w:tcW w:w="2977" w:type="dxa"/>
            <w:vMerge w:val="restart"/>
            <w:tcBorders>
              <w:top w:val="single" w:sz="6" w:space="0" w:color="auto"/>
              <w:left w:val="single" w:sz="6" w:space="0" w:color="auto"/>
              <w:bottom w:val="nil"/>
              <w:right w:val="single" w:sz="6" w:space="0" w:color="auto"/>
            </w:tcBorders>
          </w:tcPr>
          <w:p w:rsidR="00797357" w:rsidRPr="007B4F0D" w:rsidRDefault="00797357" w:rsidP="00AB0C4B">
            <w:pPr>
              <w:pStyle w:val="ConsPlusCell"/>
              <w:ind w:right="-63"/>
              <w:jc w:val="center"/>
              <w:rPr>
                <w:rFonts w:ascii="Times New Roman" w:hAnsi="Times New Roman" w:cs="Times New Roman"/>
                <w:sz w:val="26"/>
                <w:szCs w:val="26"/>
              </w:rPr>
            </w:pPr>
            <w:r w:rsidRPr="007B4F0D">
              <w:rPr>
                <w:rFonts w:ascii="Times New Roman" w:hAnsi="Times New Roman" w:cs="Times New Roman"/>
                <w:sz w:val="26"/>
                <w:szCs w:val="26"/>
              </w:rPr>
              <w:t xml:space="preserve">Целевое значение показателя </w:t>
            </w:r>
          </w:p>
        </w:tc>
      </w:tr>
      <w:tr w:rsidR="00797357" w:rsidRPr="007B4F0D" w:rsidTr="00AB0C4B">
        <w:trPr>
          <w:cantSplit/>
          <w:trHeight w:val="360"/>
        </w:trPr>
        <w:tc>
          <w:tcPr>
            <w:tcW w:w="6379" w:type="dxa"/>
            <w:vMerge/>
            <w:tcBorders>
              <w:top w:val="nil"/>
              <w:left w:val="single" w:sz="6" w:space="0" w:color="auto"/>
              <w:bottom w:val="single" w:sz="6" w:space="0" w:color="auto"/>
              <w:right w:val="single" w:sz="6" w:space="0" w:color="auto"/>
            </w:tcBorders>
          </w:tcPr>
          <w:p w:rsidR="00797357" w:rsidRPr="007B4F0D" w:rsidRDefault="00797357" w:rsidP="00AB0C4B">
            <w:pPr>
              <w:pStyle w:val="ConsPlusCell"/>
              <w:ind w:right="-63"/>
              <w:rPr>
                <w:rFonts w:ascii="Times New Roman" w:hAnsi="Times New Roman" w:cs="Times New Roman"/>
                <w:sz w:val="26"/>
                <w:szCs w:val="26"/>
              </w:rPr>
            </w:pPr>
          </w:p>
        </w:tc>
        <w:tc>
          <w:tcPr>
            <w:tcW w:w="2977" w:type="dxa"/>
            <w:vMerge/>
            <w:tcBorders>
              <w:top w:val="nil"/>
              <w:left w:val="single" w:sz="6" w:space="0" w:color="auto"/>
              <w:bottom w:val="single" w:sz="6" w:space="0" w:color="auto"/>
              <w:right w:val="single" w:sz="6" w:space="0" w:color="auto"/>
            </w:tcBorders>
          </w:tcPr>
          <w:p w:rsidR="00797357" w:rsidRPr="007B4F0D" w:rsidRDefault="00797357" w:rsidP="00AB0C4B">
            <w:pPr>
              <w:pStyle w:val="ConsPlusCell"/>
              <w:ind w:right="-63"/>
              <w:rPr>
                <w:rFonts w:ascii="Times New Roman" w:hAnsi="Times New Roman" w:cs="Times New Roman"/>
                <w:sz w:val="26"/>
                <w:szCs w:val="26"/>
              </w:rPr>
            </w:pPr>
          </w:p>
        </w:tc>
      </w:tr>
      <w:tr w:rsidR="00797357" w:rsidRPr="007B4F0D" w:rsidTr="00AB0C4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jc w:val="center"/>
              <w:rPr>
                <w:rFonts w:ascii="Times New Roman" w:hAnsi="Times New Roman" w:cs="Times New Roman"/>
                <w:sz w:val="26"/>
                <w:szCs w:val="26"/>
              </w:rPr>
            </w:pPr>
            <w:r w:rsidRPr="007B4F0D">
              <w:rPr>
                <w:rFonts w:ascii="Times New Roman" w:hAnsi="Times New Roman" w:cs="Times New Roman"/>
                <w:sz w:val="26"/>
                <w:szCs w:val="26"/>
              </w:rPr>
              <w:t>1. Своевременность</w:t>
            </w:r>
          </w:p>
        </w:tc>
      </w:tr>
      <w:tr w:rsidR="00797357" w:rsidRPr="007B4F0D" w:rsidTr="00AB0C4B">
        <w:trPr>
          <w:cantSplit/>
          <w:trHeight w:val="480"/>
        </w:trPr>
        <w:tc>
          <w:tcPr>
            <w:tcW w:w="6379" w:type="dxa"/>
            <w:tcBorders>
              <w:top w:val="single" w:sz="6" w:space="0" w:color="auto"/>
              <w:left w:val="single" w:sz="6" w:space="0" w:color="auto"/>
              <w:bottom w:val="single" w:sz="6" w:space="0" w:color="auto"/>
              <w:right w:val="single" w:sz="6" w:space="0" w:color="auto"/>
            </w:tcBorders>
          </w:tcPr>
          <w:p w:rsidR="00797357" w:rsidRPr="007B4F0D" w:rsidRDefault="00797357" w:rsidP="00E964F9">
            <w:pPr>
              <w:pStyle w:val="ConsPlusCell"/>
              <w:rPr>
                <w:rFonts w:ascii="Times New Roman" w:hAnsi="Times New Roman" w:cs="Times New Roman"/>
                <w:sz w:val="26"/>
                <w:szCs w:val="26"/>
              </w:rPr>
            </w:pPr>
            <w:r w:rsidRPr="007B4F0D">
              <w:rPr>
                <w:rFonts w:ascii="Times New Roman" w:hAnsi="Times New Roman" w:cs="Times New Roman"/>
                <w:sz w:val="26"/>
                <w:szCs w:val="26"/>
              </w:rPr>
              <w:t>1.1. % (доля) случаев предоставления услуги в установленный срок с момента сдачи документа</w:t>
            </w:r>
          </w:p>
        </w:tc>
        <w:tc>
          <w:tcPr>
            <w:tcW w:w="2977"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ind w:right="-63"/>
              <w:jc w:val="center"/>
              <w:rPr>
                <w:rFonts w:ascii="Times New Roman" w:hAnsi="Times New Roman" w:cs="Times New Roman"/>
                <w:sz w:val="26"/>
                <w:szCs w:val="26"/>
              </w:rPr>
            </w:pPr>
            <w:r w:rsidRPr="007B4F0D">
              <w:rPr>
                <w:rFonts w:ascii="Times New Roman" w:hAnsi="Times New Roman" w:cs="Times New Roman"/>
                <w:sz w:val="26"/>
                <w:szCs w:val="26"/>
              </w:rPr>
              <w:t>90-95%</w:t>
            </w:r>
          </w:p>
        </w:tc>
      </w:tr>
      <w:tr w:rsidR="00797357" w:rsidRPr="007B4F0D" w:rsidTr="00AB0C4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jc w:val="center"/>
              <w:rPr>
                <w:rFonts w:ascii="Times New Roman" w:hAnsi="Times New Roman" w:cs="Times New Roman"/>
                <w:sz w:val="26"/>
                <w:szCs w:val="26"/>
              </w:rPr>
            </w:pPr>
            <w:r w:rsidRPr="007B4F0D">
              <w:rPr>
                <w:rFonts w:ascii="Times New Roman" w:hAnsi="Times New Roman" w:cs="Times New Roman"/>
                <w:sz w:val="26"/>
                <w:szCs w:val="26"/>
              </w:rPr>
              <w:t>2. Качество</w:t>
            </w:r>
          </w:p>
        </w:tc>
      </w:tr>
      <w:tr w:rsidR="00797357" w:rsidRPr="007B4F0D" w:rsidTr="00AB0C4B">
        <w:trPr>
          <w:cantSplit/>
          <w:trHeight w:val="480"/>
        </w:trPr>
        <w:tc>
          <w:tcPr>
            <w:tcW w:w="6379" w:type="dxa"/>
            <w:tcBorders>
              <w:top w:val="single" w:sz="6" w:space="0" w:color="auto"/>
              <w:left w:val="single" w:sz="6" w:space="0" w:color="auto"/>
              <w:bottom w:val="single" w:sz="6" w:space="0" w:color="auto"/>
              <w:right w:val="single" w:sz="6" w:space="0" w:color="auto"/>
            </w:tcBorders>
          </w:tcPr>
          <w:p w:rsidR="00797357" w:rsidRPr="007B4F0D" w:rsidRDefault="00797357" w:rsidP="00E964F9">
            <w:pPr>
              <w:pStyle w:val="ConsPlusCell"/>
              <w:rPr>
                <w:rFonts w:ascii="Times New Roman" w:hAnsi="Times New Roman" w:cs="Times New Roman"/>
                <w:sz w:val="26"/>
                <w:szCs w:val="26"/>
              </w:rPr>
            </w:pPr>
            <w:r w:rsidRPr="007B4F0D">
              <w:rPr>
                <w:rFonts w:ascii="Times New Roman" w:hAnsi="Times New Roman" w:cs="Times New Roman"/>
                <w:sz w:val="26"/>
                <w:szCs w:val="26"/>
              </w:rPr>
              <w:t>2.1. % (доля) Заявителей, удовлетворенных качеством процесса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ind w:right="-63"/>
              <w:jc w:val="center"/>
              <w:rPr>
                <w:rFonts w:ascii="Times New Roman" w:hAnsi="Times New Roman" w:cs="Times New Roman"/>
                <w:sz w:val="26"/>
                <w:szCs w:val="26"/>
              </w:rPr>
            </w:pPr>
            <w:r w:rsidRPr="007B4F0D">
              <w:rPr>
                <w:rFonts w:ascii="Times New Roman" w:hAnsi="Times New Roman" w:cs="Times New Roman"/>
                <w:sz w:val="26"/>
                <w:szCs w:val="26"/>
              </w:rPr>
              <w:t>90-95%</w:t>
            </w:r>
          </w:p>
        </w:tc>
      </w:tr>
      <w:tr w:rsidR="00797357" w:rsidRPr="007B4F0D" w:rsidTr="00AB0C4B">
        <w:trPr>
          <w:cantSplit/>
          <w:trHeight w:val="480"/>
        </w:trPr>
        <w:tc>
          <w:tcPr>
            <w:tcW w:w="6379"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jc w:val="both"/>
              <w:rPr>
                <w:rFonts w:ascii="Times New Roman" w:hAnsi="Times New Roman" w:cs="Times New Roman"/>
                <w:sz w:val="26"/>
                <w:szCs w:val="26"/>
              </w:rPr>
            </w:pPr>
            <w:r w:rsidRPr="007B4F0D">
              <w:rPr>
                <w:rFonts w:ascii="Times New Roman" w:hAnsi="Times New Roman" w:cs="Times New Roman"/>
                <w:sz w:val="26"/>
                <w:szCs w:val="26"/>
              </w:rPr>
              <w:t>2.2. % (доля) случаев правильно оформленных документов должностным лицом (регистрация)</w:t>
            </w:r>
          </w:p>
        </w:tc>
        <w:tc>
          <w:tcPr>
            <w:tcW w:w="2977"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ind w:right="-63"/>
              <w:jc w:val="center"/>
              <w:rPr>
                <w:rFonts w:ascii="Times New Roman" w:hAnsi="Times New Roman" w:cs="Times New Roman"/>
                <w:sz w:val="26"/>
                <w:szCs w:val="26"/>
              </w:rPr>
            </w:pPr>
            <w:r w:rsidRPr="007B4F0D">
              <w:rPr>
                <w:rFonts w:ascii="Times New Roman" w:hAnsi="Times New Roman" w:cs="Times New Roman"/>
                <w:sz w:val="26"/>
                <w:szCs w:val="26"/>
              </w:rPr>
              <w:t>95-97%</w:t>
            </w:r>
          </w:p>
        </w:tc>
      </w:tr>
      <w:tr w:rsidR="00797357" w:rsidRPr="007B4F0D" w:rsidTr="00AB0C4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jc w:val="center"/>
              <w:rPr>
                <w:rFonts w:ascii="Times New Roman" w:hAnsi="Times New Roman" w:cs="Times New Roman"/>
                <w:sz w:val="26"/>
                <w:szCs w:val="26"/>
              </w:rPr>
            </w:pPr>
            <w:r w:rsidRPr="007B4F0D">
              <w:rPr>
                <w:rFonts w:ascii="Times New Roman" w:hAnsi="Times New Roman" w:cs="Times New Roman"/>
                <w:sz w:val="26"/>
                <w:szCs w:val="26"/>
              </w:rPr>
              <w:t>3. Доступность</w:t>
            </w:r>
          </w:p>
        </w:tc>
      </w:tr>
      <w:tr w:rsidR="00797357" w:rsidRPr="007B4F0D" w:rsidTr="00AB0C4B">
        <w:trPr>
          <w:cantSplit/>
          <w:trHeight w:val="600"/>
        </w:trPr>
        <w:tc>
          <w:tcPr>
            <w:tcW w:w="6379" w:type="dxa"/>
            <w:tcBorders>
              <w:top w:val="single" w:sz="6" w:space="0" w:color="auto"/>
              <w:left w:val="single" w:sz="6" w:space="0" w:color="auto"/>
              <w:bottom w:val="single" w:sz="6" w:space="0" w:color="auto"/>
              <w:right w:val="single" w:sz="6" w:space="0" w:color="auto"/>
            </w:tcBorders>
          </w:tcPr>
          <w:p w:rsidR="00797357" w:rsidRPr="007B4F0D" w:rsidRDefault="00797357" w:rsidP="00E964F9">
            <w:pPr>
              <w:pStyle w:val="ConsPlusCell"/>
              <w:rPr>
                <w:rFonts w:ascii="Times New Roman" w:hAnsi="Times New Roman" w:cs="Times New Roman"/>
                <w:sz w:val="26"/>
                <w:szCs w:val="26"/>
              </w:rPr>
            </w:pPr>
            <w:r w:rsidRPr="007B4F0D">
              <w:rPr>
                <w:rFonts w:ascii="Times New Roman" w:hAnsi="Times New Roman" w:cs="Times New Roman"/>
                <w:sz w:val="26"/>
                <w:szCs w:val="26"/>
              </w:rPr>
              <w:t>3.1. % (доля) Заявителей, удовлетворенных качеством и информацией о порядке предоставления услуги</w:t>
            </w:r>
          </w:p>
        </w:tc>
        <w:tc>
          <w:tcPr>
            <w:tcW w:w="2977"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ind w:right="-63"/>
              <w:jc w:val="center"/>
              <w:rPr>
                <w:rFonts w:ascii="Times New Roman" w:hAnsi="Times New Roman" w:cs="Times New Roman"/>
                <w:sz w:val="26"/>
                <w:szCs w:val="26"/>
              </w:rPr>
            </w:pPr>
            <w:r w:rsidRPr="007B4F0D">
              <w:rPr>
                <w:rFonts w:ascii="Times New Roman" w:hAnsi="Times New Roman" w:cs="Times New Roman"/>
                <w:sz w:val="26"/>
                <w:szCs w:val="26"/>
              </w:rPr>
              <w:t>95-97%</w:t>
            </w:r>
          </w:p>
        </w:tc>
      </w:tr>
      <w:tr w:rsidR="00797357" w:rsidRPr="007B4F0D" w:rsidTr="00AB0C4B">
        <w:trPr>
          <w:cantSplit/>
          <w:trHeight w:val="600"/>
        </w:trPr>
        <w:tc>
          <w:tcPr>
            <w:tcW w:w="6379"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rPr>
                <w:sz w:val="26"/>
                <w:szCs w:val="26"/>
              </w:rPr>
            </w:pPr>
            <w:r w:rsidRPr="007B4F0D">
              <w:rPr>
                <w:sz w:val="26"/>
                <w:szCs w:val="26"/>
              </w:rPr>
              <w:t xml:space="preserve">3.2. % (доля) случаев правильно заполненных заявителем документов и сданных с первого раза </w:t>
            </w:r>
          </w:p>
        </w:tc>
        <w:tc>
          <w:tcPr>
            <w:tcW w:w="2977"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ind w:right="-57"/>
              <w:jc w:val="center"/>
              <w:rPr>
                <w:rFonts w:ascii="Times New Roman" w:hAnsi="Times New Roman" w:cs="Times New Roman"/>
                <w:sz w:val="26"/>
                <w:szCs w:val="26"/>
              </w:rPr>
            </w:pPr>
            <w:r w:rsidRPr="007B4F0D">
              <w:rPr>
                <w:rFonts w:ascii="Times New Roman" w:hAnsi="Times New Roman" w:cs="Times New Roman"/>
                <w:sz w:val="26"/>
                <w:szCs w:val="26"/>
              </w:rPr>
              <w:t>70-80 %</w:t>
            </w:r>
          </w:p>
        </w:tc>
      </w:tr>
      <w:tr w:rsidR="00797357" w:rsidRPr="007B4F0D" w:rsidTr="00AB0C4B">
        <w:trPr>
          <w:cantSplit/>
          <w:trHeight w:val="600"/>
        </w:trPr>
        <w:tc>
          <w:tcPr>
            <w:tcW w:w="6379" w:type="dxa"/>
            <w:tcBorders>
              <w:top w:val="single" w:sz="6" w:space="0" w:color="auto"/>
              <w:left w:val="single" w:sz="6" w:space="0" w:color="auto"/>
              <w:bottom w:val="single" w:sz="6" w:space="0" w:color="auto"/>
              <w:right w:val="single" w:sz="6" w:space="0" w:color="auto"/>
            </w:tcBorders>
          </w:tcPr>
          <w:p w:rsidR="00797357" w:rsidRPr="007B4F0D" w:rsidRDefault="00797357" w:rsidP="00E964F9">
            <w:pPr>
              <w:pStyle w:val="ConsPlusCell"/>
              <w:rPr>
                <w:rFonts w:ascii="Times New Roman" w:hAnsi="Times New Roman" w:cs="Times New Roman"/>
                <w:sz w:val="26"/>
                <w:szCs w:val="26"/>
              </w:rPr>
            </w:pPr>
            <w:r w:rsidRPr="007B4F0D">
              <w:rPr>
                <w:rFonts w:ascii="Times New Roman" w:hAnsi="Times New Roman" w:cs="Times New Roman"/>
                <w:sz w:val="26"/>
                <w:szCs w:val="26"/>
              </w:rPr>
              <w:t>3.3. % (доля) Заявителей, считающих, что представленная информация об услуге в сети Интернет доступна и понятна</w:t>
            </w:r>
          </w:p>
        </w:tc>
        <w:tc>
          <w:tcPr>
            <w:tcW w:w="2977"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ind w:right="-57"/>
              <w:jc w:val="center"/>
              <w:rPr>
                <w:rFonts w:ascii="Times New Roman" w:hAnsi="Times New Roman" w:cs="Times New Roman"/>
                <w:sz w:val="26"/>
                <w:szCs w:val="26"/>
              </w:rPr>
            </w:pPr>
            <w:r w:rsidRPr="007B4F0D">
              <w:rPr>
                <w:rFonts w:ascii="Times New Roman" w:hAnsi="Times New Roman" w:cs="Times New Roman"/>
                <w:sz w:val="26"/>
                <w:szCs w:val="26"/>
              </w:rPr>
              <w:t>75-80%</w:t>
            </w:r>
          </w:p>
        </w:tc>
      </w:tr>
      <w:tr w:rsidR="00797357" w:rsidRPr="007B4F0D" w:rsidTr="00AB0C4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jc w:val="center"/>
              <w:rPr>
                <w:rFonts w:ascii="Times New Roman" w:hAnsi="Times New Roman" w:cs="Times New Roman"/>
                <w:sz w:val="26"/>
                <w:szCs w:val="26"/>
              </w:rPr>
            </w:pPr>
            <w:r w:rsidRPr="007B4F0D">
              <w:rPr>
                <w:rFonts w:ascii="Times New Roman" w:hAnsi="Times New Roman" w:cs="Times New Roman"/>
                <w:sz w:val="26"/>
                <w:szCs w:val="26"/>
              </w:rPr>
              <w:t>4. Процесс обжалования</w:t>
            </w:r>
          </w:p>
        </w:tc>
      </w:tr>
      <w:tr w:rsidR="00797357" w:rsidRPr="007B4F0D" w:rsidTr="00AB0C4B">
        <w:trPr>
          <w:cantSplit/>
          <w:trHeight w:val="480"/>
        </w:trPr>
        <w:tc>
          <w:tcPr>
            <w:tcW w:w="6379" w:type="dxa"/>
            <w:tcBorders>
              <w:top w:val="single" w:sz="6" w:space="0" w:color="auto"/>
              <w:left w:val="single" w:sz="6" w:space="0" w:color="auto"/>
              <w:bottom w:val="single" w:sz="6" w:space="0" w:color="auto"/>
              <w:right w:val="single" w:sz="6" w:space="0" w:color="auto"/>
            </w:tcBorders>
          </w:tcPr>
          <w:p w:rsidR="00797357" w:rsidRPr="007B4F0D" w:rsidRDefault="00797357" w:rsidP="00E964F9">
            <w:pPr>
              <w:pStyle w:val="ConsPlusCell"/>
              <w:rPr>
                <w:rFonts w:ascii="Times New Roman" w:hAnsi="Times New Roman" w:cs="Times New Roman"/>
                <w:sz w:val="26"/>
                <w:szCs w:val="26"/>
              </w:rPr>
            </w:pPr>
            <w:r w:rsidRPr="007B4F0D">
              <w:rPr>
                <w:rFonts w:ascii="Times New Roman" w:hAnsi="Times New Roman" w:cs="Times New Roman"/>
                <w:sz w:val="26"/>
                <w:szCs w:val="26"/>
              </w:rPr>
              <w:t>4.1. % (доля) обоснованных жалоб к общему количеству обслуженных Заявителей по данному виду услуг</w:t>
            </w:r>
          </w:p>
        </w:tc>
        <w:tc>
          <w:tcPr>
            <w:tcW w:w="2977"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ind w:right="-63"/>
              <w:jc w:val="center"/>
              <w:rPr>
                <w:rFonts w:ascii="Times New Roman" w:hAnsi="Times New Roman" w:cs="Times New Roman"/>
                <w:sz w:val="26"/>
                <w:szCs w:val="26"/>
              </w:rPr>
            </w:pPr>
            <w:r w:rsidRPr="007B4F0D">
              <w:rPr>
                <w:rFonts w:ascii="Times New Roman" w:hAnsi="Times New Roman" w:cs="Times New Roman"/>
                <w:sz w:val="26"/>
                <w:szCs w:val="26"/>
              </w:rPr>
              <w:t>0,2 % - 0,1 %</w:t>
            </w:r>
          </w:p>
        </w:tc>
      </w:tr>
      <w:tr w:rsidR="00797357" w:rsidRPr="007B4F0D" w:rsidTr="00AB0C4B">
        <w:trPr>
          <w:cantSplit/>
          <w:trHeight w:val="480"/>
        </w:trPr>
        <w:tc>
          <w:tcPr>
            <w:tcW w:w="6379"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jc w:val="both"/>
              <w:rPr>
                <w:rFonts w:ascii="Times New Roman" w:hAnsi="Times New Roman" w:cs="Times New Roman"/>
                <w:sz w:val="26"/>
                <w:szCs w:val="26"/>
              </w:rPr>
            </w:pPr>
            <w:r w:rsidRPr="007B4F0D">
              <w:rPr>
                <w:rFonts w:ascii="Times New Roman" w:hAnsi="Times New Roman" w:cs="Times New Roman"/>
                <w:sz w:val="26"/>
                <w:szCs w:val="26"/>
              </w:rPr>
              <w:t>4.2. % (доля) обоснованных жалоб, рассмотренных в установленный срок</w:t>
            </w:r>
          </w:p>
        </w:tc>
        <w:tc>
          <w:tcPr>
            <w:tcW w:w="2977"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ind w:right="-63"/>
              <w:jc w:val="center"/>
              <w:rPr>
                <w:rFonts w:ascii="Times New Roman" w:hAnsi="Times New Roman" w:cs="Times New Roman"/>
                <w:sz w:val="26"/>
                <w:szCs w:val="26"/>
              </w:rPr>
            </w:pPr>
            <w:r w:rsidRPr="007B4F0D">
              <w:rPr>
                <w:rFonts w:ascii="Times New Roman" w:hAnsi="Times New Roman" w:cs="Times New Roman"/>
                <w:sz w:val="26"/>
                <w:szCs w:val="26"/>
              </w:rPr>
              <w:t>95-97%</w:t>
            </w:r>
          </w:p>
        </w:tc>
      </w:tr>
      <w:tr w:rsidR="00797357" w:rsidRPr="007B4F0D" w:rsidTr="00AB0C4B">
        <w:trPr>
          <w:cantSplit/>
          <w:trHeight w:val="240"/>
        </w:trPr>
        <w:tc>
          <w:tcPr>
            <w:tcW w:w="9356" w:type="dxa"/>
            <w:gridSpan w:val="2"/>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jc w:val="center"/>
              <w:rPr>
                <w:rFonts w:ascii="Times New Roman" w:hAnsi="Times New Roman" w:cs="Times New Roman"/>
                <w:sz w:val="26"/>
                <w:szCs w:val="26"/>
              </w:rPr>
            </w:pPr>
            <w:r w:rsidRPr="007B4F0D">
              <w:rPr>
                <w:rFonts w:ascii="Times New Roman" w:hAnsi="Times New Roman" w:cs="Times New Roman"/>
                <w:sz w:val="26"/>
                <w:szCs w:val="26"/>
              </w:rPr>
              <w:t>5. Вежливость</w:t>
            </w:r>
          </w:p>
        </w:tc>
      </w:tr>
      <w:tr w:rsidR="00797357" w:rsidRPr="007B4F0D" w:rsidTr="00AB0C4B">
        <w:trPr>
          <w:cantSplit/>
          <w:trHeight w:val="480"/>
        </w:trPr>
        <w:tc>
          <w:tcPr>
            <w:tcW w:w="6379" w:type="dxa"/>
            <w:tcBorders>
              <w:top w:val="single" w:sz="6" w:space="0" w:color="auto"/>
              <w:left w:val="single" w:sz="6" w:space="0" w:color="auto"/>
              <w:bottom w:val="single" w:sz="6" w:space="0" w:color="auto"/>
              <w:right w:val="single" w:sz="6" w:space="0" w:color="auto"/>
            </w:tcBorders>
          </w:tcPr>
          <w:p w:rsidR="00797357" w:rsidRPr="007B4F0D" w:rsidRDefault="00797357" w:rsidP="00E964F9">
            <w:pPr>
              <w:pStyle w:val="ConsPlusCell"/>
              <w:rPr>
                <w:rFonts w:ascii="Times New Roman" w:hAnsi="Times New Roman" w:cs="Times New Roman"/>
                <w:sz w:val="26"/>
                <w:szCs w:val="26"/>
              </w:rPr>
            </w:pPr>
            <w:r w:rsidRPr="007B4F0D">
              <w:rPr>
                <w:rFonts w:ascii="Times New Roman" w:hAnsi="Times New Roman" w:cs="Times New Roman"/>
                <w:sz w:val="26"/>
                <w:szCs w:val="26"/>
              </w:rPr>
              <w:t>5.1. % (доля) Заявителей, удовлетворенных            вежливостью должностных лиц</w:t>
            </w:r>
          </w:p>
        </w:tc>
        <w:tc>
          <w:tcPr>
            <w:tcW w:w="2977" w:type="dxa"/>
            <w:tcBorders>
              <w:top w:val="single" w:sz="6" w:space="0" w:color="auto"/>
              <w:left w:val="single" w:sz="6" w:space="0" w:color="auto"/>
              <w:bottom w:val="single" w:sz="6" w:space="0" w:color="auto"/>
              <w:right w:val="single" w:sz="6" w:space="0" w:color="auto"/>
            </w:tcBorders>
          </w:tcPr>
          <w:p w:rsidR="00797357" w:rsidRPr="007B4F0D" w:rsidRDefault="00797357" w:rsidP="00AB0C4B">
            <w:pPr>
              <w:pStyle w:val="ConsPlusCell"/>
              <w:ind w:right="-63"/>
              <w:jc w:val="center"/>
              <w:rPr>
                <w:rFonts w:ascii="Times New Roman" w:hAnsi="Times New Roman" w:cs="Times New Roman"/>
                <w:sz w:val="26"/>
                <w:szCs w:val="26"/>
              </w:rPr>
            </w:pPr>
            <w:r w:rsidRPr="007B4F0D">
              <w:rPr>
                <w:rFonts w:ascii="Times New Roman" w:hAnsi="Times New Roman" w:cs="Times New Roman"/>
                <w:sz w:val="26"/>
                <w:szCs w:val="26"/>
              </w:rPr>
              <w:t>90-95%</w:t>
            </w:r>
          </w:p>
        </w:tc>
      </w:tr>
    </w:tbl>
    <w:p w:rsidR="00E964F9" w:rsidRDefault="00E964F9" w:rsidP="00797357">
      <w:pPr>
        <w:autoSpaceDE w:val="0"/>
        <w:autoSpaceDN w:val="0"/>
        <w:adjustRightInd w:val="0"/>
        <w:ind w:firstLine="709"/>
        <w:jc w:val="both"/>
        <w:outlineLvl w:val="1"/>
        <w:rPr>
          <w:sz w:val="26"/>
          <w:szCs w:val="26"/>
        </w:rPr>
      </w:pPr>
    </w:p>
    <w:p w:rsidR="00771E68" w:rsidRDefault="005A0B99" w:rsidP="00771E68">
      <w:pPr>
        <w:autoSpaceDE w:val="0"/>
        <w:autoSpaceDN w:val="0"/>
        <w:adjustRightInd w:val="0"/>
        <w:ind w:left="708"/>
        <w:jc w:val="both"/>
        <w:rPr>
          <w:spacing w:val="-6"/>
          <w:sz w:val="26"/>
          <w:szCs w:val="26"/>
        </w:rPr>
      </w:pPr>
      <w:r>
        <w:rPr>
          <w:sz w:val="26"/>
          <w:szCs w:val="26"/>
        </w:rPr>
        <w:t>34</w:t>
      </w:r>
      <w:r w:rsidR="00797357" w:rsidRPr="007B4F0D">
        <w:rPr>
          <w:sz w:val="26"/>
          <w:szCs w:val="26"/>
        </w:rPr>
        <w:t>.</w:t>
      </w:r>
      <w:r w:rsidR="00771E68">
        <w:rPr>
          <w:spacing w:val="-6"/>
          <w:sz w:val="26"/>
          <w:szCs w:val="26"/>
        </w:rPr>
        <w:t xml:space="preserve"> </w:t>
      </w:r>
      <w:r w:rsidR="00771E68">
        <w:rPr>
          <w:sz w:val="26"/>
          <w:szCs w:val="26"/>
        </w:rPr>
        <w:t>Муниципальная услуга может оказываться в электронной форме.</w:t>
      </w:r>
    </w:p>
    <w:p w:rsidR="00771E68" w:rsidRDefault="00771E68" w:rsidP="0011422E">
      <w:pPr>
        <w:widowControl w:val="0"/>
        <w:autoSpaceDE w:val="0"/>
        <w:autoSpaceDN w:val="0"/>
        <w:adjustRightInd w:val="0"/>
        <w:ind w:firstLine="709"/>
        <w:jc w:val="both"/>
        <w:rPr>
          <w:sz w:val="26"/>
          <w:szCs w:val="26"/>
        </w:rPr>
      </w:pPr>
      <w:r>
        <w:rPr>
          <w:sz w:val="26"/>
          <w:szCs w:val="26"/>
        </w:rPr>
        <w:t>Обеспечение доступа заявителей к сведениям о предоставляемой муниципальной услуге осуществляется на официальном сайте администрации http://pryazha.org/</w:t>
      </w:r>
      <w:r>
        <w:rPr>
          <w:color w:val="000000"/>
          <w:sz w:val="26"/>
          <w:szCs w:val="26"/>
        </w:rPr>
        <w:t>,</w:t>
      </w:r>
      <w:r>
        <w:rPr>
          <w:sz w:val="26"/>
          <w:szCs w:val="26"/>
        </w:rPr>
        <w:t xml:space="preserve"> через Портал государственных и муниципальных услуг Республики Карелия и Единый портал государственных и муниципальных услуг (функций) (http://www.gosuslugi.ru) .</w:t>
      </w:r>
    </w:p>
    <w:p w:rsidR="00771E68" w:rsidRDefault="00771E68" w:rsidP="00771E68">
      <w:pPr>
        <w:widowControl w:val="0"/>
        <w:autoSpaceDE w:val="0"/>
        <w:autoSpaceDN w:val="0"/>
        <w:adjustRightInd w:val="0"/>
        <w:ind w:firstLine="900"/>
        <w:jc w:val="both"/>
        <w:rPr>
          <w:sz w:val="26"/>
          <w:szCs w:val="26"/>
        </w:rPr>
      </w:pPr>
      <w:r>
        <w:rPr>
          <w:sz w:val="26"/>
          <w:szCs w:val="26"/>
        </w:rPr>
        <w:t>Заявление и комплект документов, необходимых для предоставления муниципальной услуги, могут быть направлены с использованием Портала государственных и муниципальных услуг Республики Карелия.</w:t>
      </w:r>
    </w:p>
    <w:p w:rsidR="00771E68" w:rsidRDefault="00771E68" w:rsidP="00771E68">
      <w:pPr>
        <w:widowControl w:val="0"/>
        <w:autoSpaceDE w:val="0"/>
        <w:autoSpaceDN w:val="0"/>
        <w:adjustRightInd w:val="0"/>
        <w:ind w:firstLine="900"/>
        <w:jc w:val="both"/>
        <w:rPr>
          <w:sz w:val="26"/>
          <w:szCs w:val="26"/>
        </w:rPr>
      </w:pPr>
      <w:r>
        <w:rPr>
          <w:sz w:val="26"/>
          <w:szCs w:val="26"/>
        </w:rPr>
        <w:t>Порядок получения заявителем муниципальной услуги в электронном виде:</w:t>
      </w:r>
    </w:p>
    <w:p w:rsidR="00771E68" w:rsidRDefault="00771E68" w:rsidP="00771E68">
      <w:pPr>
        <w:widowControl w:val="0"/>
        <w:autoSpaceDE w:val="0"/>
        <w:autoSpaceDN w:val="0"/>
        <w:adjustRightInd w:val="0"/>
        <w:ind w:firstLine="900"/>
        <w:jc w:val="both"/>
        <w:rPr>
          <w:sz w:val="26"/>
          <w:szCs w:val="26"/>
        </w:rPr>
      </w:pPr>
      <w:r>
        <w:rPr>
          <w:sz w:val="26"/>
          <w:szCs w:val="26"/>
        </w:rPr>
        <w:t>- пройти процедуру регистрации на Портале государственных и муниципальных услуг Республики Карелия или, если заявитель уже зарегистрирован, авторизоваться (ввести свои логин и пароль);</w:t>
      </w:r>
    </w:p>
    <w:p w:rsidR="00771E68" w:rsidRDefault="00771E68" w:rsidP="00771E68">
      <w:pPr>
        <w:widowControl w:val="0"/>
        <w:autoSpaceDE w:val="0"/>
        <w:autoSpaceDN w:val="0"/>
        <w:adjustRightInd w:val="0"/>
        <w:ind w:firstLine="900"/>
        <w:jc w:val="both"/>
        <w:rPr>
          <w:sz w:val="26"/>
          <w:szCs w:val="26"/>
        </w:rPr>
      </w:pPr>
      <w:r>
        <w:rPr>
          <w:sz w:val="26"/>
          <w:szCs w:val="26"/>
        </w:rPr>
        <w:t xml:space="preserve">- войти в свой Личный кабинет и в разделе «Услуги онлайн» выбрать </w:t>
      </w:r>
      <w:r>
        <w:rPr>
          <w:sz w:val="26"/>
          <w:szCs w:val="26"/>
        </w:rPr>
        <w:lastRenderedPageBreak/>
        <w:t>необходимую заявителю услугу;</w:t>
      </w:r>
    </w:p>
    <w:p w:rsidR="00771E68" w:rsidRDefault="00771E68" w:rsidP="00771E68">
      <w:pPr>
        <w:widowControl w:val="0"/>
        <w:autoSpaceDE w:val="0"/>
        <w:autoSpaceDN w:val="0"/>
        <w:adjustRightInd w:val="0"/>
        <w:ind w:firstLine="900"/>
        <w:jc w:val="both"/>
        <w:rPr>
          <w:sz w:val="26"/>
          <w:szCs w:val="26"/>
        </w:rPr>
      </w:pPr>
      <w:r>
        <w:rPr>
          <w:sz w:val="26"/>
          <w:szCs w:val="26"/>
        </w:rPr>
        <w:t>- заполнить заявление на получение услуги в электронном виде (поля, отмеченные знаком "*", обязательны для заполнения);</w:t>
      </w:r>
    </w:p>
    <w:p w:rsidR="00771E68" w:rsidRDefault="00771E68" w:rsidP="00771E68">
      <w:pPr>
        <w:widowControl w:val="0"/>
        <w:autoSpaceDE w:val="0"/>
        <w:autoSpaceDN w:val="0"/>
        <w:adjustRightInd w:val="0"/>
        <w:ind w:firstLine="900"/>
        <w:jc w:val="both"/>
        <w:rPr>
          <w:sz w:val="26"/>
          <w:szCs w:val="26"/>
        </w:rPr>
      </w:pPr>
      <w:r>
        <w:rPr>
          <w:sz w:val="26"/>
          <w:szCs w:val="26"/>
        </w:rPr>
        <w:t>- прикрепить к заявлению файлы, содержащие электронные образы документов, необходимых для получения услуги (документы рекомендуется отсканировать заранее);</w:t>
      </w:r>
    </w:p>
    <w:p w:rsidR="00771E68" w:rsidRDefault="00771E68" w:rsidP="00771E68">
      <w:pPr>
        <w:widowControl w:val="0"/>
        <w:autoSpaceDE w:val="0"/>
        <w:autoSpaceDN w:val="0"/>
        <w:adjustRightInd w:val="0"/>
        <w:ind w:firstLine="900"/>
        <w:jc w:val="both"/>
        <w:rPr>
          <w:sz w:val="26"/>
          <w:szCs w:val="26"/>
        </w:rPr>
      </w:pPr>
      <w:r>
        <w:rPr>
          <w:sz w:val="26"/>
          <w:szCs w:val="26"/>
        </w:rPr>
        <w:t>- отправить заявление с прикрепленными файлами.</w:t>
      </w:r>
    </w:p>
    <w:p w:rsidR="00771E68" w:rsidRDefault="00771E68" w:rsidP="00771E68">
      <w:pPr>
        <w:widowControl w:val="0"/>
        <w:autoSpaceDE w:val="0"/>
        <w:autoSpaceDN w:val="0"/>
        <w:adjustRightInd w:val="0"/>
        <w:ind w:firstLine="900"/>
        <w:jc w:val="both"/>
        <w:rPr>
          <w:sz w:val="26"/>
          <w:szCs w:val="26"/>
        </w:rPr>
      </w:pPr>
      <w:r>
        <w:rPr>
          <w:sz w:val="26"/>
          <w:szCs w:val="26"/>
        </w:rPr>
        <w:t>Заявителю предоставляется возможность получения сведений о ходе рассмотрения заявления о предоставлении муниципальной услуги через Портал государственных и муниципальных услуг Республики Карелия.</w:t>
      </w:r>
    </w:p>
    <w:p w:rsidR="00771E68" w:rsidRDefault="00771E68" w:rsidP="00771E68">
      <w:pPr>
        <w:widowControl w:val="0"/>
        <w:autoSpaceDE w:val="0"/>
        <w:autoSpaceDN w:val="0"/>
        <w:adjustRightInd w:val="0"/>
        <w:ind w:firstLine="900"/>
        <w:jc w:val="both"/>
        <w:rPr>
          <w:sz w:val="26"/>
          <w:szCs w:val="26"/>
        </w:rPr>
      </w:pPr>
      <w:r>
        <w:rPr>
          <w:sz w:val="26"/>
          <w:szCs w:val="26"/>
        </w:rPr>
        <w:t>По мере прохождения заявления в Личном кабинете заявителя отражается следующая информация:</w:t>
      </w:r>
    </w:p>
    <w:p w:rsidR="00771E68" w:rsidRDefault="00771E68" w:rsidP="00771E68">
      <w:pPr>
        <w:widowControl w:val="0"/>
        <w:autoSpaceDE w:val="0"/>
        <w:autoSpaceDN w:val="0"/>
        <w:adjustRightInd w:val="0"/>
        <w:ind w:firstLine="900"/>
        <w:jc w:val="both"/>
        <w:rPr>
          <w:sz w:val="26"/>
          <w:szCs w:val="26"/>
        </w:rPr>
      </w:pPr>
      <w:r>
        <w:rPr>
          <w:sz w:val="26"/>
          <w:szCs w:val="26"/>
        </w:rPr>
        <w:t xml:space="preserve">- дата регистрации заявления на Портале государственных и муниципальных услуг Республики Карелия и направления его в администрацию; </w:t>
      </w:r>
    </w:p>
    <w:p w:rsidR="00771E68" w:rsidRDefault="00771E68" w:rsidP="00771E68">
      <w:pPr>
        <w:widowControl w:val="0"/>
        <w:autoSpaceDE w:val="0"/>
        <w:autoSpaceDN w:val="0"/>
        <w:adjustRightInd w:val="0"/>
        <w:ind w:firstLine="900"/>
        <w:jc w:val="both"/>
        <w:rPr>
          <w:sz w:val="26"/>
          <w:szCs w:val="26"/>
        </w:rPr>
      </w:pPr>
      <w:r>
        <w:rPr>
          <w:sz w:val="26"/>
          <w:szCs w:val="26"/>
        </w:rPr>
        <w:t>- дата принятия заявления к рассмотрению в администрации;</w:t>
      </w:r>
    </w:p>
    <w:p w:rsidR="00771E68" w:rsidRDefault="00771E68" w:rsidP="00771E68">
      <w:pPr>
        <w:widowControl w:val="0"/>
        <w:autoSpaceDE w:val="0"/>
        <w:autoSpaceDN w:val="0"/>
        <w:adjustRightInd w:val="0"/>
        <w:ind w:firstLine="900"/>
        <w:jc w:val="both"/>
        <w:rPr>
          <w:sz w:val="26"/>
          <w:szCs w:val="26"/>
        </w:rPr>
      </w:pPr>
      <w:r>
        <w:rPr>
          <w:sz w:val="26"/>
          <w:szCs w:val="26"/>
        </w:rPr>
        <w:t>- информация о результате рассмотрения заявления.</w:t>
      </w:r>
    </w:p>
    <w:p w:rsidR="00771E68" w:rsidRDefault="00771E68" w:rsidP="00771E68">
      <w:pPr>
        <w:widowControl w:val="0"/>
        <w:autoSpaceDE w:val="0"/>
        <w:autoSpaceDN w:val="0"/>
        <w:adjustRightInd w:val="0"/>
        <w:ind w:firstLine="900"/>
        <w:jc w:val="both"/>
        <w:rPr>
          <w:sz w:val="26"/>
          <w:szCs w:val="26"/>
        </w:rPr>
      </w:pPr>
      <w:r>
        <w:rPr>
          <w:sz w:val="26"/>
          <w:szCs w:val="26"/>
        </w:rPr>
        <w:t>После появления в Личном кабинете информации об исполнении муниципальной услуги, заявитель может получить результат оказания муниципальной услуги в администрации. Заявителю при себе необходимо иметь оригиналы всех направленных в электронном виде документов и поставить свою подпись на заявлении.</w:t>
      </w:r>
    </w:p>
    <w:p w:rsidR="0006100E" w:rsidRPr="00D8408F" w:rsidRDefault="005A0B99" w:rsidP="0006100E">
      <w:pPr>
        <w:widowControl w:val="0"/>
        <w:autoSpaceDE w:val="0"/>
        <w:autoSpaceDN w:val="0"/>
        <w:adjustRightInd w:val="0"/>
        <w:ind w:firstLine="900"/>
        <w:jc w:val="both"/>
        <w:rPr>
          <w:sz w:val="26"/>
          <w:szCs w:val="26"/>
        </w:rPr>
      </w:pPr>
      <w:r>
        <w:rPr>
          <w:sz w:val="26"/>
          <w:szCs w:val="26"/>
        </w:rPr>
        <w:t>35</w:t>
      </w:r>
      <w:r w:rsidR="00771E68">
        <w:rPr>
          <w:sz w:val="26"/>
          <w:szCs w:val="26"/>
        </w:rPr>
        <w:t xml:space="preserve">. </w:t>
      </w:r>
      <w:r w:rsidR="0006100E" w:rsidRPr="00D8408F">
        <w:rPr>
          <w:sz w:val="26"/>
          <w:szCs w:val="26"/>
        </w:rPr>
        <w:t xml:space="preserve">Предоставление муниципальной услуги может осуществляться на базе государственного бюджетного учреждения Республики Карелия «Многофункциональный центр предоставления государственных и муниципальных услуг Республики Карелия» (далее – МФЦ) в соответствии с законодательством Российской Федерации и соглашением о взаимодействии между </w:t>
      </w:r>
      <w:r w:rsidR="0006100E">
        <w:rPr>
          <w:sz w:val="26"/>
          <w:szCs w:val="26"/>
        </w:rPr>
        <w:t>МФЦ и а</w:t>
      </w:r>
      <w:r w:rsidR="0006100E" w:rsidRPr="00D8408F">
        <w:rPr>
          <w:sz w:val="26"/>
          <w:szCs w:val="26"/>
        </w:rPr>
        <w:t>дминистрацией.</w:t>
      </w:r>
    </w:p>
    <w:p w:rsidR="00771E68" w:rsidRPr="0006100E" w:rsidRDefault="0006100E" w:rsidP="0006100E">
      <w:pPr>
        <w:widowControl w:val="0"/>
        <w:autoSpaceDE w:val="0"/>
        <w:autoSpaceDN w:val="0"/>
        <w:adjustRightInd w:val="0"/>
        <w:ind w:firstLine="900"/>
        <w:jc w:val="both"/>
        <w:rPr>
          <w:color w:val="FF0000"/>
          <w:spacing w:val="-4"/>
          <w:sz w:val="26"/>
          <w:szCs w:val="26"/>
        </w:rPr>
      </w:pPr>
      <w:r w:rsidRPr="00D8408F">
        <w:rPr>
          <w:sz w:val="26"/>
          <w:szCs w:val="26"/>
        </w:rPr>
        <w:t>Информацию о месте нахождения, часах работы филиалов МФЦ можно получить на сайте http://</w:t>
      </w:r>
      <w:r w:rsidRPr="00D8408F">
        <w:rPr>
          <w:sz w:val="26"/>
          <w:szCs w:val="26"/>
          <w:lang w:val="en-US"/>
        </w:rPr>
        <w:t>www</w:t>
      </w:r>
      <w:r w:rsidRPr="00D8408F">
        <w:rPr>
          <w:sz w:val="26"/>
          <w:szCs w:val="26"/>
        </w:rPr>
        <w:t>.</w:t>
      </w:r>
      <w:hyperlink r:id="rId9" w:tgtFrame="_blank" w:history="1">
        <w:r w:rsidRPr="00D8408F">
          <w:rPr>
            <w:rStyle w:val="aa"/>
            <w:sz w:val="26"/>
            <w:szCs w:val="26"/>
          </w:rPr>
          <w:t>mfc.karelia.ru</w:t>
        </w:r>
      </w:hyperlink>
      <w:r w:rsidRPr="00D8408F">
        <w:rPr>
          <w:sz w:val="26"/>
          <w:szCs w:val="26"/>
        </w:rPr>
        <w:t xml:space="preserve"> или по телефону</w:t>
      </w:r>
      <w:r w:rsidRPr="00D8408F">
        <w:rPr>
          <w:color w:val="FF0000"/>
          <w:sz w:val="26"/>
          <w:szCs w:val="26"/>
        </w:rPr>
        <w:t>:</w:t>
      </w:r>
      <w:r w:rsidRPr="00D8408F">
        <w:rPr>
          <w:color w:val="FF0000"/>
          <w:spacing w:val="-4"/>
          <w:sz w:val="26"/>
          <w:szCs w:val="26"/>
        </w:rPr>
        <w:t xml:space="preserve"> </w:t>
      </w:r>
      <w:r w:rsidRPr="00D8408F">
        <w:rPr>
          <w:spacing w:val="-4"/>
          <w:sz w:val="26"/>
          <w:szCs w:val="26"/>
        </w:rPr>
        <w:t>(814</w:t>
      </w:r>
      <w:r>
        <w:rPr>
          <w:spacing w:val="-4"/>
          <w:sz w:val="26"/>
          <w:szCs w:val="26"/>
        </w:rPr>
        <w:t>-</w:t>
      </w:r>
      <w:r w:rsidRPr="00D8408F">
        <w:rPr>
          <w:spacing w:val="-4"/>
          <w:sz w:val="26"/>
          <w:szCs w:val="26"/>
        </w:rPr>
        <w:t>2) 594434, (814</w:t>
      </w:r>
      <w:r>
        <w:rPr>
          <w:spacing w:val="-4"/>
          <w:sz w:val="26"/>
          <w:szCs w:val="26"/>
        </w:rPr>
        <w:t>-</w:t>
      </w:r>
      <w:r w:rsidRPr="000C0D95">
        <w:rPr>
          <w:spacing w:val="-4"/>
          <w:sz w:val="26"/>
          <w:szCs w:val="26"/>
        </w:rPr>
        <w:t>56</w:t>
      </w:r>
      <w:r w:rsidRPr="00D8408F">
        <w:rPr>
          <w:spacing w:val="-4"/>
          <w:sz w:val="26"/>
          <w:szCs w:val="26"/>
        </w:rPr>
        <w:t xml:space="preserve">) </w:t>
      </w:r>
      <w:r w:rsidRPr="000C0D95">
        <w:rPr>
          <w:spacing w:val="-4"/>
          <w:sz w:val="26"/>
          <w:szCs w:val="26"/>
        </w:rPr>
        <w:t>31044</w:t>
      </w:r>
      <w:r w:rsidRPr="00D8408F">
        <w:rPr>
          <w:spacing w:val="-4"/>
          <w:sz w:val="26"/>
          <w:szCs w:val="26"/>
        </w:rPr>
        <w:t>.</w:t>
      </w:r>
    </w:p>
    <w:p w:rsidR="00771E68" w:rsidRDefault="00771E68" w:rsidP="00771E68">
      <w:pPr>
        <w:autoSpaceDE w:val="0"/>
        <w:autoSpaceDN w:val="0"/>
        <w:adjustRightInd w:val="0"/>
        <w:ind w:firstLine="709"/>
        <w:jc w:val="both"/>
        <w:outlineLvl w:val="1"/>
        <w:rPr>
          <w:bCs/>
          <w:iCs/>
          <w:sz w:val="26"/>
          <w:szCs w:val="26"/>
        </w:rPr>
      </w:pPr>
    </w:p>
    <w:p w:rsidR="00797357" w:rsidRPr="00600FDE" w:rsidRDefault="00797357" w:rsidP="00600FDE">
      <w:pPr>
        <w:autoSpaceDE w:val="0"/>
        <w:autoSpaceDN w:val="0"/>
        <w:adjustRightInd w:val="0"/>
        <w:jc w:val="center"/>
        <w:outlineLvl w:val="1"/>
        <w:rPr>
          <w:b/>
          <w:bCs/>
          <w:iCs/>
          <w:sz w:val="26"/>
          <w:szCs w:val="26"/>
        </w:rPr>
      </w:pPr>
      <w:r w:rsidRPr="00600FDE">
        <w:rPr>
          <w:b/>
          <w:bCs/>
          <w:iCs/>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97357" w:rsidRPr="007B4F0D" w:rsidRDefault="00797357" w:rsidP="00797357">
      <w:pPr>
        <w:widowControl w:val="0"/>
        <w:autoSpaceDE w:val="0"/>
        <w:autoSpaceDN w:val="0"/>
        <w:adjustRightInd w:val="0"/>
        <w:ind w:firstLine="720"/>
        <w:jc w:val="both"/>
        <w:rPr>
          <w:sz w:val="26"/>
          <w:szCs w:val="26"/>
        </w:rPr>
      </w:pPr>
    </w:p>
    <w:p w:rsidR="00797357" w:rsidRPr="007B4F0D" w:rsidRDefault="00797357" w:rsidP="00797357">
      <w:pPr>
        <w:ind w:firstLine="709"/>
        <w:jc w:val="both"/>
        <w:rPr>
          <w:sz w:val="26"/>
          <w:szCs w:val="26"/>
        </w:rPr>
      </w:pPr>
      <w:r w:rsidRPr="007B4F0D">
        <w:rPr>
          <w:sz w:val="26"/>
          <w:szCs w:val="26"/>
        </w:rPr>
        <w:t xml:space="preserve">Блок-схема предоставления муниципальной услуги приведена в приложении </w:t>
      </w:r>
      <w:r w:rsidR="00B5686A">
        <w:rPr>
          <w:sz w:val="26"/>
          <w:szCs w:val="26"/>
        </w:rPr>
        <w:t xml:space="preserve">№ </w:t>
      </w:r>
      <w:r w:rsidRPr="007B4F0D">
        <w:rPr>
          <w:sz w:val="26"/>
          <w:szCs w:val="26"/>
        </w:rPr>
        <w:t xml:space="preserve">2 к настоящему </w:t>
      </w:r>
      <w:r w:rsidR="00E964F9">
        <w:rPr>
          <w:sz w:val="26"/>
          <w:szCs w:val="26"/>
        </w:rPr>
        <w:t>а</w:t>
      </w:r>
      <w:r w:rsidRPr="007B4F0D">
        <w:rPr>
          <w:sz w:val="26"/>
          <w:szCs w:val="26"/>
        </w:rPr>
        <w:t>дминистративному регламенту.</w:t>
      </w:r>
    </w:p>
    <w:p w:rsidR="00797357" w:rsidRPr="007B4F0D" w:rsidRDefault="00797357" w:rsidP="00797357">
      <w:pPr>
        <w:widowControl w:val="0"/>
        <w:autoSpaceDE w:val="0"/>
        <w:autoSpaceDN w:val="0"/>
        <w:adjustRightInd w:val="0"/>
        <w:ind w:firstLine="720"/>
        <w:jc w:val="both"/>
        <w:rPr>
          <w:sz w:val="26"/>
          <w:szCs w:val="26"/>
        </w:rPr>
      </w:pPr>
    </w:p>
    <w:p w:rsidR="00797357" w:rsidRPr="007B4F0D" w:rsidRDefault="005A0B99" w:rsidP="00797357">
      <w:pPr>
        <w:ind w:firstLine="709"/>
        <w:jc w:val="both"/>
        <w:rPr>
          <w:rFonts w:eastAsia="Calibri"/>
          <w:sz w:val="26"/>
          <w:szCs w:val="26"/>
        </w:rPr>
      </w:pPr>
      <w:r>
        <w:rPr>
          <w:rFonts w:eastAsia="Calibri"/>
          <w:sz w:val="26"/>
          <w:szCs w:val="26"/>
        </w:rPr>
        <w:t>36</w:t>
      </w:r>
      <w:r w:rsidR="00797357" w:rsidRPr="007B4F0D">
        <w:rPr>
          <w:rFonts w:eastAsia="Calibri"/>
          <w:sz w:val="26"/>
          <w:szCs w:val="26"/>
        </w:rPr>
        <w:t>. Описание последовательности действий при предоставлении муниципальной услуги.</w:t>
      </w:r>
    </w:p>
    <w:p w:rsidR="00797357" w:rsidRPr="007B4F0D" w:rsidRDefault="00797357" w:rsidP="00797357">
      <w:pPr>
        <w:widowControl w:val="0"/>
        <w:autoSpaceDE w:val="0"/>
        <w:autoSpaceDN w:val="0"/>
        <w:adjustRightInd w:val="0"/>
        <w:ind w:firstLine="720"/>
        <w:jc w:val="both"/>
        <w:rPr>
          <w:sz w:val="26"/>
          <w:szCs w:val="26"/>
        </w:rPr>
      </w:pPr>
      <w:r w:rsidRPr="007B4F0D">
        <w:rPr>
          <w:sz w:val="26"/>
          <w:szCs w:val="26"/>
        </w:rPr>
        <w:t>Предоставление муниципальной услуги включает в себя следующие административные процедуры:</w:t>
      </w:r>
    </w:p>
    <w:p w:rsidR="00797357" w:rsidRPr="007B4F0D" w:rsidRDefault="00797357" w:rsidP="00797357">
      <w:pPr>
        <w:ind w:firstLine="709"/>
        <w:jc w:val="both"/>
        <w:rPr>
          <w:sz w:val="26"/>
          <w:szCs w:val="26"/>
        </w:rPr>
      </w:pPr>
      <w:r w:rsidRPr="007B4F0D">
        <w:rPr>
          <w:sz w:val="26"/>
          <w:szCs w:val="26"/>
        </w:rPr>
        <w:t>1) прием и регистрация уведомления о планируемом сносе или уведомления о завершении сноса объекта капитального строительства и документов;</w:t>
      </w:r>
    </w:p>
    <w:p w:rsidR="00797357" w:rsidRPr="007B4F0D" w:rsidRDefault="00797357" w:rsidP="00797357">
      <w:pPr>
        <w:ind w:firstLine="709"/>
        <w:jc w:val="both"/>
        <w:rPr>
          <w:sz w:val="26"/>
          <w:szCs w:val="26"/>
        </w:rPr>
      </w:pPr>
      <w:r w:rsidRPr="007B4F0D">
        <w:rPr>
          <w:sz w:val="26"/>
          <w:szCs w:val="26"/>
        </w:rPr>
        <w:t xml:space="preserve">2) формирование и направление межведомственных запросов по каналам межведомственного взаимодействия в соответствии с Федеральным законом от 27 июля 2010 года </w:t>
      </w:r>
      <w:r w:rsidR="007408EB">
        <w:rPr>
          <w:sz w:val="26"/>
          <w:szCs w:val="26"/>
        </w:rPr>
        <w:t>№</w:t>
      </w:r>
      <w:r w:rsidRPr="007B4F0D">
        <w:rPr>
          <w:sz w:val="26"/>
          <w:szCs w:val="26"/>
        </w:rPr>
        <w:t xml:space="preserve"> 210-ФЗ </w:t>
      </w:r>
      <w:r w:rsidR="007408EB">
        <w:rPr>
          <w:sz w:val="26"/>
          <w:szCs w:val="26"/>
        </w:rPr>
        <w:t>«</w:t>
      </w:r>
      <w:r w:rsidRPr="007B4F0D">
        <w:rPr>
          <w:sz w:val="26"/>
          <w:szCs w:val="26"/>
        </w:rPr>
        <w:t xml:space="preserve">Об организации предоставления государственных и </w:t>
      </w:r>
      <w:r w:rsidRPr="007B4F0D">
        <w:rPr>
          <w:sz w:val="26"/>
          <w:szCs w:val="26"/>
        </w:rPr>
        <w:lastRenderedPageBreak/>
        <w:t>муниципальных услуг</w:t>
      </w:r>
      <w:r w:rsidR="007408EB">
        <w:rPr>
          <w:sz w:val="26"/>
          <w:szCs w:val="26"/>
        </w:rPr>
        <w:t>»</w:t>
      </w:r>
      <w:r w:rsidRPr="007B4F0D">
        <w:rPr>
          <w:sz w:val="26"/>
          <w:szCs w:val="26"/>
        </w:rPr>
        <w:t xml:space="preserve"> (в случае, если документы не были предоставлены заявителем лично);</w:t>
      </w:r>
    </w:p>
    <w:p w:rsidR="00797357" w:rsidRPr="007B4F0D" w:rsidRDefault="00797357" w:rsidP="00797357">
      <w:pPr>
        <w:ind w:firstLine="709"/>
        <w:jc w:val="both"/>
        <w:rPr>
          <w:sz w:val="26"/>
          <w:szCs w:val="26"/>
        </w:rPr>
      </w:pPr>
      <w:r w:rsidRPr="007B4F0D">
        <w:rPr>
          <w:sz w:val="26"/>
          <w:szCs w:val="26"/>
        </w:rPr>
        <w:t>3) принятие решения о предоставлении муниципальной услуги;</w:t>
      </w:r>
    </w:p>
    <w:p w:rsidR="00797357" w:rsidRPr="007B4F0D" w:rsidRDefault="00797357" w:rsidP="00797357">
      <w:pPr>
        <w:ind w:firstLine="709"/>
        <w:jc w:val="both"/>
        <w:rPr>
          <w:sz w:val="26"/>
          <w:szCs w:val="26"/>
        </w:rPr>
      </w:pPr>
      <w:r w:rsidRPr="007B4F0D">
        <w:rPr>
          <w:sz w:val="26"/>
          <w:szCs w:val="26"/>
        </w:rPr>
        <w:t>4) формирование и выдача заявителю результата муниципальной услуги.</w:t>
      </w:r>
    </w:p>
    <w:p w:rsidR="00797357" w:rsidRPr="007B4F0D" w:rsidRDefault="00797357" w:rsidP="00797357">
      <w:pPr>
        <w:ind w:firstLine="709"/>
        <w:jc w:val="both"/>
        <w:rPr>
          <w:sz w:val="26"/>
          <w:szCs w:val="26"/>
        </w:rPr>
      </w:pPr>
      <w:r w:rsidRPr="007B4F0D">
        <w:rPr>
          <w:sz w:val="26"/>
          <w:szCs w:val="26"/>
        </w:rPr>
        <w:t>Заявитель вправе отозвать свое уведомление о планируемом сносе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w:t>
      </w:r>
    </w:p>
    <w:p w:rsidR="00797357" w:rsidRPr="007B4F0D" w:rsidRDefault="00797357" w:rsidP="00797357">
      <w:pPr>
        <w:ind w:firstLine="709"/>
        <w:jc w:val="both"/>
        <w:rPr>
          <w:rFonts w:eastAsia="Calibri"/>
          <w:sz w:val="26"/>
          <w:szCs w:val="26"/>
        </w:rPr>
      </w:pPr>
      <w:r w:rsidRPr="007B4F0D">
        <w:rPr>
          <w:rFonts w:eastAsia="Calibri"/>
          <w:sz w:val="26"/>
          <w:szCs w:val="26"/>
        </w:rPr>
        <w:t xml:space="preserve">3.2. </w:t>
      </w:r>
      <w:r w:rsidRPr="007B4F0D">
        <w:rPr>
          <w:sz w:val="26"/>
          <w:szCs w:val="26"/>
        </w:rPr>
        <w:t>Прием заявления и документов, их регистрация</w:t>
      </w:r>
      <w:r w:rsidRPr="007B4F0D">
        <w:rPr>
          <w:rFonts w:eastAsia="Calibri"/>
          <w:sz w:val="26"/>
          <w:szCs w:val="26"/>
        </w:rPr>
        <w:t>.</w:t>
      </w:r>
    </w:p>
    <w:p w:rsidR="00797357" w:rsidRPr="007B4F0D" w:rsidRDefault="00797357" w:rsidP="00797357">
      <w:pPr>
        <w:ind w:firstLine="709"/>
        <w:jc w:val="both"/>
        <w:rPr>
          <w:sz w:val="26"/>
          <w:szCs w:val="26"/>
        </w:rPr>
      </w:pPr>
      <w:r w:rsidRPr="007B4F0D">
        <w:rPr>
          <w:sz w:val="26"/>
          <w:szCs w:val="26"/>
        </w:rPr>
        <w:t>3.2.1. Юридические факты, являющиеся основанием для начала административной процедуры.</w:t>
      </w:r>
    </w:p>
    <w:p w:rsidR="00797357" w:rsidRPr="007B4F0D" w:rsidRDefault="00797357" w:rsidP="00797357">
      <w:pPr>
        <w:ind w:firstLine="708"/>
        <w:jc w:val="both"/>
        <w:rPr>
          <w:sz w:val="26"/>
          <w:szCs w:val="26"/>
        </w:rPr>
      </w:pPr>
      <w:r w:rsidRPr="007B4F0D">
        <w:rPr>
          <w:sz w:val="26"/>
          <w:szCs w:val="26"/>
        </w:rPr>
        <w:t xml:space="preserve">Основанием для начала предоставления муниципальной услуги является личное обращение заявителя в </w:t>
      </w:r>
      <w:r w:rsidR="003B707F" w:rsidRPr="007B4F0D">
        <w:rPr>
          <w:sz w:val="26"/>
          <w:szCs w:val="26"/>
        </w:rPr>
        <w:t xml:space="preserve">администрацию </w:t>
      </w:r>
      <w:r w:rsidRPr="007B4F0D">
        <w:rPr>
          <w:sz w:val="26"/>
          <w:szCs w:val="26"/>
        </w:rPr>
        <w:t xml:space="preserve">с уведомлением о планируемом сносе и документами, необходимыми для получения </w:t>
      </w:r>
      <w:r w:rsidRPr="007B4F0D">
        <w:rPr>
          <w:rFonts w:eastAsia="Calibri"/>
          <w:sz w:val="26"/>
          <w:szCs w:val="26"/>
        </w:rPr>
        <w:t>муниципальной услуги</w:t>
      </w:r>
      <w:r w:rsidRPr="007B4F0D">
        <w:rPr>
          <w:sz w:val="26"/>
          <w:szCs w:val="26"/>
        </w:rPr>
        <w:t>.</w:t>
      </w:r>
    </w:p>
    <w:p w:rsidR="00797357" w:rsidRPr="007B4F0D" w:rsidRDefault="005A0B99" w:rsidP="00797357">
      <w:pPr>
        <w:ind w:firstLine="708"/>
        <w:jc w:val="both"/>
        <w:rPr>
          <w:sz w:val="26"/>
          <w:szCs w:val="26"/>
        </w:rPr>
      </w:pPr>
      <w:r>
        <w:rPr>
          <w:sz w:val="26"/>
          <w:szCs w:val="26"/>
        </w:rPr>
        <w:t>37</w:t>
      </w:r>
      <w:r w:rsidR="00797357" w:rsidRPr="007B4F0D">
        <w:rPr>
          <w:sz w:val="26"/>
          <w:szCs w:val="26"/>
        </w:rPr>
        <w:t>. Сведения о должностном лице, ответственном за выполнение административного действия, входящего в состав административной процедуры.</w:t>
      </w:r>
    </w:p>
    <w:p w:rsidR="00797357" w:rsidRPr="007B4F0D" w:rsidRDefault="00797357" w:rsidP="00797357">
      <w:pPr>
        <w:ind w:firstLine="708"/>
        <w:jc w:val="both"/>
        <w:rPr>
          <w:sz w:val="26"/>
          <w:szCs w:val="26"/>
        </w:rPr>
      </w:pPr>
      <w:r w:rsidRPr="007B4F0D">
        <w:rPr>
          <w:color w:val="000000"/>
          <w:sz w:val="26"/>
          <w:szCs w:val="26"/>
        </w:rPr>
        <w:t xml:space="preserve">Прием </w:t>
      </w:r>
      <w:r w:rsidRPr="007B4F0D">
        <w:rPr>
          <w:sz w:val="26"/>
          <w:szCs w:val="26"/>
        </w:rPr>
        <w:t xml:space="preserve"> уведомления о планируемом сносе</w:t>
      </w:r>
      <w:r w:rsidRPr="007B4F0D">
        <w:rPr>
          <w:color w:val="000000"/>
          <w:sz w:val="26"/>
          <w:szCs w:val="26"/>
        </w:rPr>
        <w:t xml:space="preserve"> и документов, их регистрация</w:t>
      </w:r>
      <w:r w:rsidRPr="007B4F0D">
        <w:rPr>
          <w:sz w:val="26"/>
          <w:szCs w:val="26"/>
        </w:rPr>
        <w:t xml:space="preserve"> осуществляется специалистом </w:t>
      </w:r>
      <w:r w:rsidR="003B707F" w:rsidRPr="007B4F0D">
        <w:rPr>
          <w:sz w:val="26"/>
          <w:szCs w:val="26"/>
        </w:rPr>
        <w:t>администрации</w:t>
      </w:r>
      <w:r w:rsidRPr="007B4F0D">
        <w:rPr>
          <w:sz w:val="26"/>
          <w:szCs w:val="26"/>
        </w:rPr>
        <w:t xml:space="preserve">, ответственным за прием и регистрацию уведомления о планируемом сносе (далее – «специалист»). </w:t>
      </w:r>
    </w:p>
    <w:p w:rsidR="00797357" w:rsidRPr="007B4F0D" w:rsidRDefault="005A0B99" w:rsidP="00797357">
      <w:pPr>
        <w:ind w:firstLine="708"/>
        <w:jc w:val="both"/>
        <w:rPr>
          <w:sz w:val="26"/>
          <w:szCs w:val="26"/>
        </w:rPr>
      </w:pPr>
      <w:r>
        <w:rPr>
          <w:sz w:val="26"/>
          <w:szCs w:val="26"/>
        </w:rPr>
        <w:t>38</w:t>
      </w:r>
      <w:r w:rsidR="00797357" w:rsidRPr="007B4F0D">
        <w:rPr>
          <w:sz w:val="26"/>
          <w:szCs w:val="26"/>
        </w:rPr>
        <w:t>.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797357" w:rsidRPr="007B4F0D" w:rsidRDefault="00797357" w:rsidP="00797357">
      <w:pPr>
        <w:ind w:firstLine="708"/>
        <w:jc w:val="both"/>
        <w:rPr>
          <w:sz w:val="26"/>
          <w:szCs w:val="26"/>
        </w:rPr>
      </w:pPr>
      <w:r w:rsidRPr="007B4F0D">
        <w:rPr>
          <w:sz w:val="26"/>
          <w:szCs w:val="26"/>
        </w:rPr>
        <w:t>При личном обращении заявителя либо при направлении уведомления о планируемом сносе почтой специалист, ответственный за прием и регистрацию уведомления о планируемом сносе</w:t>
      </w:r>
      <w:r w:rsidR="003B707F" w:rsidRPr="007B4F0D">
        <w:rPr>
          <w:sz w:val="26"/>
          <w:szCs w:val="26"/>
        </w:rPr>
        <w:t>,</w:t>
      </w:r>
      <w:r w:rsidRPr="007B4F0D">
        <w:rPr>
          <w:sz w:val="26"/>
          <w:szCs w:val="26"/>
        </w:rPr>
        <w:t xml:space="preserve"> о предоставлении муниципальной услуги и документов, при приеме уведомления о планируемом сносе: </w:t>
      </w:r>
    </w:p>
    <w:p w:rsidR="00797357" w:rsidRPr="007B4F0D" w:rsidRDefault="00797357" w:rsidP="00797357">
      <w:pPr>
        <w:ind w:firstLine="708"/>
        <w:jc w:val="both"/>
        <w:rPr>
          <w:sz w:val="26"/>
          <w:szCs w:val="26"/>
        </w:rPr>
      </w:pPr>
      <w:r w:rsidRPr="007B4F0D">
        <w:rPr>
          <w:sz w:val="26"/>
          <w:szCs w:val="26"/>
        </w:rPr>
        <w:t>1) устанавливает предмет обращения, личность заявителя (полномочия представителя заявителя);</w:t>
      </w:r>
    </w:p>
    <w:p w:rsidR="00797357" w:rsidRPr="007B4F0D" w:rsidRDefault="00797357" w:rsidP="00797357">
      <w:pPr>
        <w:ind w:firstLine="708"/>
        <w:jc w:val="both"/>
        <w:rPr>
          <w:sz w:val="26"/>
          <w:szCs w:val="26"/>
        </w:rPr>
      </w:pPr>
      <w:r w:rsidRPr="007B4F0D">
        <w:rPr>
          <w:sz w:val="26"/>
          <w:szCs w:val="26"/>
        </w:rPr>
        <w:t>2) проверяет правильность оформления уведомления о планируемом сносе и комплектность представленных документов;</w:t>
      </w:r>
    </w:p>
    <w:p w:rsidR="00797357" w:rsidRPr="007B4F0D" w:rsidRDefault="00797357" w:rsidP="00797357">
      <w:pPr>
        <w:ind w:firstLine="709"/>
        <w:jc w:val="both"/>
        <w:rPr>
          <w:sz w:val="26"/>
          <w:szCs w:val="26"/>
        </w:rPr>
      </w:pPr>
      <w:r w:rsidRPr="007B4F0D">
        <w:rPr>
          <w:sz w:val="26"/>
          <w:szCs w:val="26"/>
        </w:rPr>
        <w:t xml:space="preserve">При личном обращении заявитель в праве по собственной инициативе представлять копии документов, заверенных в установленном порядке. </w:t>
      </w:r>
    </w:p>
    <w:p w:rsidR="00797357" w:rsidRPr="007B4F0D" w:rsidRDefault="00797357" w:rsidP="00797357">
      <w:pPr>
        <w:ind w:firstLine="709"/>
        <w:jc w:val="both"/>
        <w:rPr>
          <w:i/>
          <w:color w:val="FF0000"/>
          <w:sz w:val="26"/>
          <w:szCs w:val="26"/>
        </w:rPr>
      </w:pPr>
      <w:r w:rsidRPr="007B4F0D">
        <w:rPr>
          <w:sz w:val="26"/>
          <w:szCs w:val="26"/>
        </w:rPr>
        <w:t>В случае, если представленные заявителем документы не заверены в установленном порядке, одновременно с копиями документов предъявляются их оригиналы.</w:t>
      </w:r>
      <w:r w:rsidRPr="007B4F0D">
        <w:rPr>
          <w:i/>
          <w:color w:val="FF0000"/>
          <w:sz w:val="26"/>
          <w:szCs w:val="26"/>
        </w:rPr>
        <w:t xml:space="preserve"> </w:t>
      </w:r>
      <w:r w:rsidRPr="007B4F0D">
        <w:rPr>
          <w:sz w:val="26"/>
          <w:szCs w:val="26"/>
        </w:rPr>
        <w:t>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797357" w:rsidRPr="007B4F0D" w:rsidRDefault="005A0B99" w:rsidP="00797357">
      <w:pPr>
        <w:widowControl w:val="0"/>
        <w:shd w:val="clear" w:color="auto" w:fill="FFFFFF"/>
        <w:autoSpaceDE w:val="0"/>
        <w:autoSpaceDN w:val="0"/>
        <w:adjustRightInd w:val="0"/>
        <w:ind w:firstLine="720"/>
        <w:jc w:val="both"/>
        <w:rPr>
          <w:sz w:val="26"/>
          <w:szCs w:val="26"/>
        </w:rPr>
      </w:pPr>
      <w:r>
        <w:rPr>
          <w:sz w:val="26"/>
          <w:szCs w:val="26"/>
        </w:rPr>
        <w:t>39</w:t>
      </w:r>
      <w:r w:rsidR="00797357" w:rsidRPr="007B4F0D">
        <w:rPr>
          <w:sz w:val="26"/>
          <w:szCs w:val="26"/>
        </w:rPr>
        <w:t>. Результатом исполнения административной процедуры является:</w:t>
      </w:r>
    </w:p>
    <w:p w:rsidR="00797357" w:rsidRPr="007B4F0D" w:rsidRDefault="00797357" w:rsidP="00797357">
      <w:pPr>
        <w:widowControl w:val="0"/>
        <w:shd w:val="clear" w:color="auto" w:fill="FFFFFF"/>
        <w:autoSpaceDE w:val="0"/>
        <w:autoSpaceDN w:val="0"/>
        <w:adjustRightInd w:val="0"/>
        <w:ind w:firstLine="720"/>
        <w:jc w:val="both"/>
        <w:rPr>
          <w:sz w:val="26"/>
          <w:szCs w:val="26"/>
        </w:rPr>
      </w:pPr>
      <w:r w:rsidRPr="007B4F0D">
        <w:rPr>
          <w:sz w:val="26"/>
          <w:szCs w:val="26"/>
        </w:rPr>
        <w:t>1) При представлении заявителем уведомления о планируемом сносе лично (направлении документов почтой) – прием, регистрация заявления</w:t>
      </w:r>
      <w:r w:rsidRPr="007B4F0D">
        <w:rPr>
          <w:rFonts w:eastAsia="Calibri"/>
          <w:bCs/>
          <w:sz w:val="26"/>
          <w:szCs w:val="26"/>
          <w:lang w:eastAsia="en-US"/>
        </w:rPr>
        <w:t xml:space="preserve"> и прилагаемых документов. </w:t>
      </w:r>
      <w:r w:rsidRPr="007B4F0D">
        <w:rPr>
          <w:sz w:val="26"/>
          <w:szCs w:val="26"/>
        </w:rPr>
        <w:t xml:space="preserve">Максимальный срок выполнения действий административной процедуры – 30 минут с момента подачи в </w:t>
      </w:r>
      <w:r w:rsidR="00F34807" w:rsidRPr="007B4F0D">
        <w:rPr>
          <w:sz w:val="26"/>
          <w:szCs w:val="26"/>
        </w:rPr>
        <w:t xml:space="preserve">администрацию </w:t>
      </w:r>
      <w:r w:rsidRPr="007B4F0D">
        <w:rPr>
          <w:sz w:val="26"/>
          <w:szCs w:val="26"/>
        </w:rPr>
        <w:t>заявления с комплектом документов.</w:t>
      </w:r>
    </w:p>
    <w:p w:rsidR="00797357" w:rsidRPr="007B4F0D" w:rsidRDefault="005A0B99" w:rsidP="00797357">
      <w:pPr>
        <w:widowControl w:val="0"/>
        <w:autoSpaceDE w:val="0"/>
        <w:autoSpaceDN w:val="0"/>
        <w:adjustRightInd w:val="0"/>
        <w:ind w:firstLine="720"/>
        <w:jc w:val="both"/>
        <w:rPr>
          <w:rFonts w:eastAsia="Calibri"/>
          <w:sz w:val="26"/>
          <w:szCs w:val="26"/>
        </w:rPr>
      </w:pPr>
      <w:r>
        <w:rPr>
          <w:sz w:val="26"/>
          <w:szCs w:val="26"/>
        </w:rPr>
        <w:t>40</w:t>
      </w:r>
      <w:r w:rsidR="00797357" w:rsidRPr="007B4F0D">
        <w:rPr>
          <w:sz w:val="26"/>
          <w:szCs w:val="26"/>
        </w:rPr>
        <w:t xml:space="preserve">. Рассмотрение и проверка уведомления о планируемом сносе и </w:t>
      </w:r>
      <w:r w:rsidR="00797357" w:rsidRPr="007B4F0D">
        <w:rPr>
          <w:sz w:val="26"/>
          <w:szCs w:val="26"/>
        </w:rPr>
        <w:lastRenderedPageBreak/>
        <w:t>документов, подготовка результата предоставления муниципальной услуги.</w:t>
      </w:r>
    </w:p>
    <w:p w:rsidR="00797357" w:rsidRPr="007B4F0D" w:rsidRDefault="005A0B99" w:rsidP="00797357">
      <w:pPr>
        <w:widowControl w:val="0"/>
        <w:autoSpaceDE w:val="0"/>
        <w:autoSpaceDN w:val="0"/>
        <w:adjustRightInd w:val="0"/>
        <w:ind w:firstLine="709"/>
        <w:jc w:val="both"/>
        <w:rPr>
          <w:rFonts w:eastAsia="Calibri"/>
          <w:sz w:val="26"/>
          <w:szCs w:val="26"/>
        </w:rPr>
      </w:pPr>
      <w:r>
        <w:rPr>
          <w:rFonts w:eastAsia="Calibri"/>
          <w:sz w:val="26"/>
          <w:szCs w:val="26"/>
        </w:rPr>
        <w:t>41</w:t>
      </w:r>
      <w:r w:rsidR="00797357" w:rsidRPr="007B4F0D">
        <w:rPr>
          <w:rFonts w:eastAsia="Calibri"/>
          <w:sz w:val="26"/>
          <w:szCs w:val="26"/>
        </w:rPr>
        <w:t>. Основанием для начала исполнения процедуры</w:t>
      </w:r>
      <w:r w:rsidR="00797357" w:rsidRPr="007B4F0D">
        <w:rPr>
          <w:sz w:val="26"/>
          <w:szCs w:val="26"/>
        </w:rPr>
        <w:t xml:space="preserve"> проверки пакета документов </w:t>
      </w:r>
      <w:r w:rsidR="00797357" w:rsidRPr="007B4F0D">
        <w:rPr>
          <w:rFonts w:eastAsia="Calibri"/>
          <w:sz w:val="26"/>
          <w:szCs w:val="26"/>
        </w:rPr>
        <w:t>является назначение уполномоченного специалиста.</w:t>
      </w:r>
    </w:p>
    <w:p w:rsidR="00797357" w:rsidRPr="007B4F0D" w:rsidRDefault="00797357" w:rsidP="00797357">
      <w:pPr>
        <w:autoSpaceDE w:val="0"/>
        <w:autoSpaceDN w:val="0"/>
        <w:adjustRightInd w:val="0"/>
        <w:ind w:firstLine="720"/>
        <w:jc w:val="both"/>
        <w:rPr>
          <w:sz w:val="26"/>
          <w:szCs w:val="26"/>
        </w:rPr>
      </w:pPr>
      <w:r w:rsidRPr="007B4F0D">
        <w:rPr>
          <w:sz w:val="26"/>
          <w:szCs w:val="26"/>
        </w:rPr>
        <w:t>Уполномоченный специалист в срок</w:t>
      </w:r>
      <w:r w:rsidR="00F34807" w:rsidRPr="007B4F0D">
        <w:rPr>
          <w:sz w:val="26"/>
          <w:szCs w:val="26"/>
        </w:rPr>
        <w:t>,</w:t>
      </w:r>
      <w:r w:rsidRPr="007B4F0D">
        <w:rPr>
          <w:sz w:val="26"/>
          <w:szCs w:val="26"/>
        </w:rPr>
        <w:t xml:space="preserve"> не превышающий трех рабочих дней с даты поступления к нему уведомления о планируемом сносе и прилагаемых документов проверяет их комплектность и правильность оформления, а также основания для отказа в предоставлении муниципальной услуги в соответствии с пунктом 20 </w:t>
      </w:r>
      <w:r w:rsidR="00C13B0A">
        <w:rPr>
          <w:sz w:val="26"/>
          <w:szCs w:val="26"/>
        </w:rPr>
        <w:t>а</w:t>
      </w:r>
      <w:r w:rsidRPr="007B4F0D">
        <w:rPr>
          <w:sz w:val="26"/>
          <w:szCs w:val="26"/>
        </w:rPr>
        <w:t>дминистративного регламента.</w:t>
      </w:r>
    </w:p>
    <w:p w:rsidR="00797357" w:rsidRPr="007B4F0D" w:rsidRDefault="00797357" w:rsidP="00797357">
      <w:pPr>
        <w:autoSpaceDE w:val="0"/>
        <w:autoSpaceDN w:val="0"/>
        <w:adjustRightInd w:val="0"/>
        <w:ind w:firstLine="720"/>
        <w:jc w:val="both"/>
        <w:rPr>
          <w:sz w:val="26"/>
          <w:szCs w:val="26"/>
        </w:rPr>
      </w:pPr>
      <w:r w:rsidRPr="007B4F0D">
        <w:rPr>
          <w:sz w:val="26"/>
          <w:szCs w:val="26"/>
        </w:rPr>
        <w:t>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ЕИС и направляет запросы по каналам межведомственного взаимодействия.</w:t>
      </w:r>
    </w:p>
    <w:p w:rsidR="00797357" w:rsidRPr="007B4F0D" w:rsidRDefault="005A0B99" w:rsidP="00797357">
      <w:pPr>
        <w:widowControl w:val="0"/>
        <w:autoSpaceDE w:val="0"/>
        <w:autoSpaceDN w:val="0"/>
        <w:adjustRightInd w:val="0"/>
        <w:ind w:firstLine="708"/>
        <w:jc w:val="both"/>
        <w:rPr>
          <w:sz w:val="26"/>
          <w:szCs w:val="26"/>
        </w:rPr>
      </w:pPr>
      <w:r>
        <w:rPr>
          <w:sz w:val="26"/>
          <w:szCs w:val="26"/>
        </w:rPr>
        <w:t>42</w:t>
      </w:r>
      <w:r w:rsidR="00797357" w:rsidRPr="007B4F0D">
        <w:rPr>
          <w:sz w:val="26"/>
          <w:szCs w:val="26"/>
        </w:rPr>
        <w:t>. Результатом административной процедуры при подаче уведомления о планируемом сносе объекта капитального строительства является:</w:t>
      </w:r>
    </w:p>
    <w:p w:rsidR="00797357" w:rsidRPr="007B4F0D" w:rsidRDefault="00797357" w:rsidP="00797357">
      <w:pPr>
        <w:widowControl w:val="0"/>
        <w:autoSpaceDE w:val="0"/>
        <w:autoSpaceDN w:val="0"/>
        <w:adjustRightInd w:val="0"/>
        <w:ind w:firstLine="708"/>
        <w:jc w:val="both"/>
        <w:rPr>
          <w:sz w:val="26"/>
          <w:szCs w:val="26"/>
        </w:rPr>
      </w:pPr>
      <w:r w:rsidRPr="007B4F0D">
        <w:rPr>
          <w:sz w:val="26"/>
          <w:szCs w:val="26"/>
        </w:rPr>
        <w:t>1) обеспечение размещения этих уведомления и документов в информационной системе обеспечения градостроительной деятельности</w:t>
      </w:r>
      <w:r w:rsidR="00EE51A5">
        <w:rPr>
          <w:sz w:val="26"/>
          <w:szCs w:val="26"/>
        </w:rPr>
        <w:t>*</w:t>
      </w:r>
      <w:r w:rsidRPr="007B4F0D">
        <w:rPr>
          <w:sz w:val="26"/>
          <w:szCs w:val="26"/>
        </w:rPr>
        <w:t>;</w:t>
      </w:r>
    </w:p>
    <w:p w:rsidR="00797357" w:rsidRPr="007B4F0D" w:rsidRDefault="00797357" w:rsidP="00797357">
      <w:pPr>
        <w:widowControl w:val="0"/>
        <w:autoSpaceDE w:val="0"/>
        <w:autoSpaceDN w:val="0"/>
        <w:adjustRightInd w:val="0"/>
        <w:ind w:firstLine="708"/>
        <w:jc w:val="both"/>
        <w:rPr>
          <w:sz w:val="26"/>
          <w:szCs w:val="26"/>
        </w:rPr>
      </w:pPr>
      <w:r w:rsidRPr="007B4F0D">
        <w:rPr>
          <w:sz w:val="26"/>
          <w:szCs w:val="26"/>
        </w:rPr>
        <w:t>2) уведомление о таком размещении орган регионального государственного строительного надзора</w:t>
      </w:r>
      <w:r w:rsidR="00EE51A5">
        <w:rPr>
          <w:sz w:val="26"/>
          <w:szCs w:val="26"/>
        </w:rPr>
        <w:t>*</w:t>
      </w:r>
      <w:r w:rsidRPr="007B4F0D">
        <w:rPr>
          <w:sz w:val="26"/>
          <w:szCs w:val="26"/>
        </w:rPr>
        <w:t>.</w:t>
      </w:r>
    </w:p>
    <w:p w:rsidR="00797357" w:rsidRPr="007B4F0D" w:rsidRDefault="005A0B99" w:rsidP="00797357">
      <w:pPr>
        <w:widowControl w:val="0"/>
        <w:autoSpaceDE w:val="0"/>
        <w:autoSpaceDN w:val="0"/>
        <w:adjustRightInd w:val="0"/>
        <w:ind w:firstLine="708"/>
        <w:jc w:val="both"/>
        <w:rPr>
          <w:sz w:val="26"/>
          <w:szCs w:val="26"/>
        </w:rPr>
      </w:pPr>
      <w:r>
        <w:rPr>
          <w:sz w:val="26"/>
          <w:szCs w:val="26"/>
        </w:rPr>
        <w:t>43</w:t>
      </w:r>
      <w:r w:rsidR="00797357" w:rsidRPr="007B4F0D">
        <w:rPr>
          <w:sz w:val="26"/>
          <w:szCs w:val="26"/>
        </w:rPr>
        <w:t>. Результатом административной процедуры при подаче уведомления о завершении сноса объекта капитального строительства является:</w:t>
      </w:r>
    </w:p>
    <w:p w:rsidR="00797357" w:rsidRPr="007B4F0D" w:rsidRDefault="00797357" w:rsidP="00797357">
      <w:pPr>
        <w:widowControl w:val="0"/>
        <w:autoSpaceDE w:val="0"/>
        <w:autoSpaceDN w:val="0"/>
        <w:adjustRightInd w:val="0"/>
        <w:ind w:firstLine="708"/>
        <w:jc w:val="both"/>
        <w:rPr>
          <w:sz w:val="26"/>
          <w:szCs w:val="26"/>
        </w:rPr>
      </w:pPr>
      <w:r w:rsidRPr="007B4F0D">
        <w:rPr>
          <w:sz w:val="26"/>
          <w:szCs w:val="26"/>
        </w:rPr>
        <w:t>1) обеспечение размещения этого уведомления в информационной системе обеспечения градостроительной деятельности</w:t>
      </w:r>
      <w:r w:rsidR="00EE51A5">
        <w:rPr>
          <w:sz w:val="26"/>
          <w:szCs w:val="26"/>
        </w:rPr>
        <w:t>*</w:t>
      </w:r>
      <w:r w:rsidRPr="007B4F0D">
        <w:rPr>
          <w:sz w:val="26"/>
          <w:szCs w:val="26"/>
        </w:rPr>
        <w:t>;</w:t>
      </w:r>
    </w:p>
    <w:p w:rsidR="00797357" w:rsidRPr="007B4F0D" w:rsidRDefault="00797357" w:rsidP="00797357">
      <w:pPr>
        <w:widowControl w:val="0"/>
        <w:autoSpaceDE w:val="0"/>
        <w:autoSpaceDN w:val="0"/>
        <w:adjustRightInd w:val="0"/>
        <w:ind w:firstLine="708"/>
        <w:jc w:val="both"/>
        <w:rPr>
          <w:sz w:val="26"/>
          <w:szCs w:val="26"/>
        </w:rPr>
      </w:pPr>
      <w:r w:rsidRPr="007B4F0D">
        <w:rPr>
          <w:sz w:val="26"/>
          <w:szCs w:val="26"/>
        </w:rPr>
        <w:t>2) уведомление о таком размещении регионального государственного строительного надзора</w:t>
      </w:r>
      <w:r w:rsidR="00EE51A5">
        <w:rPr>
          <w:sz w:val="26"/>
          <w:szCs w:val="26"/>
        </w:rPr>
        <w:t>*</w:t>
      </w:r>
      <w:r w:rsidRPr="007B4F0D">
        <w:rPr>
          <w:sz w:val="26"/>
          <w:szCs w:val="26"/>
        </w:rPr>
        <w:t>.</w:t>
      </w:r>
    </w:p>
    <w:p w:rsidR="00797357" w:rsidRPr="007B4F0D" w:rsidRDefault="00797357" w:rsidP="00797357">
      <w:pPr>
        <w:widowControl w:val="0"/>
        <w:autoSpaceDE w:val="0"/>
        <w:autoSpaceDN w:val="0"/>
        <w:adjustRightInd w:val="0"/>
        <w:ind w:firstLine="708"/>
        <w:jc w:val="both"/>
        <w:rPr>
          <w:sz w:val="26"/>
          <w:szCs w:val="26"/>
        </w:rPr>
      </w:pPr>
      <w:r w:rsidRPr="007B4F0D">
        <w:rPr>
          <w:sz w:val="26"/>
          <w:szCs w:val="26"/>
        </w:rPr>
        <w:t>Время выполнения административной процедуры составляет четыре рабочих дня со дня приема и регистрация уведомления с прилагаемыми документами.</w:t>
      </w:r>
    </w:p>
    <w:p w:rsidR="00797357" w:rsidRPr="007B4F0D" w:rsidRDefault="005A0B99" w:rsidP="00797357">
      <w:pPr>
        <w:widowControl w:val="0"/>
        <w:autoSpaceDE w:val="0"/>
        <w:autoSpaceDN w:val="0"/>
        <w:adjustRightInd w:val="0"/>
        <w:ind w:firstLine="708"/>
        <w:jc w:val="both"/>
        <w:rPr>
          <w:sz w:val="26"/>
          <w:szCs w:val="26"/>
        </w:rPr>
      </w:pPr>
      <w:r>
        <w:rPr>
          <w:sz w:val="26"/>
          <w:szCs w:val="26"/>
        </w:rPr>
        <w:t>4</w:t>
      </w:r>
      <w:r w:rsidR="00797357" w:rsidRPr="007B4F0D">
        <w:rPr>
          <w:sz w:val="26"/>
          <w:szCs w:val="26"/>
        </w:rPr>
        <w:t>4.</w:t>
      </w:r>
      <w:r w:rsidR="00797357" w:rsidRPr="007B4F0D">
        <w:rPr>
          <w:sz w:val="26"/>
          <w:szCs w:val="26"/>
        </w:rPr>
        <w:tab/>
        <w:t>Выдача заявителю результата муниципальной услуги нормативно-правовыми актами не предусмотрена.</w:t>
      </w:r>
    </w:p>
    <w:p w:rsidR="00797357" w:rsidRPr="007B4F0D" w:rsidRDefault="005A0B99" w:rsidP="00797357">
      <w:pPr>
        <w:ind w:firstLine="709"/>
        <w:jc w:val="both"/>
        <w:rPr>
          <w:rFonts w:eastAsia="Calibri"/>
          <w:sz w:val="26"/>
          <w:szCs w:val="26"/>
          <w:lang w:eastAsia="en-US"/>
        </w:rPr>
      </w:pPr>
      <w:bookmarkStart w:id="1" w:name="sub_73"/>
      <w:r>
        <w:rPr>
          <w:rFonts w:eastAsia="Calibri"/>
          <w:sz w:val="26"/>
          <w:szCs w:val="26"/>
          <w:lang w:eastAsia="en-US"/>
        </w:rPr>
        <w:t>45</w:t>
      </w:r>
      <w:r w:rsidR="00797357" w:rsidRPr="007B4F0D">
        <w:rPr>
          <w:rFonts w:eastAsia="Calibri"/>
          <w:sz w:val="26"/>
          <w:szCs w:val="26"/>
          <w:lang w:eastAsia="en-US"/>
        </w:rPr>
        <w:t xml:space="preserve">. При обращении заявителя через Единый портал уведомление о принятом решении и о необходимости явиться за получением результата (уведомление о статусе заявления) направляется заявителю в «Личный кабинет» заявителя на Едином портале. При наличии соответствующих настроек в Личном кабинете заявителя на Едином портале уведомление может быть также направлено на электронную почту заявителя. </w:t>
      </w:r>
    </w:p>
    <w:p w:rsidR="00797357" w:rsidRPr="007B4F0D" w:rsidRDefault="00797357" w:rsidP="00797357">
      <w:pPr>
        <w:ind w:firstLine="709"/>
        <w:jc w:val="both"/>
        <w:rPr>
          <w:rFonts w:eastAsia="Calibri"/>
          <w:sz w:val="26"/>
          <w:szCs w:val="26"/>
          <w:lang w:eastAsia="en-US"/>
        </w:rPr>
      </w:pPr>
      <w:r w:rsidRPr="007B4F0D">
        <w:rPr>
          <w:rFonts w:eastAsia="Calibri"/>
          <w:sz w:val="26"/>
          <w:szCs w:val="26"/>
          <w:lang w:eastAsia="en-US"/>
        </w:rPr>
        <w:t xml:space="preserve">В случае, если документы, направленные через Единый портал не заверены в установленном законодательством порядке,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 </w:t>
      </w:r>
    </w:p>
    <w:p w:rsidR="00797357" w:rsidRPr="007B4F0D" w:rsidRDefault="00797357" w:rsidP="00797357">
      <w:pPr>
        <w:ind w:firstLine="709"/>
        <w:jc w:val="both"/>
        <w:rPr>
          <w:rFonts w:eastAsia="Calibri"/>
          <w:sz w:val="26"/>
          <w:szCs w:val="26"/>
          <w:lang w:eastAsia="en-US"/>
        </w:rPr>
      </w:pPr>
      <w:r w:rsidRPr="007B4F0D">
        <w:rPr>
          <w:rFonts w:eastAsia="Calibri"/>
          <w:sz w:val="26"/>
          <w:szCs w:val="26"/>
          <w:lang w:eastAsia="en-US"/>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bookmarkEnd w:id="1"/>
    <w:p w:rsidR="00797357" w:rsidRDefault="00797357" w:rsidP="00797357">
      <w:pPr>
        <w:autoSpaceDE w:val="0"/>
        <w:autoSpaceDN w:val="0"/>
        <w:adjustRightInd w:val="0"/>
        <w:jc w:val="center"/>
        <w:rPr>
          <w:sz w:val="26"/>
          <w:szCs w:val="26"/>
        </w:rPr>
      </w:pPr>
    </w:p>
    <w:p w:rsidR="00EE51A5" w:rsidRDefault="00EE51A5" w:rsidP="00EE51A5">
      <w:pPr>
        <w:autoSpaceDE w:val="0"/>
        <w:autoSpaceDN w:val="0"/>
        <w:adjustRightInd w:val="0"/>
        <w:jc w:val="both"/>
        <w:rPr>
          <w:sz w:val="20"/>
        </w:rPr>
      </w:pPr>
      <w:r>
        <w:rPr>
          <w:sz w:val="20"/>
        </w:rPr>
        <w:t>_____________________________</w:t>
      </w:r>
    </w:p>
    <w:p w:rsidR="005A0B99" w:rsidRPr="00EE51A5" w:rsidRDefault="00EE51A5" w:rsidP="00EE51A5">
      <w:pPr>
        <w:autoSpaceDE w:val="0"/>
        <w:autoSpaceDN w:val="0"/>
        <w:adjustRightInd w:val="0"/>
        <w:jc w:val="both"/>
        <w:rPr>
          <w:sz w:val="20"/>
        </w:rPr>
      </w:pPr>
      <w:r w:rsidRPr="00EE51A5">
        <w:rPr>
          <w:sz w:val="20"/>
        </w:rPr>
        <w:t>* при наличии разработанной в регионе информационной системы</w:t>
      </w:r>
      <w:r>
        <w:rPr>
          <w:sz w:val="20"/>
        </w:rPr>
        <w:t xml:space="preserve"> обеспечения градостроительной </w:t>
      </w:r>
      <w:r w:rsidRPr="00EE51A5">
        <w:rPr>
          <w:sz w:val="20"/>
        </w:rPr>
        <w:t>деятельности</w:t>
      </w:r>
    </w:p>
    <w:p w:rsidR="00797357" w:rsidRPr="00600FDE" w:rsidRDefault="00797357" w:rsidP="00797357">
      <w:pPr>
        <w:autoSpaceDE w:val="0"/>
        <w:autoSpaceDN w:val="0"/>
        <w:adjustRightInd w:val="0"/>
        <w:jc w:val="center"/>
        <w:rPr>
          <w:b/>
          <w:sz w:val="26"/>
          <w:szCs w:val="26"/>
        </w:rPr>
      </w:pPr>
      <w:r w:rsidRPr="00600FDE">
        <w:rPr>
          <w:b/>
          <w:sz w:val="26"/>
          <w:szCs w:val="26"/>
          <w:lang w:val="en-US"/>
        </w:rPr>
        <w:lastRenderedPageBreak/>
        <w:t>IV</w:t>
      </w:r>
      <w:r w:rsidRPr="00600FDE">
        <w:rPr>
          <w:b/>
          <w:sz w:val="26"/>
          <w:szCs w:val="26"/>
        </w:rPr>
        <w:t xml:space="preserve">. Формы контроля за исполнением </w:t>
      </w:r>
      <w:r w:rsidR="00E964F9" w:rsidRPr="00600FDE">
        <w:rPr>
          <w:b/>
          <w:sz w:val="26"/>
          <w:szCs w:val="26"/>
        </w:rPr>
        <w:t>а</w:t>
      </w:r>
      <w:r w:rsidRPr="00600FDE">
        <w:rPr>
          <w:b/>
          <w:sz w:val="26"/>
          <w:szCs w:val="26"/>
        </w:rPr>
        <w:t>дминистративного регламента</w:t>
      </w:r>
    </w:p>
    <w:p w:rsidR="00797357" w:rsidRPr="007B4F0D" w:rsidRDefault="00797357" w:rsidP="00797357">
      <w:pPr>
        <w:autoSpaceDE w:val="0"/>
        <w:autoSpaceDN w:val="0"/>
        <w:adjustRightInd w:val="0"/>
        <w:jc w:val="center"/>
        <w:rPr>
          <w:sz w:val="26"/>
          <w:szCs w:val="26"/>
        </w:rPr>
      </w:pPr>
    </w:p>
    <w:p w:rsidR="00797357" w:rsidRPr="007B4F0D" w:rsidRDefault="005A0B99" w:rsidP="00797357">
      <w:pPr>
        <w:autoSpaceDE w:val="0"/>
        <w:autoSpaceDN w:val="0"/>
        <w:adjustRightInd w:val="0"/>
        <w:ind w:firstLine="720"/>
        <w:jc w:val="both"/>
        <w:rPr>
          <w:sz w:val="26"/>
          <w:szCs w:val="26"/>
        </w:rPr>
      </w:pPr>
      <w:r>
        <w:rPr>
          <w:sz w:val="26"/>
          <w:szCs w:val="26"/>
        </w:rPr>
        <w:t>46</w:t>
      </w:r>
      <w:r w:rsidR="00797357" w:rsidRPr="007B4F0D">
        <w:rPr>
          <w:sz w:val="26"/>
          <w:szCs w:val="26"/>
        </w:rPr>
        <w:t xml:space="preserve">. Контроль за предоставлением муниципальной услуги осуществляется в форме текущего контроля за соблюдением и исполнением </w:t>
      </w:r>
      <w:r w:rsidR="00797357" w:rsidRPr="007B4F0D">
        <w:rPr>
          <w:rFonts w:eastAsia="Calibri"/>
          <w:sz w:val="26"/>
          <w:szCs w:val="26"/>
          <w:lang w:eastAsia="en-US"/>
        </w:rPr>
        <w:t xml:space="preserve">ответственными </w:t>
      </w:r>
      <w:r w:rsidR="00797357" w:rsidRPr="007B4F0D">
        <w:rPr>
          <w:sz w:val="26"/>
          <w:szCs w:val="26"/>
        </w:rPr>
        <w:t xml:space="preserve">должностными лицами </w:t>
      </w:r>
      <w:r w:rsidR="007773F3" w:rsidRPr="007B4F0D">
        <w:rPr>
          <w:sz w:val="26"/>
          <w:szCs w:val="26"/>
        </w:rPr>
        <w:t xml:space="preserve">администрации </w:t>
      </w:r>
      <w:r w:rsidR="00797357" w:rsidRPr="007B4F0D">
        <w:rPr>
          <w:sz w:val="26"/>
          <w:szCs w:val="26"/>
        </w:rPr>
        <w:t xml:space="preserve">положений </w:t>
      </w:r>
      <w:r w:rsidR="00E964F9">
        <w:rPr>
          <w:sz w:val="26"/>
          <w:szCs w:val="26"/>
        </w:rPr>
        <w:t>а</w:t>
      </w:r>
      <w:r w:rsidR="00797357" w:rsidRPr="007B4F0D">
        <w:rPr>
          <w:sz w:val="26"/>
          <w:szCs w:val="26"/>
        </w:rPr>
        <w:t>дминистративного регламента, плановых и внеплановых проверок полноты и качества предоставления муниципальной услуги.</w:t>
      </w:r>
    </w:p>
    <w:p w:rsidR="00797357" w:rsidRPr="007B4F0D" w:rsidRDefault="00797357" w:rsidP="00797357">
      <w:pPr>
        <w:widowControl w:val="0"/>
        <w:tabs>
          <w:tab w:val="left" w:pos="426"/>
        </w:tabs>
        <w:ind w:firstLine="720"/>
        <w:jc w:val="both"/>
        <w:rPr>
          <w:spacing w:val="-4"/>
          <w:sz w:val="26"/>
          <w:szCs w:val="26"/>
        </w:rPr>
      </w:pPr>
      <w:r w:rsidRPr="007B4F0D">
        <w:rPr>
          <w:rFonts w:eastAsia="Calibri"/>
          <w:sz w:val="26"/>
          <w:szCs w:val="26"/>
          <w:lang w:eastAsia="en-US"/>
        </w:rPr>
        <w:t>4</w:t>
      </w:r>
      <w:r w:rsidR="005A0B99">
        <w:rPr>
          <w:rFonts w:eastAsia="Calibri"/>
          <w:sz w:val="26"/>
          <w:szCs w:val="26"/>
          <w:lang w:eastAsia="en-US"/>
        </w:rPr>
        <w:t>7.</w:t>
      </w:r>
      <w:r w:rsidRPr="007B4F0D">
        <w:rPr>
          <w:rFonts w:eastAsia="Calibri"/>
          <w:sz w:val="26"/>
          <w:szCs w:val="26"/>
          <w:lang w:eastAsia="en-US"/>
        </w:rPr>
        <w:t xml:space="preserve"> Порядок осуществления текущего контроля за соблюдением и исполнением ответственными</w:t>
      </w:r>
      <w:r w:rsidR="00E964F9">
        <w:rPr>
          <w:rFonts w:eastAsia="Calibri"/>
          <w:sz w:val="26"/>
          <w:szCs w:val="26"/>
          <w:lang w:eastAsia="en-US"/>
        </w:rPr>
        <w:t xml:space="preserve"> должностными лицами положений а</w:t>
      </w:r>
      <w:r w:rsidRPr="007B4F0D">
        <w:rPr>
          <w:rFonts w:eastAsia="Calibri"/>
          <w:sz w:val="26"/>
          <w:szCs w:val="26"/>
          <w:lang w:eastAsia="en-US"/>
        </w:rPr>
        <w:t>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w:t>
      </w:r>
      <w:r w:rsidRPr="007B4F0D">
        <w:rPr>
          <w:sz w:val="26"/>
          <w:szCs w:val="26"/>
        </w:rPr>
        <w:t xml:space="preserve"> должностными</w:t>
      </w:r>
      <w:r w:rsidRPr="007B4F0D">
        <w:rPr>
          <w:rFonts w:eastAsia="Calibri"/>
          <w:sz w:val="26"/>
          <w:szCs w:val="26"/>
          <w:lang w:eastAsia="en-US"/>
        </w:rPr>
        <w:t xml:space="preserve"> лицами </w:t>
      </w:r>
      <w:r w:rsidRPr="007B4F0D">
        <w:rPr>
          <w:spacing w:val="-4"/>
          <w:sz w:val="26"/>
          <w:szCs w:val="26"/>
        </w:rPr>
        <w:t xml:space="preserve">осуществляется </w:t>
      </w:r>
      <w:r w:rsidR="00E964F9">
        <w:rPr>
          <w:spacing w:val="-4"/>
          <w:sz w:val="26"/>
          <w:szCs w:val="26"/>
        </w:rPr>
        <w:t>Г</w:t>
      </w:r>
      <w:r w:rsidRPr="007B4F0D">
        <w:rPr>
          <w:spacing w:val="-4"/>
          <w:sz w:val="26"/>
          <w:szCs w:val="26"/>
        </w:rPr>
        <w:t xml:space="preserve">лавой </w:t>
      </w:r>
      <w:r w:rsidR="00E964F9">
        <w:rPr>
          <w:spacing w:val="-4"/>
          <w:sz w:val="26"/>
          <w:szCs w:val="26"/>
        </w:rPr>
        <w:t>администрации</w:t>
      </w:r>
      <w:r w:rsidR="00600FDE">
        <w:rPr>
          <w:spacing w:val="-4"/>
          <w:sz w:val="26"/>
          <w:szCs w:val="26"/>
        </w:rPr>
        <w:t>.</w:t>
      </w:r>
      <w:r w:rsidR="00E964F9">
        <w:rPr>
          <w:spacing w:val="-4"/>
          <w:sz w:val="26"/>
          <w:szCs w:val="26"/>
        </w:rPr>
        <w:t xml:space="preserve"> </w:t>
      </w:r>
    </w:p>
    <w:p w:rsidR="00797357" w:rsidRPr="007B4F0D" w:rsidRDefault="005A0B99" w:rsidP="00797357">
      <w:pPr>
        <w:ind w:firstLine="720"/>
        <w:jc w:val="both"/>
        <w:rPr>
          <w:rFonts w:eastAsia="Calibri"/>
          <w:sz w:val="26"/>
          <w:szCs w:val="26"/>
          <w:lang w:eastAsia="en-US"/>
        </w:rPr>
      </w:pPr>
      <w:r>
        <w:rPr>
          <w:rFonts w:eastAsia="Calibri"/>
          <w:sz w:val="26"/>
          <w:szCs w:val="26"/>
          <w:lang w:eastAsia="en-US"/>
        </w:rPr>
        <w:t>48.</w:t>
      </w:r>
      <w:r w:rsidR="00797357" w:rsidRPr="007B4F0D">
        <w:rPr>
          <w:rFonts w:eastAsia="Calibri"/>
          <w:sz w:val="26"/>
          <w:szCs w:val="26"/>
          <w:lang w:eastAsia="en-US"/>
        </w:rPr>
        <w:t xml:space="preserve">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 соответственно на основании ежегодных планов работы и по конкретному обращению.</w:t>
      </w:r>
    </w:p>
    <w:p w:rsidR="00797357" w:rsidRPr="007B4F0D" w:rsidRDefault="005A0B99" w:rsidP="00797357">
      <w:pPr>
        <w:autoSpaceDE w:val="0"/>
        <w:autoSpaceDN w:val="0"/>
        <w:adjustRightInd w:val="0"/>
        <w:ind w:firstLine="720"/>
        <w:jc w:val="both"/>
        <w:outlineLvl w:val="1"/>
        <w:rPr>
          <w:rFonts w:eastAsia="Calibri"/>
          <w:sz w:val="26"/>
          <w:szCs w:val="26"/>
          <w:lang w:eastAsia="en-US"/>
        </w:rPr>
      </w:pPr>
      <w:r>
        <w:rPr>
          <w:rFonts w:eastAsia="Calibri"/>
          <w:sz w:val="26"/>
          <w:szCs w:val="26"/>
          <w:lang w:eastAsia="en-US"/>
        </w:rPr>
        <w:t>49</w:t>
      </w:r>
      <w:r w:rsidR="00797357" w:rsidRPr="007B4F0D">
        <w:rPr>
          <w:rFonts w:eastAsia="Calibri"/>
          <w:sz w:val="26"/>
          <w:szCs w:val="26"/>
          <w:lang w:eastAsia="en-US"/>
        </w:rPr>
        <w:t xml:space="preserve">. Ответственность муниципальных служащих органа местного самоуправления </w:t>
      </w:r>
      <w:r w:rsidR="007773F3" w:rsidRPr="007B4F0D">
        <w:rPr>
          <w:sz w:val="26"/>
          <w:szCs w:val="26"/>
        </w:rPr>
        <w:t>администрации района</w:t>
      </w:r>
      <w:r w:rsidR="00797357" w:rsidRPr="007B4F0D">
        <w:rPr>
          <w:rFonts w:eastAsia="Calibri"/>
          <w:sz w:val="26"/>
          <w:szCs w:val="26"/>
          <w:lang w:eastAsia="en-US"/>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797357" w:rsidRPr="007B4F0D" w:rsidRDefault="00797357" w:rsidP="00797357">
      <w:pPr>
        <w:widowControl w:val="0"/>
        <w:ind w:firstLine="720"/>
        <w:jc w:val="both"/>
        <w:rPr>
          <w:sz w:val="26"/>
          <w:szCs w:val="26"/>
        </w:rPr>
      </w:pPr>
      <w:r w:rsidRPr="007B4F0D">
        <w:rPr>
          <w:sz w:val="26"/>
          <w:szCs w:val="26"/>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97357" w:rsidRPr="007B4F0D" w:rsidRDefault="00797357" w:rsidP="00797357">
      <w:pPr>
        <w:widowControl w:val="0"/>
        <w:ind w:firstLine="720"/>
        <w:jc w:val="both"/>
        <w:rPr>
          <w:sz w:val="26"/>
          <w:szCs w:val="26"/>
        </w:rPr>
      </w:pPr>
      <w:r w:rsidRPr="007B4F0D">
        <w:rPr>
          <w:sz w:val="26"/>
          <w:szCs w:val="26"/>
        </w:rPr>
        <w:t xml:space="preserve">Персональная ответственность </w:t>
      </w:r>
      <w:r w:rsidRPr="007B4F0D">
        <w:rPr>
          <w:rFonts w:eastAsia="Calibri"/>
          <w:sz w:val="26"/>
          <w:szCs w:val="26"/>
          <w:lang w:eastAsia="en-US"/>
        </w:rPr>
        <w:t xml:space="preserve">должностных лиц </w:t>
      </w:r>
      <w:r w:rsidR="007773F3" w:rsidRPr="007B4F0D">
        <w:rPr>
          <w:sz w:val="26"/>
          <w:szCs w:val="26"/>
        </w:rPr>
        <w:t xml:space="preserve">администрации </w:t>
      </w:r>
      <w:r w:rsidRPr="007B4F0D">
        <w:rPr>
          <w:sz w:val="26"/>
          <w:szCs w:val="26"/>
        </w:rPr>
        <w:t>закрепляется в их должностных инструкциях в соответствии с требованиями законодательства Российской Федерации.</w:t>
      </w:r>
    </w:p>
    <w:p w:rsidR="00797357" w:rsidRPr="007B4F0D" w:rsidRDefault="00797357" w:rsidP="00797357">
      <w:pPr>
        <w:widowControl w:val="0"/>
        <w:autoSpaceDE w:val="0"/>
        <w:autoSpaceDN w:val="0"/>
        <w:adjustRightInd w:val="0"/>
        <w:jc w:val="center"/>
        <w:outlineLvl w:val="2"/>
        <w:rPr>
          <w:sz w:val="26"/>
          <w:szCs w:val="26"/>
        </w:rPr>
      </w:pPr>
    </w:p>
    <w:p w:rsidR="005A0B99" w:rsidRDefault="005A0B99" w:rsidP="005A0B99">
      <w:pPr>
        <w:tabs>
          <w:tab w:val="left" w:pos="284"/>
          <w:tab w:val="left" w:pos="1134"/>
        </w:tabs>
        <w:autoSpaceDE w:val="0"/>
        <w:autoSpaceDN w:val="0"/>
        <w:adjustRightInd w:val="0"/>
        <w:jc w:val="center"/>
        <w:outlineLvl w:val="1"/>
        <w:rPr>
          <w:b/>
          <w:sz w:val="26"/>
          <w:szCs w:val="26"/>
        </w:rPr>
      </w:pPr>
      <w:r w:rsidRPr="009F50C2">
        <w:rPr>
          <w:b/>
          <w:sz w:val="26"/>
          <w:szCs w:val="26"/>
          <w:lang w:val="en-US"/>
        </w:rPr>
        <w:t>V</w:t>
      </w:r>
      <w:r w:rsidRPr="009F50C2">
        <w:rPr>
          <w:b/>
          <w:sz w:val="26"/>
          <w:szCs w:val="26"/>
        </w:rPr>
        <w:t xml:space="preserve">. Досудебный (внесудебный) порядок обжалования решений </w:t>
      </w:r>
    </w:p>
    <w:p w:rsidR="005A0B99" w:rsidRDefault="005A0B99" w:rsidP="005A0B99">
      <w:pPr>
        <w:tabs>
          <w:tab w:val="left" w:pos="284"/>
          <w:tab w:val="left" w:pos="1134"/>
        </w:tabs>
        <w:autoSpaceDE w:val="0"/>
        <w:autoSpaceDN w:val="0"/>
        <w:adjustRightInd w:val="0"/>
        <w:jc w:val="center"/>
        <w:outlineLvl w:val="1"/>
        <w:rPr>
          <w:b/>
          <w:sz w:val="26"/>
          <w:szCs w:val="26"/>
        </w:rPr>
      </w:pPr>
      <w:r w:rsidRPr="009F50C2">
        <w:rPr>
          <w:b/>
          <w:sz w:val="26"/>
          <w:szCs w:val="26"/>
        </w:rPr>
        <w:t xml:space="preserve">и действий (бездействия) должностных лиц </w:t>
      </w:r>
    </w:p>
    <w:p w:rsidR="005A0B99" w:rsidRPr="009F50C2" w:rsidRDefault="005A0B99" w:rsidP="005A0B99">
      <w:pPr>
        <w:tabs>
          <w:tab w:val="left" w:pos="284"/>
          <w:tab w:val="left" w:pos="1134"/>
        </w:tabs>
        <w:autoSpaceDE w:val="0"/>
        <w:autoSpaceDN w:val="0"/>
        <w:adjustRightInd w:val="0"/>
        <w:jc w:val="center"/>
        <w:outlineLvl w:val="1"/>
        <w:rPr>
          <w:b/>
          <w:sz w:val="26"/>
          <w:szCs w:val="26"/>
        </w:rPr>
      </w:pPr>
      <w:r w:rsidRPr="009F50C2">
        <w:rPr>
          <w:b/>
          <w:sz w:val="26"/>
          <w:szCs w:val="26"/>
        </w:rPr>
        <w:t>и муниципальных служащих администрации</w:t>
      </w:r>
    </w:p>
    <w:p w:rsidR="005A0B99" w:rsidRPr="00374390" w:rsidRDefault="005A0B99" w:rsidP="005A0B99">
      <w:pPr>
        <w:pStyle w:val="ab"/>
        <w:tabs>
          <w:tab w:val="left" w:pos="284"/>
          <w:tab w:val="left" w:pos="1134"/>
        </w:tabs>
        <w:autoSpaceDE w:val="0"/>
        <w:autoSpaceDN w:val="0"/>
        <w:adjustRightInd w:val="0"/>
        <w:ind w:left="709"/>
        <w:outlineLvl w:val="1"/>
        <w:rPr>
          <w:rFonts w:ascii="Times New Roman" w:hAnsi="Times New Roman"/>
          <w:sz w:val="26"/>
          <w:szCs w:val="26"/>
        </w:rPr>
      </w:pPr>
    </w:p>
    <w:p w:rsidR="005A0B99" w:rsidRPr="00374390" w:rsidRDefault="005A0B99" w:rsidP="005A0B99">
      <w:pPr>
        <w:autoSpaceDE w:val="0"/>
        <w:autoSpaceDN w:val="0"/>
        <w:adjustRightInd w:val="0"/>
        <w:ind w:firstLine="709"/>
        <w:jc w:val="both"/>
        <w:rPr>
          <w:sz w:val="26"/>
          <w:szCs w:val="26"/>
        </w:rPr>
      </w:pPr>
      <w:r>
        <w:rPr>
          <w:sz w:val="26"/>
          <w:szCs w:val="26"/>
        </w:rPr>
        <w:t>50</w:t>
      </w:r>
      <w:r w:rsidRPr="00374390">
        <w:rPr>
          <w:sz w:val="26"/>
          <w:szCs w:val="26"/>
        </w:rPr>
        <w:t>. Заявитель имеет право на судебное и досудебное (внесудебное) обжалование решений и действий (бездействия), принимаемых (осуществляемых) в ходе предо</w:t>
      </w:r>
      <w:r>
        <w:rPr>
          <w:sz w:val="26"/>
          <w:szCs w:val="26"/>
        </w:rPr>
        <w:t>ставления муниципальной услуги.</w:t>
      </w:r>
    </w:p>
    <w:p w:rsidR="005A0B99" w:rsidRPr="00374390" w:rsidRDefault="005A0B99" w:rsidP="005A0B99">
      <w:pPr>
        <w:autoSpaceDE w:val="0"/>
        <w:autoSpaceDN w:val="0"/>
        <w:adjustRightInd w:val="0"/>
        <w:ind w:firstLine="709"/>
        <w:jc w:val="both"/>
        <w:rPr>
          <w:sz w:val="26"/>
          <w:szCs w:val="26"/>
        </w:rPr>
      </w:pPr>
      <w:r>
        <w:rPr>
          <w:sz w:val="26"/>
          <w:szCs w:val="26"/>
        </w:rPr>
        <w:t>51</w:t>
      </w:r>
      <w:r w:rsidRPr="00374390">
        <w:rPr>
          <w:sz w:val="26"/>
          <w:szCs w:val="26"/>
        </w:rPr>
        <w:t>. Предметом досудебного (внесудебного) обжалования могут быть решения и действия (бездействие), принимаемые (осуществляемые) в ходе предоставления муниципальной услуги, в том числе:</w:t>
      </w:r>
    </w:p>
    <w:p w:rsidR="005A0B99" w:rsidRPr="00374390" w:rsidRDefault="005A0B99" w:rsidP="005A0B99">
      <w:pPr>
        <w:pStyle w:val="ab"/>
        <w:numPr>
          <w:ilvl w:val="2"/>
          <w:numId w:val="1"/>
        </w:numPr>
        <w:tabs>
          <w:tab w:val="left" w:pos="1134"/>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нарушение срока регистрации запроса заявителя о предоставлении муниципальной услуги;</w:t>
      </w:r>
    </w:p>
    <w:p w:rsidR="005A0B99" w:rsidRPr="00374390" w:rsidRDefault="005A0B99" w:rsidP="005A0B99">
      <w:pPr>
        <w:pStyle w:val="ab"/>
        <w:numPr>
          <w:ilvl w:val="2"/>
          <w:numId w:val="1"/>
        </w:numPr>
        <w:tabs>
          <w:tab w:val="left" w:pos="1134"/>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нарушение срока предоставления муниципальной услуги;</w:t>
      </w:r>
    </w:p>
    <w:p w:rsidR="005A0B99" w:rsidRPr="00374390" w:rsidRDefault="005A0B99" w:rsidP="005A0B99">
      <w:pPr>
        <w:pStyle w:val="ab"/>
        <w:numPr>
          <w:ilvl w:val="2"/>
          <w:numId w:val="1"/>
        </w:numPr>
        <w:tabs>
          <w:tab w:val="left" w:pos="1134"/>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 xml:space="preserve">требование у заявителя </w:t>
      </w:r>
      <w:r w:rsidRPr="00936069">
        <w:rPr>
          <w:rFonts w:ascii="Times New Roman" w:hAnsi="Times New Roman"/>
          <w:sz w:val="26"/>
        </w:rPr>
        <w:t>документов или информации либо осуществления действий, предоставление или осуществление которых не предусмотрено</w:t>
      </w:r>
      <w:r w:rsidRPr="00374390">
        <w:rPr>
          <w:rFonts w:ascii="Times New Roman" w:hAnsi="Times New Roman"/>
          <w:sz w:val="26"/>
          <w:szCs w:val="26"/>
        </w:rPr>
        <w:t xml:space="preserve"> нормативными правовыми актами Российской Федерации, нормативными правовыми актами </w:t>
      </w:r>
      <w:r>
        <w:rPr>
          <w:rFonts w:ascii="Times New Roman" w:hAnsi="Times New Roman"/>
          <w:sz w:val="26"/>
          <w:szCs w:val="26"/>
        </w:rPr>
        <w:t>Республики Карелия</w:t>
      </w:r>
      <w:r w:rsidRPr="00374390">
        <w:rPr>
          <w:rFonts w:ascii="Times New Roman" w:hAnsi="Times New Roman"/>
          <w:sz w:val="26"/>
          <w:szCs w:val="26"/>
        </w:rPr>
        <w:t>, муниципальными правовыми актами для предоставления муниципальной услуги;</w:t>
      </w:r>
    </w:p>
    <w:p w:rsidR="005A0B99" w:rsidRPr="00374390" w:rsidRDefault="005A0B99" w:rsidP="005A0B99">
      <w:pPr>
        <w:pStyle w:val="ab"/>
        <w:numPr>
          <w:ilvl w:val="2"/>
          <w:numId w:val="1"/>
        </w:numPr>
        <w:tabs>
          <w:tab w:val="left" w:pos="1134"/>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lastRenderedPageBreak/>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sz w:val="26"/>
          <w:szCs w:val="26"/>
        </w:rPr>
        <w:t>Республики Карелия</w:t>
      </w:r>
      <w:r w:rsidRPr="00374390">
        <w:rPr>
          <w:rFonts w:ascii="Times New Roman" w:hAnsi="Times New Roman"/>
          <w:sz w:val="26"/>
          <w:szCs w:val="26"/>
        </w:rPr>
        <w:t>, муниципальными правовыми актами для предоставления муниципальной услуги, у заявителя;</w:t>
      </w:r>
    </w:p>
    <w:p w:rsidR="005A0B99" w:rsidRPr="00374390" w:rsidRDefault="005A0B99" w:rsidP="005A0B99">
      <w:pPr>
        <w:pStyle w:val="ab"/>
        <w:numPr>
          <w:ilvl w:val="2"/>
          <w:numId w:val="1"/>
        </w:numPr>
        <w:tabs>
          <w:tab w:val="left" w:pos="1134"/>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Pr>
          <w:rFonts w:ascii="Times New Roman" w:hAnsi="Times New Roman"/>
          <w:sz w:val="26"/>
          <w:szCs w:val="26"/>
        </w:rPr>
        <w:t>Республики Карелия</w:t>
      </w:r>
      <w:r w:rsidRPr="00374390">
        <w:rPr>
          <w:rFonts w:ascii="Times New Roman" w:hAnsi="Times New Roman"/>
          <w:sz w:val="26"/>
          <w:szCs w:val="26"/>
        </w:rPr>
        <w:t>, муниципальными правовыми актами;</w:t>
      </w:r>
    </w:p>
    <w:p w:rsidR="005A0B99" w:rsidRPr="00374390" w:rsidRDefault="005A0B99" w:rsidP="005A0B99">
      <w:pPr>
        <w:pStyle w:val="ab"/>
        <w:numPr>
          <w:ilvl w:val="2"/>
          <w:numId w:val="1"/>
        </w:numPr>
        <w:tabs>
          <w:tab w:val="left" w:pos="1134"/>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 xml:space="preserve">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sz w:val="26"/>
          <w:szCs w:val="26"/>
        </w:rPr>
        <w:t>Республики Карелия</w:t>
      </w:r>
      <w:r w:rsidRPr="00374390">
        <w:rPr>
          <w:rFonts w:ascii="Times New Roman" w:hAnsi="Times New Roman"/>
          <w:sz w:val="26"/>
          <w:szCs w:val="26"/>
        </w:rPr>
        <w:t>, муниципальными правовыми актами;</w:t>
      </w:r>
    </w:p>
    <w:p w:rsidR="005A0B99" w:rsidRDefault="005A0B99" w:rsidP="005A0B99">
      <w:pPr>
        <w:pStyle w:val="ab"/>
        <w:numPr>
          <w:ilvl w:val="2"/>
          <w:numId w:val="1"/>
        </w:numPr>
        <w:tabs>
          <w:tab w:val="left" w:pos="1134"/>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отказ в исправлении допущенных опечаток и ошибок в выданных в результате предоставления муниципальной услуги документах либо нарушение установ</w:t>
      </w:r>
      <w:r>
        <w:rPr>
          <w:rFonts w:ascii="Times New Roman" w:hAnsi="Times New Roman"/>
          <w:sz w:val="26"/>
          <w:szCs w:val="26"/>
        </w:rPr>
        <w:t>ленного срока таких исправлений;</w:t>
      </w:r>
    </w:p>
    <w:p w:rsidR="005A0B99" w:rsidRPr="006F7D98" w:rsidRDefault="005A0B99" w:rsidP="005A0B99">
      <w:pPr>
        <w:pStyle w:val="ab"/>
        <w:numPr>
          <w:ilvl w:val="2"/>
          <w:numId w:val="1"/>
        </w:numPr>
        <w:tabs>
          <w:tab w:val="left" w:pos="1134"/>
        </w:tabs>
        <w:autoSpaceDE w:val="0"/>
        <w:autoSpaceDN w:val="0"/>
        <w:adjustRightInd w:val="0"/>
        <w:ind w:left="0" w:firstLine="709"/>
        <w:jc w:val="both"/>
        <w:outlineLvl w:val="0"/>
        <w:rPr>
          <w:rFonts w:ascii="Times New Roman" w:hAnsi="Times New Roman"/>
          <w:sz w:val="26"/>
          <w:szCs w:val="26"/>
        </w:rPr>
      </w:pPr>
      <w:r w:rsidRPr="006F7D98">
        <w:rPr>
          <w:rFonts w:ascii="Times New Roman" w:hAnsi="Times New Roman"/>
          <w:sz w:val="26"/>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w:t>
      </w:r>
      <w:r>
        <w:rPr>
          <w:rFonts w:ascii="Times New Roman" w:hAnsi="Times New Roman"/>
          <w:sz w:val="26"/>
        </w:rPr>
        <w:t xml:space="preserve">ктом </w:t>
      </w:r>
      <w:r w:rsidR="00B5686A">
        <w:rPr>
          <w:rFonts w:ascii="Times New Roman" w:hAnsi="Times New Roman"/>
          <w:sz w:val="26"/>
        </w:rPr>
        <w:t xml:space="preserve">15 </w:t>
      </w:r>
      <w:r w:rsidRPr="006F7D98">
        <w:rPr>
          <w:rFonts w:ascii="Times New Roman" w:hAnsi="Times New Roman"/>
          <w:sz w:val="26"/>
        </w:rPr>
        <w:t>административного регламента.</w:t>
      </w:r>
    </w:p>
    <w:p w:rsidR="005A0B99" w:rsidRPr="00374390" w:rsidRDefault="005A0B99" w:rsidP="005A0B99">
      <w:pPr>
        <w:autoSpaceDE w:val="0"/>
        <w:autoSpaceDN w:val="0"/>
        <w:adjustRightInd w:val="0"/>
        <w:ind w:firstLine="709"/>
        <w:jc w:val="both"/>
        <w:rPr>
          <w:sz w:val="26"/>
          <w:szCs w:val="26"/>
        </w:rPr>
      </w:pPr>
      <w:r>
        <w:rPr>
          <w:sz w:val="26"/>
          <w:szCs w:val="26"/>
        </w:rPr>
        <w:t>52</w:t>
      </w:r>
      <w:r w:rsidRPr="00374390">
        <w:rPr>
          <w:sz w:val="26"/>
          <w:szCs w:val="26"/>
        </w:rPr>
        <w:t>. Заявитель имеет право на получение информации и документов, необходимых для обоснования жалобы.</w:t>
      </w:r>
    </w:p>
    <w:p w:rsidR="005A0B99" w:rsidRPr="00374390" w:rsidRDefault="005A0B99" w:rsidP="005A0B99">
      <w:pPr>
        <w:tabs>
          <w:tab w:val="left" w:pos="1276"/>
        </w:tabs>
        <w:autoSpaceDE w:val="0"/>
        <w:autoSpaceDN w:val="0"/>
        <w:adjustRightInd w:val="0"/>
        <w:ind w:firstLine="709"/>
        <w:jc w:val="both"/>
        <w:outlineLvl w:val="1"/>
        <w:rPr>
          <w:sz w:val="26"/>
          <w:szCs w:val="26"/>
        </w:rPr>
      </w:pPr>
      <w:r w:rsidRPr="00374390">
        <w:rPr>
          <w:sz w:val="26"/>
          <w:szCs w:val="26"/>
        </w:rPr>
        <w:t xml:space="preserve">Необходимая информация и документы должны быть предоставлены заявителю не позднее 3 рабочих дней со дня поступления в </w:t>
      </w:r>
      <w:r w:rsidR="00254C26">
        <w:rPr>
          <w:sz w:val="26"/>
        </w:rPr>
        <w:t>администрацию</w:t>
      </w:r>
      <w:r w:rsidRPr="00374390">
        <w:rPr>
          <w:sz w:val="26"/>
          <w:szCs w:val="26"/>
        </w:rPr>
        <w:t xml:space="preserve"> письменного запроса заявителя. </w:t>
      </w:r>
    </w:p>
    <w:p w:rsidR="005A0B99" w:rsidRPr="00374390" w:rsidRDefault="005A0B99" w:rsidP="005A0B99">
      <w:pPr>
        <w:tabs>
          <w:tab w:val="left" w:pos="1276"/>
        </w:tabs>
        <w:autoSpaceDE w:val="0"/>
        <w:autoSpaceDN w:val="0"/>
        <w:adjustRightInd w:val="0"/>
        <w:ind w:firstLine="709"/>
        <w:jc w:val="both"/>
        <w:outlineLvl w:val="1"/>
        <w:rPr>
          <w:sz w:val="26"/>
          <w:szCs w:val="26"/>
        </w:rPr>
      </w:pPr>
      <w:r>
        <w:rPr>
          <w:sz w:val="26"/>
          <w:szCs w:val="26"/>
        </w:rPr>
        <w:t>53.</w:t>
      </w:r>
      <w:r w:rsidRPr="00374390">
        <w:rPr>
          <w:sz w:val="26"/>
          <w:szCs w:val="26"/>
        </w:rPr>
        <w:t xml:space="preserve"> Жалоба подается в </w:t>
      </w:r>
      <w:r>
        <w:rPr>
          <w:sz w:val="26"/>
        </w:rPr>
        <w:t>администрацию</w:t>
      </w:r>
      <w:r w:rsidRPr="00374390">
        <w:rPr>
          <w:sz w:val="26"/>
          <w:szCs w:val="26"/>
        </w:rPr>
        <w:t xml:space="preserve"> в письменной форме на бумажном носителе</w:t>
      </w:r>
      <w:r>
        <w:rPr>
          <w:sz w:val="26"/>
          <w:szCs w:val="26"/>
        </w:rPr>
        <w:t>,</w:t>
      </w:r>
      <w:r w:rsidRPr="00374390">
        <w:rPr>
          <w:sz w:val="26"/>
          <w:szCs w:val="26"/>
        </w:rPr>
        <w:t xml:space="preserve"> либо в электронной форме</w:t>
      </w:r>
      <w:r>
        <w:rPr>
          <w:sz w:val="26"/>
          <w:szCs w:val="26"/>
        </w:rPr>
        <w:t xml:space="preserve"> </w:t>
      </w:r>
      <w:r w:rsidRPr="00617206">
        <w:rPr>
          <w:sz w:val="26"/>
          <w:szCs w:val="26"/>
        </w:rPr>
        <w:t xml:space="preserve">по графику работы и по адресам, указанным в </w:t>
      </w:r>
      <w:r w:rsidR="00B5686A">
        <w:rPr>
          <w:sz w:val="26"/>
          <w:szCs w:val="26"/>
        </w:rPr>
        <w:t>п</w:t>
      </w:r>
      <w:r>
        <w:rPr>
          <w:sz w:val="26"/>
          <w:szCs w:val="26"/>
        </w:rPr>
        <w:t>риложении № 1 к административному регламенту</w:t>
      </w:r>
      <w:r w:rsidRPr="00374390">
        <w:rPr>
          <w:sz w:val="26"/>
          <w:szCs w:val="26"/>
        </w:rPr>
        <w:t>.</w:t>
      </w:r>
    </w:p>
    <w:p w:rsidR="005A0B99" w:rsidRPr="00374390" w:rsidRDefault="005A0B99" w:rsidP="005A0B99">
      <w:pPr>
        <w:tabs>
          <w:tab w:val="left" w:pos="1276"/>
        </w:tabs>
        <w:autoSpaceDE w:val="0"/>
        <w:autoSpaceDN w:val="0"/>
        <w:adjustRightInd w:val="0"/>
        <w:ind w:firstLine="709"/>
        <w:jc w:val="both"/>
        <w:rPr>
          <w:sz w:val="26"/>
          <w:szCs w:val="26"/>
        </w:rPr>
      </w:pPr>
      <w:r>
        <w:rPr>
          <w:sz w:val="26"/>
          <w:szCs w:val="26"/>
        </w:rPr>
        <w:t>54</w:t>
      </w:r>
      <w:r w:rsidRPr="00374390">
        <w:rPr>
          <w:sz w:val="26"/>
          <w:szCs w:val="26"/>
        </w:rPr>
        <w:t>. Жалоба может быть направлена по почте, с использованием информационно-телекоммуникационной сети «Интернет», Единого портала, а также может быть принята при личном приеме.</w:t>
      </w:r>
    </w:p>
    <w:p w:rsidR="005A0B99" w:rsidRPr="00374390" w:rsidRDefault="005A0B99" w:rsidP="005A0B99">
      <w:pPr>
        <w:tabs>
          <w:tab w:val="left" w:pos="1276"/>
        </w:tabs>
        <w:autoSpaceDE w:val="0"/>
        <w:autoSpaceDN w:val="0"/>
        <w:adjustRightInd w:val="0"/>
        <w:ind w:firstLine="709"/>
        <w:jc w:val="both"/>
        <w:rPr>
          <w:sz w:val="26"/>
          <w:szCs w:val="26"/>
        </w:rPr>
      </w:pPr>
      <w:r>
        <w:rPr>
          <w:sz w:val="26"/>
          <w:szCs w:val="26"/>
        </w:rPr>
        <w:t>55</w:t>
      </w:r>
      <w:r w:rsidRPr="00374390">
        <w:rPr>
          <w:sz w:val="26"/>
          <w:szCs w:val="26"/>
        </w:rPr>
        <w:t>. Жалоба должна содержать:</w:t>
      </w:r>
    </w:p>
    <w:p w:rsidR="005A0B99" w:rsidRPr="00374390" w:rsidRDefault="005A0B99" w:rsidP="005A0B99">
      <w:pPr>
        <w:pStyle w:val="ab"/>
        <w:numPr>
          <w:ilvl w:val="0"/>
          <w:numId w:val="3"/>
        </w:numPr>
        <w:tabs>
          <w:tab w:val="left" w:pos="993"/>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A0B99" w:rsidRPr="00374390" w:rsidRDefault="005A0B99" w:rsidP="005A0B99">
      <w:pPr>
        <w:pStyle w:val="ab"/>
        <w:numPr>
          <w:ilvl w:val="0"/>
          <w:numId w:val="3"/>
        </w:numPr>
        <w:tabs>
          <w:tab w:val="left" w:pos="993"/>
          <w:tab w:val="left" w:pos="1418"/>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 xml:space="preserve">фамилию, имя, отчество (последнее </w:t>
      </w:r>
      <w:r w:rsidRPr="00374390">
        <w:rPr>
          <w:rFonts w:ascii="Times New Roman" w:hAnsi="Times New Roman"/>
          <w:sz w:val="26"/>
          <w:szCs w:val="26"/>
        </w:rPr>
        <w:sym w:font="Symbol" w:char="F02D"/>
      </w:r>
      <w:r w:rsidRPr="00374390">
        <w:rPr>
          <w:rFonts w:ascii="Times New Roman" w:hAnsi="Times New Roman"/>
          <w:sz w:val="26"/>
          <w:szCs w:val="26"/>
        </w:rPr>
        <w:t xml:space="preserve"> при наличии), сведения о месте жительства заявителя </w:t>
      </w:r>
      <w:r w:rsidRPr="00374390">
        <w:rPr>
          <w:rFonts w:ascii="Times New Roman" w:hAnsi="Times New Roman"/>
          <w:sz w:val="26"/>
          <w:szCs w:val="26"/>
        </w:rPr>
        <w:sym w:font="Symbol" w:char="F02D"/>
      </w:r>
      <w:r w:rsidRPr="00374390">
        <w:rPr>
          <w:rFonts w:ascii="Times New Roman" w:hAnsi="Times New Roman"/>
          <w:sz w:val="26"/>
          <w:szCs w:val="26"/>
        </w:rPr>
        <w:t xml:space="preserve"> физического лица либо наименование, сведения о месте нахождения заявителя</w:t>
      </w:r>
      <w:r w:rsidRPr="00617206">
        <w:rPr>
          <w:rFonts w:ascii="Times New Roman" w:hAnsi="Times New Roman"/>
          <w:sz w:val="26"/>
          <w:szCs w:val="26"/>
        </w:rPr>
        <w:t xml:space="preserve"> </w:t>
      </w:r>
      <w:r w:rsidRPr="00374390">
        <w:rPr>
          <w:rFonts w:ascii="Times New Roman" w:hAnsi="Times New Roman"/>
          <w:sz w:val="26"/>
          <w:szCs w:val="26"/>
        </w:rPr>
        <w:sym w:font="Symbol" w:char="F02D"/>
      </w:r>
      <w:r w:rsidRPr="00374390">
        <w:rPr>
          <w:rFonts w:ascii="Times New Roman" w:hAnsi="Times New Roman"/>
          <w:sz w:val="26"/>
          <w:szCs w:val="26"/>
        </w:rPr>
        <w:t xml:space="preserve"> юридического лица, а также номер контактного телефона, адрес электронной почты (при наличии) и почтовый адрес, по которы</w:t>
      </w:r>
      <w:r>
        <w:rPr>
          <w:rFonts w:ascii="Times New Roman" w:hAnsi="Times New Roman"/>
          <w:sz w:val="26"/>
          <w:szCs w:val="26"/>
        </w:rPr>
        <w:t>м</w:t>
      </w:r>
      <w:r w:rsidRPr="00374390">
        <w:rPr>
          <w:rFonts w:ascii="Times New Roman" w:hAnsi="Times New Roman"/>
          <w:sz w:val="26"/>
          <w:szCs w:val="26"/>
        </w:rPr>
        <w:t xml:space="preserve"> должен быть направлен ответ заявителю;</w:t>
      </w:r>
    </w:p>
    <w:p w:rsidR="005A0B99" w:rsidRPr="00374390" w:rsidRDefault="005A0B99" w:rsidP="005A0B99">
      <w:pPr>
        <w:pStyle w:val="ab"/>
        <w:numPr>
          <w:ilvl w:val="0"/>
          <w:numId w:val="3"/>
        </w:numPr>
        <w:tabs>
          <w:tab w:val="left" w:pos="993"/>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 xml:space="preserve">сведения об обжалуемых решениях и действиях (бездействии) </w:t>
      </w:r>
      <w:r>
        <w:rPr>
          <w:rFonts w:ascii="Times New Roman" w:hAnsi="Times New Roman"/>
          <w:sz w:val="26"/>
          <w:szCs w:val="26"/>
        </w:rPr>
        <w:t>отдела градостроительной деятельности и земельных отношений</w:t>
      </w:r>
      <w:r w:rsidRPr="00374390">
        <w:rPr>
          <w:rFonts w:ascii="Times New Roman" w:hAnsi="Times New Roman"/>
          <w:sz w:val="26"/>
          <w:szCs w:val="26"/>
        </w:rPr>
        <w:t xml:space="preserve">, должностного лица либо муниципального служащего </w:t>
      </w:r>
      <w:r>
        <w:rPr>
          <w:rFonts w:ascii="Times New Roman" w:hAnsi="Times New Roman"/>
          <w:sz w:val="26"/>
          <w:szCs w:val="26"/>
        </w:rPr>
        <w:t>отдела</w:t>
      </w:r>
      <w:r w:rsidRPr="00374390">
        <w:rPr>
          <w:rFonts w:ascii="Times New Roman" w:hAnsi="Times New Roman"/>
          <w:sz w:val="26"/>
          <w:szCs w:val="26"/>
        </w:rPr>
        <w:t>;</w:t>
      </w:r>
    </w:p>
    <w:p w:rsidR="005A0B99" w:rsidRPr="00374390" w:rsidRDefault="005A0B99" w:rsidP="005A0B99">
      <w:pPr>
        <w:pStyle w:val="ab"/>
        <w:numPr>
          <w:ilvl w:val="0"/>
          <w:numId w:val="3"/>
        </w:numPr>
        <w:tabs>
          <w:tab w:val="left" w:pos="993"/>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 xml:space="preserve">доводы, на основании которых заявитель не согласен с решением и действием (бездействием) </w:t>
      </w:r>
      <w:r>
        <w:rPr>
          <w:rFonts w:ascii="Times New Roman" w:hAnsi="Times New Roman"/>
          <w:sz w:val="26"/>
          <w:szCs w:val="26"/>
        </w:rPr>
        <w:t>отдела градостроительной деятельности и земельных отношений</w:t>
      </w:r>
      <w:r w:rsidRPr="00374390">
        <w:rPr>
          <w:rFonts w:ascii="Times New Roman" w:hAnsi="Times New Roman"/>
          <w:sz w:val="26"/>
          <w:szCs w:val="26"/>
        </w:rPr>
        <w:t xml:space="preserve">, должностного лица либо муниципального служащего </w:t>
      </w:r>
      <w:r>
        <w:rPr>
          <w:rFonts w:ascii="Times New Roman" w:hAnsi="Times New Roman"/>
          <w:sz w:val="26"/>
          <w:szCs w:val="26"/>
        </w:rPr>
        <w:t>отдела</w:t>
      </w:r>
      <w:r w:rsidRPr="00374390">
        <w:rPr>
          <w:rFonts w:ascii="Times New Roman" w:hAnsi="Times New Roman"/>
          <w:sz w:val="26"/>
          <w:szCs w:val="26"/>
        </w:rPr>
        <w:t xml:space="preserve">. </w:t>
      </w:r>
      <w:r w:rsidRPr="00374390">
        <w:rPr>
          <w:rFonts w:ascii="Times New Roman" w:hAnsi="Times New Roman"/>
          <w:sz w:val="26"/>
          <w:szCs w:val="26"/>
        </w:rPr>
        <w:lastRenderedPageBreak/>
        <w:t>Заявителем могут быть представлены документы (при наличии), подтверждающие доводы заявителя, либо их копии.</w:t>
      </w:r>
    </w:p>
    <w:p w:rsidR="005A0B99" w:rsidRPr="00374390" w:rsidRDefault="005A0B99" w:rsidP="005A0B99">
      <w:pPr>
        <w:tabs>
          <w:tab w:val="left" w:pos="1276"/>
        </w:tabs>
        <w:autoSpaceDE w:val="0"/>
        <w:autoSpaceDN w:val="0"/>
        <w:adjustRightInd w:val="0"/>
        <w:ind w:firstLine="709"/>
        <w:jc w:val="both"/>
        <w:rPr>
          <w:sz w:val="26"/>
          <w:szCs w:val="26"/>
        </w:rPr>
      </w:pPr>
      <w:r>
        <w:rPr>
          <w:sz w:val="26"/>
          <w:szCs w:val="26"/>
        </w:rPr>
        <w:t>56</w:t>
      </w:r>
      <w:r w:rsidRPr="00374390">
        <w:rPr>
          <w:sz w:val="26"/>
          <w:szCs w:val="26"/>
        </w:rPr>
        <w:t xml:space="preserve">. Жалоба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Pr="00374390">
        <w:rPr>
          <w:sz w:val="26"/>
          <w:szCs w:val="26"/>
        </w:rPr>
        <w:sym w:font="Symbol" w:char="F02D"/>
      </w:r>
      <w:r w:rsidRPr="00374390">
        <w:rPr>
          <w:sz w:val="26"/>
          <w:szCs w:val="26"/>
        </w:rPr>
        <w:t xml:space="preserve"> в течение 5 рабочих дней со дня ее регистрации.</w:t>
      </w:r>
    </w:p>
    <w:p w:rsidR="005A0B99" w:rsidRPr="00374390" w:rsidRDefault="005A0B99" w:rsidP="005A0B99">
      <w:pPr>
        <w:tabs>
          <w:tab w:val="left" w:pos="1276"/>
        </w:tabs>
        <w:autoSpaceDE w:val="0"/>
        <w:autoSpaceDN w:val="0"/>
        <w:adjustRightInd w:val="0"/>
        <w:ind w:firstLine="709"/>
        <w:jc w:val="both"/>
        <w:rPr>
          <w:sz w:val="26"/>
          <w:szCs w:val="26"/>
        </w:rPr>
      </w:pPr>
      <w:r>
        <w:rPr>
          <w:sz w:val="26"/>
          <w:szCs w:val="26"/>
        </w:rPr>
        <w:t>57</w:t>
      </w:r>
      <w:r w:rsidRPr="00374390">
        <w:rPr>
          <w:sz w:val="26"/>
          <w:szCs w:val="26"/>
        </w:rPr>
        <w:t>. По результатам рассмотрения жалобы принимается одно из следующих решений:</w:t>
      </w:r>
    </w:p>
    <w:p w:rsidR="005A0B99" w:rsidRPr="00374390" w:rsidRDefault="005A0B99" w:rsidP="005A0B99">
      <w:pPr>
        <w:pStyle w:val="ab"/>
        <w:numPr>
          <w:ilvl w:val="0"/>
          <w:numId w:val="2"/>
        </w:numPr>
        <w:tabs>
          <w:tab w:val="left" w:pos="1134"/>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5A0B99" w:rsidRPr="00374390" w:rsidRDefault="005A0B99" w:rsidP="005A0B99">
      <w:pPr>
        <w:pStyle w:val="ab"/>
        <w:numPr>
          <w:ilvl w:val="0"/>
          <w:numId w:val="2"/>
        </w:numPr>
        <w:tabs>
          <w:tab w:val="left" w:pos="1134"/>
        </w:tabs>
        <w:autoSpaceDE w:val="0"/>
        <w:autoSpaceDN w:val="0"/>
        <w:adjustRightInd w:val="0"/>
        <w:ind w:left="0" w:firstLine="709"/>
        <w:jc w:val="both"/>
        <w:outlineLvl w:val="0"/>
        <w:rPr>
          <w:rFonts w:ascii="Times New Roman" w:hAnsi="Times New Roman"/>
          <w:sz w:val="26"/>
          <w:szCs w:val="26"/>
        </w:rPr>
      </w:pPr>
      <w:r w:rsidRPr="00374390">
        <w:rPr>
          <w:rFonts w:ascii="Times New Roman" w:hAnsi="Times New Roman"/>
          <w:sz w:val="26"/>
          <w:szCs w:val="26"/>
        </w:rPr>
        <w:t>об отказе в удовлетворении жалобы.</w:t>
      </w:r>
    </w:p>
    <w:p w:rsidR="005A0B99" w:rsidRPr="00374390" w:rsidRDefault="005A0B99" w:rsidP="005A0B99">
      <w:pPr>
        <w:tabs>
          <w:tab w:val="left" w:pos="1276"/>
        </w:tabs>
        <w:autoSpaceDE w:val="0"/>
        <w:autoSpaceDN w:val="0"/>
        <w:adjustRightInd w:val="0"/>
        <w:ind w:firstLine="709"/>
        <w:jc w:val="both"/>
        <w:rPr>
          <w:sz w:val="26"/>
          <w:szCs w:val="26"/>
        </w:rPr>
      </w:pPr>
      <w:r>
        <w:rPr>
          <w:sz w:val="26"/>
          <w:szCs w:val="26"/>
        </w:rPr>
        <w:t>58</w:t>
      </w:r>
      <w:r w:rsidRPr="00374390">
        <w:rPr>
          <w:sz w:val="26"/>
          <w:szCs w:val="26"/>
        </w:rPr>
        <w:t xml:space="preserve">. Не позднее дня, следующего за днем принятия решения, указанного в пункте </w:t>
      </w:r>
      <w:r>
        <w:rPr>
          <w:sz w:val="26"/>
          <w:szCs w:val="26"/>
        </w:rPr>
        <w:t>57</w:t>
      </w:r>
      <w:r w:rsidRPr="00374390">
        <w:rPr>
          <w:sz w:val="26"/>
          <w:szCs w:val="26"/>
        </w:rPr>
        <w:t xml:space="preserve"> административного регламента, заявителю в письменной форме</w:t>
      </w:r>
      <w:r>
        <w:rPr>
          <w:sz w:val="26"/>
          <w:szCs w:val="26"/>
        </w:rPr>
        <w:t>,</w:t>
      </w:r>
      <w:r w:rsidRPr="00374390">
        <w:rPr>
          <w:sz w:val="26"/>
          <w:szCs w:val="26"/>
        </w:rPr>
        <w:t xml:space="preserve"> либо по желанию заявителя в электронной форме направляется мотивированный ответ о результатах рассмотрения жалобы. </w:t>
      </w:r>
    </w:p>
    <w:p w:rsidR="005A0B99" w:rsidRDefault="005A0B99" w:rsidP="005A0B99">
      <w:pPr>
        <w:tabs>
          <w:tab w:val="left" w:pos="1276"/>
        </w:tabs>
        <w:autoSpaceDE w:val="0"/>
        <w:autoSpaceDN w:val="0"/>
        <w:adjustRightInd w:val="0"/>
        <w:ind w:firstLine="709"/>
        <w:jc w:val="both"/>
        <w:rPr>
          <w:sz w:val="26"/>
          <w:szCs w:val="26"/>
        </w:rPr>
      </w:pPr>
      <w:r>
        <w:rPr>
          <w:sz w:val="26"/>
          <w:szCs w:val="26"/>
        </w:rPr>
        <w:t>59</w:t>
      </w:r>
      <w:r w:rsidRPr="00D04F3D">
        <w:rPr>
          <w:sz w:val="26"/>
          <w:szCs w:val="26"/>
        </w:rPr>
        <w:t>.</w:t>
      </w:r>
      <w:r>
        <w:rPr>
          <w:sz w:val="26"/>
          <w:szCs w:val="26"/>
        </w:rPr>
        <w:t> </w:t>
      </w:r>
      <w:r w:rsidRPr="00D04F3D">
        <w:rPr>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лица, уполномоченные на рассмотрение жалобы, незамедлительно направляют имеющиеся материалы в органы прокуратуры.</w:t>
      </w:r>
    </w:p>
    <w:p w:rsidR="00797357" w:rsidRPr="007B4F0D" w:rsidRDefault="00797357">
      <w:pPr>
        <w:rPr>
          <w:sz w:val="26"/>
          <w:szCs w:val="26"/>
        </w:rPr>
      </w:pPr>
      <w:r w:rsidRPr="007B4F0D">
        <w:rPr>
          <w:sz w:val="26"/>
          <w:szCs w:val="26"/>
        </w:rPr>
        <w:br w:type="page"/>
      </w:r>
    </w:p>
    <w:p w:rsidR="00267F61" w:rsidRPr="00AC4717" w:rsidRDefault="00C05B71" w:rsidP="00267F61">
      <w:pPr>
        <w:widowControl w:val="0"/>
        <w:autoSpaceDE w:val="0"/>
        <w:autoSpaceDN w:val="0"/>
        <w:adjustRightInd w:val="0"/>
        <w:jc w:val="right"/>
        <w:outlineLvl w:val="1"/>
        <w:rPr>
          <w:sz w:val="26"/>
          <w:szCs w:val="26"/>
        </w:rPr>
      </w:pPr>
      <w:r w:rsidRPr="007B4F0D">
        <w:rPr>
          <w:sz w:val="26"/>
          <w:szCs w:val="26"/>
        </w:rPr>
        <w:lastRenderedPageBreak/>
        <w:t xml:space="preserve">                                                                                 </w:t>
      </w:r>
      <w:r w:rsidR="00267F61" w:rsidRPr="00AC4717">
        <w:rPr>
          <w:sz w:val="26"/>
          <w:szCs w:val="26"/>
        </w:rPr>
        <w:t>Приложение № 1</w:t>
      </w:r>
    </w:p>
    <w:p w:rsidR="00267F61" w:rsidRPr="00AC4717" w:rsidRDefault="00267F61" w:rsidP="00267F61">
      <w:pPr>
        <w:widowControl w:val="0"/>
        <w:autoSpaceDE w:val="0"/>
        <w:autoSpaceDN w:val="0"/>
        <w:adjustRightInd w:val="0"/>
        <w:ind w:left="4956"/>
        <w:jc w:val="right"/>
        <w:rPr>
          <w:sz w:val="26"/>
          <w:szCs w:val="26"/>
        </w:rPr>
      </w:pPr>
      <w:r>
        <w:rPr>
          <w:sz w:val="26"/>
          <w:szCs w:val="26"/>
        </w:rPr>
        <w:t>к а</w:t>
      </w:r>
      <w:r w:rsidRPr="00AC4717">
        <w:rPr>
          <w:sz w:val="26"/>
          <w:szCs w:val="26"/>
        </w:rPr>
        <w:t>дминистративному регламенту</w:t>
      </w:r>
    </w:p>
    <w:p w:rsidR="00C05B71" w:rsidRDefault="00C05B71" w:rsidP="00C05B71">
      <w:pPr>
        <w:autoSpaceDE w:val="0"/>
        <w:autoSpaceDN w:val="0"/>
        <w:adjustRightInd w:val="0"/>
        <w:jc w:val="both"/>
        <w:outlineLvl w:val="1"/>
        <w:rPr>
          <w:sz w:val="26"/>
          <w:szCs w:val="26"/>
        </w:rPr>
      </w:pPr>
    </w:p>
    <w:p w:rsidR="00267F61" w:rsidRPr="007B4F0D" w:rsidRDefault="00267F61" w:rsidP="00C05B71">
      <w:pPr>
        <w:autoSpaceDE w:val="0"/>
        <w:autoSpaceDN w:val="0"/>
        <w:adjustRightInd w:val="0"/>
        <w:jc w:val="both"/>
        <w:outlineLvl w:val="1"/>
        <w:rPr>
          <w:sz w:val="26"/>
          <w:szCs w:val="26"/>
        </w:rPr>
      </w:pPr>
    </w:p>
    <w:p w:rsidR="00C05B71" w:rsidRPr="007B4F0D" w:rsidRDefault="00C05B71" w:rsidP="00C05B71">
      <w:pPr>
        <w:shd w:val="clear" w:color="auto" w:fill="FFFFFF"/>
        <w:autoSpaceDE w:val="0"/>
        <w:autoSpaceDN w:val="0"/>
        <w:adjustRightInd w:val="0"/>
        <w:ind w:firstLine="540"/>
        <w:jc w:val="both"/>
        <w:outlineLvl w:val="2"/>
        <w:rPr>
          <w:sz w:val="26"/>
          <w:szCs w:val="26"/>
        </w:rPr>
      </w:pPr>
    </w:p>
    <w:p w:rsidR="00C05B71" w:rsidRPr="007B4F0D" w:rsidRDefault="00C05B71" w:rsidP="007408EB">
      <w:pPr>
        <w:shd w:val="clear" w:color="auto" w:fill="FFFFFF"/>
        <w:autoSpaceDE w:val="0"/>
        <w:autoSpaceDN w:val="0"/>
        <w:adjustRightInd w:val="0"/>
        <w:jc w:val="center"/>
        <w:outlineLvl w:val="2"/>
        <w:rPr>
          <w:sz w:val="26"/>
          <w:szCs w:val="26"/>
        </w:rPr>
      </w:pPr>
      <w:r w:rsidRPr="007B4F0D">
        <w:rPr>
          <w:sz w:val="26"/>
          <w:szCs w:val="26"/>
        </w:rPr>
        <w:t>Информация</w:t>
      </w:r>
    </w:p>
    <w:p w:rsidR="00C05B71" w:rsidRPr="007B4F0D" w:rsidRDefault="00C05B71" w:rsidP="007408EB">
      <w:pPr>
        <w:shd w:val="clear" w:color="auto" w:fill="FFFFFF"/>
        <w:autoSpaceDE w:val="0"/>
        <w:autoSpaceDN w:val="0"/>
        <w:adjustRightInd w:val="0"/>
        <w:jc w:val="center"/>
        <w:outlineLvl w:val="2"/>
        <w:rPr>
          <w:sz w:val="26"/>
          <w:szCs w:val="26"/>
        </w:rPr>
      </w:pPr>
      <w:r w:rsidRPr="007B4F0D">
        <w:rPr>
          <w:sz w:val="26"/>
          <w:szCs w:val="26"/>
        </w:rPr>
        <w:t xml:space="preserve">об </w:t>
      </w:r>
      <w:r w:rsidR="00267F61">
        <w:rPr>
          <w:sz w:val="26"/>
          <w:szCs w:val="26"/>
        </w:rPr>
        <w:t>а</w:t>
      </w:r>
      <w:r w:rsidRPr="007B4F0D">
        <w:rPr>
          <w:sz w:val="26"/>
          <w:szCs w:val="26"/>
        </w:rPr>
        <w:t xml:space="preserve">дминистрации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75"/>
      </w:tblGrid>
      <w:tr w:rsidR="00C05B71" w:rsidRPr="007B4F0D" w:rsidTr="00AB0C4B">
        <w:tc>
          <w:tcPr>
            <w:tcW w:w="4928" w:type="dxa"/>
          </w:tcPr>
          <w:p w:rsidR="00C05B71" w:rsidRPr="007B4F0D" w:rsidRDefault="00C05B71" w:rsidP="00AB0C4B">
            <w:pPr>
              <w:shd w:val="clear" w:color="auto" w:fill="FFFFFF"/>
              <w:autoSpaceDE w:val="0"/>
              <w:autoSpaceDN w:val="0"/>
              <w:adjustRightInd w:val="0"/>
              <w:jc w:val="both"/>
              <w:outlineLvl w:val="2"/>
              <w:rPr>
                <w:sz w:val="26"/>
                <w:szCs w:val="26"/>
              </w:rPr>
            </w:pPr>
            <w:r w:rsidRPr="007B4F0D">
              <w:rPr>
                <w:sz w:val="26"/>
                <w:szCs w:val="26"/>
              </w:rPr>
              <w:t xml:space="preserve">Наименование органа местного самоуправления, предоставляющего муниципальную услугу </w:t>
            </w:r>
          </w:p>
        </w:tc>
        <w:tc>
          <w:tcPr>
            <w:tcW w:w="4575" w:type="dxa"/>
          </w:tcPr>
          <w:p w:rsidR="00267F61" w:rsidRDefault="00C05B71" w:rsidP="00267F61">
            <w:pPr>
              <w:shd w:val="clear" w:color="auto" w:fill="FFFFFF"/>
              <w:autoSpaceDE w:val="0"/>
              <w:autoSpaceDN w:val="0"/>
              <w:adjustRightInd w:val="0"/>
              <w:jc w:val="center"/>
              <w:outlineLvl w:val="2"/>
              <w:rPr>
                <w:sz w:val="26"/>
                <w:szCs w:val="26"/>
              </w:rPr>
            </w:pPr>
            <w:r w:rsidRPr="007B4F0D">
              <w:rPr>
                <w:sz w:val="26"/>
                <w:szCs w:val="26"/>
              </w:rPr>
              <w:t xml:space="preserve">Администрация </w:t>
            </w:r>
          </w:p>
          <w:p w:rsidR="00C05B71" w:rsidRPr="007B4F0D" w:rsidRDefault="00267F61" w:rsidP="00267F61">
            <w:pPr>
              <w:shd w:val="clear" w:color="auto" w:fill="FFFFFF"/>
              <w:autoSpaceDE w:val="0"/>
              <w:autoSpaceDN w:val="0"/>
              <w:adjustRightInd w:val="0"/>
              <w:jc w:val="center"/>
              <w:outlineLvl w:val="2"/>
              <w:rPr>
                <w:sz w:val="26"/>
                <w:szCs w:val="26"/>
              </w:rPr>
            </w:pPr>
            <w:r>
              <w:rPr>
                <w:sz w:val="26"/>
                <w:szCs w:val="26"/>
              </w:rPr>
              <w:t>Пряжинского национального муниципального района</w:t>
            </w:r>
          </w:p>
        </w:tc>
      </w:tr>
      <w:tr w:rsidR="00C05B71" w:rsidRPr="007B4F0D" w:rsidTr="00AB0C4B">
        <w:tc>
          <w:tcPr>
            <w:tcW w:w="4928" w:type="dxa"/>
          </w:tcPr>
          <w:p w:rsidR="00C05B71" w:rsidRPr="007B4F0D" w:rsidRDefault="00C05B71" w:rsidP="00AB0C4B">
            <w:pPr>
              <w:shd w:val="clear" w:color="auto" w:fill="FFFFFF"/>
              <w:autoSpaceDE w:val="0"/>
              <w:autoSpaceDN w:val="0"/>
              <w:adjustRightInd w:val="0"/>
              <w:jc w:val="both"/>
              <w:outlineLvl w:val="2"/>
              <w:rPr>
                <w:sz w:val="26"/>
                <w:szCs w:val="26"/>
              </w:rPr>
            </w:pPr>
            <w:r w:rsidRPr="007B4F0D">
              <w:rPr>
                <w:sz w:val="26"/>
                <w:szCs w:val="26"/>
              </w:rPr>
              <w:t>Руководитель органа местного самоуправления, предоставляющего муниципальную услугу</w:t>
            </w:r>
          </w:p>
        </w:tc>
        <w:tc>
          <w:tcPr>
            <w:tcW w:w="4575" w:type="dxa"/>
          </w:tcPr>
          <w:p w:rsidR="00C05B71" w:rsidRPr="007B4F0D" w:rsidRDefault="003121AD" w:rsidP="00AB0C4B">
            <w:pPr>
              <w:shd w:val="clear" w:color="auto" w:fill="FFFFFF"/>
              <w:autoSpaceDE w:val="0"/>
              <w:autoSpaceDN w:val="0"/>
              <w:adjustRightInd w:val="0"/>
              <w:jc w:val="center"/>
              <w:outlineLvl w:val="2"/>
              <w:rPr>
                <w:sz w:val="26"/>
                <w:szCs w:val="26"/>
              </w:rPr>
            </w:pPr>
            <w:r w:rsidRPr="007B4F0D">
              <w:rPr>
                <w:sz w:val="26"/>
                <w:szCs w:val="26"/>
              </w:rPr>
              <w:t>Гаврош Оксана Михайловна</w:t>
            </w:r>
          </w:p>
        </w:tc>
      </w:tr>
      <w:tr w:rsidR="00C05B71" w:rsidRPr="007B4F0D" w:rsidTr="00AB0C4B">
        <w:tc>
          <w:tcPr>
            <w:tcW w:w="4928" w:type="dxa"/>
          </w:tcPr>
          <w:p w:rsidR="00C05B71" w:rsidRPr="007B4F0D" w:rsidRDefault="00C05B71" w:rsidP="00AB0C4B">
            <w:pPr>
              <w:shd w:val="clear" w:color="auto" w:fill="FFFFFF"/>
              <w:autoSpaceDE w:val="0"/>
              <w:autoSpaceDN w:val="0"/>
              <w:adjustRightInd w:val="0"/>
              <w:jc w:val="both"/>
              <w:outlineLvl w:val="2"/>
              <w:rPr>
                <w:sz w:val="26"/>
                <w:szCs w:val="26"/>
              </w:rPr>
            </w:pPr>
            <w:r w:rsidRPr="007B4F0D">
              <w:rPr>
                <w:sz w:val="26"/>
                <w:szCs w:val="26"/>
              </w:rPr>
              <w:t>Наименование структурного подразделения, осуществляющего рассмотрение заявления</w:t>
            </w:r>
          </w:p>
        </w:tc>
        <w:tc>
          <w:tcPr>
            <w:tcW w:w="4575" w:type="dxa"/>
          </w:tcPr>
          <w:p w:rsidR="00C05B71" w:rsidRPr="007B4F0D" w:rsidRDefault="00C05B71" w:rsidP="003121AD">
            <w:pPr>
              <w:shd w:val="clear" w:color="auto" w:fill="FFFFFF"/>
              <w:autoSpaceDE w:val="0"/>
              <w:autoSpaceDN w:val="0"/>
              <w:adjustRightInd w:val="0"/>
              <w:jc w:val="center"/>
              <w:outlineLvl w:val="2"/>
              <w:rPr>
                <w:sz w:val="26"/>
                <w:szCs w:val="26"/>
              </w:rPr>
            </w:pPr>
            <w:r w:rsidRPr="007B4F0D">
              <w:rPr>
                <w:sz w:val="26"/>
                <w:szCs w:val="26"/>
              </w:rPr>
              <w:t xml:space="preserve">Отдел </w:t>
            </w:r>
            <w:r w:rsidR="003121AD" w:rsidRPr="007B4F0D">
              <w:rPr>
                <w:sz w:val="26"/>
                <w:szCs w:val="26"/>
              </w:rPr>
              <w:t>градостроительной деятельности и земельных отношений Пряжинского национального муниципального района</w:t>
            </w:r>
          </w:p>
        </w:tc>
      </w:tr>
      <w:tr w:rsidR="00C05B71" w:rsidRPr="007B4F0D" w:rsidTr="00AB0C4B">
        <w:tc>
          <w:tcPr>
            <w:tcW w:w="4928" w:type="dxa"/>
          </w:tcPr>
          <w:p w:rsidR="00C05B71" w:rsidRPr="007B4F0D" w:rsidRDefault="00C05B71" w:rsidP="00AB0C4B">
            <w:pPr>
              <w:shd w:val="clear" w:color="auto" w:fill="FFFFFF"/>
              <w:autoSpaceDE w:val="0"/>
              <w:autoSpaceDN w:val="0"/>
              <w:adjustRightInd w:val="0"/>
              <w:jc w:val="both"/>
              <w:outlineLvl w:val="2"/>
              <w:rPr>
                <w:sz w:val="26"/>
                <w:szCs w:val="26"/>
              </w:rPr>
            </w:pPr>
            <w:r w:rsidRPr="007B4F0D">
              <w:rPr>
                <w:sz w:val="26"/>
                <w:szCs w:val="26"/>
              </w:rPr>
              <w:t>Место нахождения и почтовый адрес</w:t>
            </w:r>
          </w:p>
        </w:tc>
        <w:tc>
          <w:tcPr>
            <w:tcW w:w="4575" w:type="dxa"/>
          </w:tcPr>
          <w:p w:rsidR="00267F61" w:rsidRDefault="003121AD" w:rsidP="00AB0C4B">
            <w:pPr>
              <w:shd w:val="clear" w:color="auto" w:fill="FFFFFF"/>
              <w:autoSpaceDE w:val="0"/>
              <w:autoSpaceDN w:val="0"/>
              <w:adjustRightInd w:val="0"/>
              <w:jc w:val="center"/>
              <w:outlineLvl w:val="2"/>
              <w:rPr>
                <w:spacing w:val="-6"/>
                <w:sz w:val="26"/>
                <w:szCs w:val="26"/>
              </w:rPr>
            </w:pPr>
            <w:r w:rsidRPr="007B4F0D">
              <w:rPr>
                <w:spacing w:val="-6"/>
                <w:sz w:val="26"/>
                <w:szCs w:val="26"/>
              </w:rPr>
              <w:t xml:space="preserve">186120, Республика Карелия, Пряжинский район, пгт Пряжа, </w:t>
            </w:r>
          </w:p>
          <w:p w:rsidR="00C05B71" w:rsidRPr="007B4F0D" w:rsidRDefault="003121AD" w:rsidP="00AB0C4B">
            <w:pPr>
              <w:shd w:val="clear" w:color="auto" w:fill="FFFFFF"/>
              <w:autoSpaceDE w:val="0"/>
              <w:autoSpaceDN w:val="0"/>
              <w:adjustRightInd w:val="0"/>
              <w:jc w:val="center"/>
              <w:outlineLvl w:val="2"/>
              <w:rPr>
                <w:sz w:val="26"/>
                <w:szCs w:val="26"/>
              </w:rPr>
            </w:pPr>
            <w:r w:rsidRPr="007B4F0D">
              <w:rPr>
                <w:spacing w:val="-6"/>
                <w:sz w:val="26"/>
                <w:szCs w:val="26"/>
              </w:rPr>
              <w:t>ул. Советская, д. 61</w:t>
            </w:r>
          </w:p>
        </w:tc>
      </w:tr>
      <w:tr w:rsidR="00C05B71" w:rsidRPr="007B4F0D" w:rsidTr="00AB0C4B">
        <w:tc>
          <w:tcPr>
            <w:tcW w:w="4928" w:type="dxa"/>
          </w:tcPr>
          <w:p w:rsidR="00C05B71" w:rsidRPr="007B4F0D" w:rsidRDefault="00C05B71" w:rsidP="00AB0C4B">
            <w:pPr>
              <w:shd w:val="clear" w:color="auto" w:fill="FFFFFF"/>
              <w:autoSpaceDE w:val="0"/>
              <w:autoSpaceDN w:val="0"/>
              <w:adjustRightInd w:val="0"/>
              <w:jc w:val="both"/>
              <w:outlineLvl w:val="2"/>
              <w:rPr>
                <w:sz w:val="26"/>
                <w:szCs w:val="26"/>
              </w:rPr>
            </w:pPr>
            <w:r w:rsidRPr="007B4F0D">
              <w:rPr>
                <w:sz w:val="26"/>
                <w:szCs w:val="26"/>
              </w:rPr>
              <w:t>График работы (приема заявителей)</w:t>
            </w:r>
          </w:p>
        </w:tc>
        <w:tc>
          <w:tcPr>
            <w:tcW w:w="4575" w:type="dxa"/>
          </w:tcPr>
          <w:p w:rsidR="00897EB1" w:rsidRPr="007B4F0D" w:rsidRDefault="003121AD" w:rsidP="00897EB1">
            <w:pPr>
              <w:widowControl w:val="0"/>
              <w:autoSpaceDE w:val="0"/>
              <w:autoSpaceDN w:val="0"/>
              <w:adjustRightInd w:val="0"/>
              <w:jc w:val="center"/>
              <w:rPr>
                <w:sz w:val="26"/>
                <w:szCs w:val="26"/>
              </w:rPr>
            </w:pPr>
            <w:r w:rsidRPr="007B4F0D">
              <w:rPr>
                <w:sz w:val="26"/>
                <w:szCs w:val="26"/>
              </w:rPr>
              <w:t>понедельник – четверг</w:t>
            </w:r>
          </w:p>
          <w:p w:rsidR="003121AD" w:rsidRPr="007B4F0D" w:rsidRDefault="003121AD" w:rsidP="00897EB1">
            <w:pPr>
              <w:widowControl w:val="0"/>
              <w:autoSpaceDE w:val="0"/>
              <w:autoSpaceDN w:val="0"/>
              <w:adjustRightInd w:val="0"/>
              <w:jc w:val="center"/>
              <w:rPr>
                <w:sz w:val="26"/>
                <w:szCs w:val="26"/>
              </w:rPr>
            </w:pPr>
            <w:r w:rsidRPr="007B4F0D">
              <w:rPr>
                <w:sz w:val="26"/>
                <w:szCs w:val="26"/>
              </w:rPr>
              <w:t>с 09:00 до 17:30;</w:t>
            </w:r>
          </w:p>
          <w:p w:rsidR="003121AD" w:rsidRPr="007B4F0D" w:rsidRDefault="003121AD" w:rsidP="00897EB1">
            <w:pPr>
              <w:widowControl w:val="0"/>
              <w:autoSpaceDE w:val="0"/>
              <w:autoSpaceDN w:val="0"/>
              <w:adjustRightInd w:val="0"/>
              <w:jc w:val="center"/>
              <w:rPr>
                <w:sz w:val="26"/>
                <w:szCs w:val="26"/>
              </w:rPr>
            </w:pPr>
            <w:r w:rsidRPr="007B4F0D">
              <w:rPr>
                <w:sz w:val="26"/>
                <w:szCs w:val="26"/>
              </w:rPr>
              <w:t>пятница - с 09:00 до 16:00;</w:t>
            </w:r>
          </w:p>
          <w:p w:rsidR="00C05B71" w:rsidRPr="007B4F0D" w:rsidRDefault="003121AD" w:rsidP="00897EB1">
            <w:pPr>
              <w:widowControl w:val="0"/>
              <w:autoSpaceDE w:val="0"/>
              <w:autoSpaceDN w:val="0"/>
              <w:adjustRightInd w:val="0"/>
              <w:jc w:val="center"/>
              <w:rPr>
                <w:sz w:val="26"/>
                <w:szCs w:val="26"/>
              </w:rPr>
            </w:pPr>
            <w:r w:rsidRPr="007B4F0D">
              <w:rPr>
                <w:sz w:val="26"/>
                <w:szCs w:val="26"/>
              </w:rPr>
              <w:t>выходные - суббота, воскресенье</w:t>
            </w:r>
          </w:p>
        </w:tc>
      </w:tr>
      <w:tr w:rsidR="00C05B71" w:rsidRPr="007B4F0D" w:rsidTr="00AB0C4B">
        <w:tc>
          <w:tcPr>
            <w:tcW w:w="4928" w:type="dxa"/>
          </w:tcPr>
          <w:p w:rsidR="00C05B71" w:rsidRPr="007B4F0D" w:rsidRDefault="00C05B71" w:rsidP="00AB0C4B">
            <w:pPr>
              <w:shd w:val="clear" w:color="auto" w:fill="FFFFFF"/>
              <w:autoSpaceDE w:val="0"/>
              <w:autoSpaceDN w:val="0"/>
              <w:adjustRightInd w:val="0"/>
              <w:jc w:val="both"/>
              <w:outlineLvl w:val="2"/>
              <w:rPr>
                <w:sz w:val="26"/>
                <w:szCs w:val="26"/>
              </w:rPr>
            </w:pPr>
            <w:r w:rsidRPr="007B4F0D">
              <w:rPr>
                <w:sz w:val="26"/>
                <w:szCs w:val="26"/>
              </w:rPr>
              <w:t>Телефон, адрес электронной почты</w:t>
            </w:r>
          </w:p>
        </w:tc>
        <w:tc>
          <w:tcPr>
            <w:tcW w:w="4575" w:type="dxa"/>
          </w:tcPr>
          <w:p w:rsidR="00C05B71" w:rsidRPr="007B4F0D" w:rsidRDefault="00897EB1" w:rsidP="00267F61">
            <w:pPr>
              <w:shd w:val="clear" w:color="auto" w:fill="FFFFFF"/>
              <w:autoSpaceDE w:val="0"/>
              <w:autoSpaceDN w:val="0"/>
              <w:adjustRightInd w:val="0"/>
              <w:jc w:val="center"/>
              <w:outlineLvl w:val="2"/>
              <w:rPr>
                <w:sz w:val="26"/>
                <w:szCs w:val="26"/>
              </w:rPr>
            </w:pPr>
            <w:r w:rsidRPr="007B4F0D">
              <w:rPr>
                <w:sz w:val="26"/>
                <w:szCs w:val="26"/>
              </w:rPr>
              <w:t>8</w:t>
            </w:r>
            <w:r w:rsidR="00267F61">
              <w:rPr>
                <w:sz w:val="26"/>
                <w:szCs w:val="26"/>
              </w:rPr>
              <w:t>(</w:t>
            </w:r>
            <w:r w:rsidRPr="007B4F0D">
              <w:rPr>
                <w:sz w:val="26"/>
                <w:szCs w:val="26"/>
              </w:rPr>
              <w:t>81456</w:t>
            </w:r>
            <w:r w:rsidR="00267F61">
              <w:rPr>
                <w:sz w:val="26"/>
                <w:szCs w:val="26"/>
              </w:rPr>
              <w:t>)</w:t>
            </w:r>
            <w:r w:rsidRPr="007B4F0D">
              <w:rPr>
                <w:sz w:val="26"/>
                <w:szCs w:val="26"/>
              </w:rPr>
              <w:t>31208</w:t>
            </w:r>
            <w:r w:rsidR="00267F61">
              <w:rPr>
                <w:sz w:val="26"/>
                <w:szCs w:val="26"/>
              </w:rPr>
              <w:t xml:space="preserve">, </w:t>
            </w:r>
            <w:r w:rsidR="00267F61" w:rsidRPr="007B4F0D">
              <w:rPr>
                <w:sz w:val="26"/>
                <w:szCs w:val="26"/>
              </w:rPr>
              <w:t>8</w:t>
            </w:r>
            <w:r w:rsidR="00267F61">
              <w:rPr>
                <w:sz w:val="26"/>
                <w:szCs w:val="26"/>
              </w:rPr>
              <w:t>(</w:t>
            </w:r>
            <w:r w:rsidR="00267F61" w:rsidRPr="007B4F0D">
              <w:rPr>
                <w:sz w:val="26"/>
                <w:szCs w:val="26"/>
              </w:rPr>
              <w:t>81456</w:t>
            </w:r>
            <w:r w:rsidR="00267F61">
              <w:rPr>
                <w:sz w:val="26"/>
                <w:szCs w:val="26"/>
              </w:rPr>
              <w:t>)</w:t>
            </w:r>
            <w:r w:rsidR="00267F61" w:rsidRPr="007B4F0D">
              <w:rPr>
                <w:sz w:val="26"/>
                <w:szCs w:val="26"/>
              </w:rPr>
              <w:t>31208</w:t>
            </w:r>
            <w:r w:rsidR="00267F61">
              <w:rPr>
                <w:sz w:val="26"/>
                <w:szCs w:val="26"/>
              </w:rPr>
              <w:t xml:space="preserve">, </w:t>
            </w:r>
            <w:r w:rsidR="00267F61" w:rsidRPr="007B4F0D">
              <w:rPr>
                <w:sz w:val="26"/>
                <w:szCs w:val="26"/>
              </w:rPr>
              <w:t xml:space="preserve"> </w:t>
            </w:r>
            <w:r w:rsidRPr="007B4F0D">
              <w:rPr>
                <w:sz w:val="26"/>
                <w:szCs w:val="26"/>
              </w:rPr>
              <w:t xml:space="preserve"> </w:t>
            </w:r>
            <w:hyperlink r:id="rId10" w:history="1">
              <w:r w:rsidRPr="007B4F0D">
                <w:rPr>
                  <w:rStyle w:val="aa"/>
                  <w:sz w:val="26"/>
                  <w:szCs w:val="26"/>
                  <w:lang w:val="en-US"/>
                </w:rPr>
                <w:t>priagad</w:t>
              </w:r>
              <w:r w:rsidRPr="007B4F0D">
                <w:rPr>
                  <w:rStyle w:val="aa"/>
                  <w:sz w:val="26"/>
                  <w:szCs w:val="26"/>
                </w:rPr>
                <w:t>@</w:t>
              </w:r>
              <w:r w:rsidRPr="007B4F0D">
                <w:rPr>
                  <w:rStyle w:val="aa"/>
                  <w:sz w:val="26"/>
                  <w:szCs w:val="26"/>
                  <w:lang w:val="en-US"/>
                </w:rPr>
                <w:t>yandex</w:t>
              </w:r>
              <w:r w:rsidRPr="007B4F0D">
                <w:rPr>
                  <w:rStyle w:val="aa"/>
                  <w:sz w:val="26"/>
                  <w:szCs w:val="26"/>
                </w:rPr>
                <w:t>.</w:t>
              </w:r>
              <w:r w:rsidRPr="007B4F0D">
                <w:rPr>
                  <w:rStyle w:val="aa"/>
                  <w:sz w:val="26"/>
                  <w:szCs w:val="26"/>
                  <w:lang w:val="en-US"/>
                </w:rPr>
                <w:t>ru</w:t>
              </w:r>
            </w:hyperlink>
          </w:p>
        </w:tc>
      </w:tr>
      <w:tr w:rsidR="00C05B71" w:rsidRPr="007B4F0D" w:rsidTr="00AB0C4B">
        <w:tc>
          <w:tcPr>
            <w:tcW w:w="4928" w:type="dxa"/>
          </w:tcPr>
          <w:p w:rsidR="00C05B71" w:rsidRPr="007B4F0D" w:rsidRDefault="00C05B71" w:rsidP="00AB0C4B">
            <w:pPr>
              <w:shd w:val="clear" w:color="auto" w:fill="FFFFFF"/>
              <w:autoSpaceDE w:val="0"/>
              <w:autoSpaceDN w:val="0"/>
              <w:adjustRightInd w:val="0"/>
              <w:jc w:val="both"/>
              <w:outlineLvl w:val="2"/>
              <w:rPr>
                <w:sz w:val="26"/>
                <w:szCs w:val="26"/>
              </w:rPr>
            </w:pPr>
            <w:r w:rsidRPr="007B4F0D">
              <w:rPr>
                <w:sz w:val="26"/>
                <w:szCs w:val="26"/>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rsidR="00C05B71" w:rsidRPr="007B4F0D" w:rsidRDefault="00897EB1" w:rsidP="00AB0C4B">
            <w:pPr>
              <w:shd w:val="clear" w:color="auto" w:fill="FFFFFF"/>
              <w:autoSpaceDE w:val="0"/>
              <w:autoSpaceDN w:val="0"/>
              <w:adjustRightInd w:val="0"/>
              <w:jc w:val="center"/>
              <w:outlineLvl w:val="2"/>
              <w:rPr>
                <w:sz w:val="26"/>
                <w:szCs w:val="26"/>
              </w:rPr>
            </w:pPr>
            <w:r w:rsidRPr="007B4F0D">
              <w:rPr>
                <w:sz w:val="26"/>
                <w:szCs w:val="26"/>
              </w:rPr>
              <w:t>http://pryazha.org/</w:t>
            </w:r>
          </w:p>
        </w:tc>
      </w:tr>
    </w:tbl>
    <w:p w:rsidR="00C05B71" w:rsidRPr="007B4F0D" w:rsidRDefault="00C05B71" w:rsidP="00897EB1">
      <w:pPr>
        <w:shd w:val="clear" w:color="auto" w:fill="FFFFFF"/>
        <w:autoSpaceDE w:val="0"/>
        <w:autoSpaceDN w:val="0"/>
        <w:adjustRightInd w:val="0"/>
        <w:outlineLvl w:val="2"/>
        <w:rPr>
          <w:sz w:val="26"/>
          <w:szCs w:val="26"/>
        </w:rPr>
      </w:pPr>
    </w:p>
    <w:p w:rsidR="00C05B71" w:rsidRPr="007B4F0D" w:rsidRDefault="00C05B71" w:rsidP="00C05B71">
      <w:pPr>
        <w:shd w:val="clear" w:color="auto" w:fill="FFFFFF"/>
        <w:autoSpaceDE w:val="0"/>
        <w:autoSpaceDN w:val="0"/>
        <w:adjustRightInd w:val="0"/>
        <w:ind w:firstLine="540"/>
        <w:jc w:val="both"/>
        <w:outlineLvl w:val="2"/>
        <w:rPr>
          <w:sz w:val="26"/>
          <w:szCs w:val="26"/>
        </w:rPr>
      </w:pPr>
      <w:r w:rsidRPr="007B4F0D">
        <w:rPr>
          <w:sz w:val="26"/>
          <w:szCs w:val="26"/>
        </w:rPr>
        <w:t xml:space="preserve">Единый портал государственных и муниципальных услуг (функций) – </w:t>
      </w:r>
      <w:r w:rsidRPr="007B4F0D">
        <w:rPr>
          <w:sz w:val="26"/>
          <w:szCs w:val="26"/>
          <w:lang w:val="en-US"/>
        </w:rPr>
        <w:t>www</w:t>
      </w:r>
      <w:r w:rsidRPr="007B4F0D">
        <w:rPr>
          <w:sz w:val="26"/>
          <w:szCs w:val="26"/>
        </w:rPr>
        <w:t>.</w:t>
      </w:r>
      <w:proofErr w:type="spellStart"/>
      <w:r w:rsidRPr="007B4F0D">
        <w:rPr>
          <w:sz w:val="26"/>
          <w:szCs w:val="26"/>
          <w:lang w:val="en-US"/>
        </w:rPr>
        <w:t>gosuslugi</w:t>
      </w:r>
      <w:proofErr w:type="spellEnd"/>
      <w:r w:rsidRPr="007B4F0D">
        <w:rPr>
          <w:sz w:val="26"/>
          <w:szCs w:val="26"/>
        </w:rPr>
        <w:t>.</w:t>
      </w:r>
      <w:proofErr w:type="spellStart"/>
      <w:r w:rsidRPr="007B4F0D">
        <w:rPr>
          <w:sz w:val="26"/>
          <w:szCs w:val="26"/>
          <w:lang w:val="en-US"/>
        </w:rPr>
        <w:t>ru</w:t>
      </w:r>
      <w:proofErr w:type="spellEnd"/>
      <w:r w:rsidRPr="007B4F0D">
        <w:rPr>
          <w:sz w:val="26"/>
          <w:szCs w:val="26"/>
        </w:rPr>
        <w:t xml:space="preserve">; </w:t>
      </w:r>
    </w:p>
    <w:p w:rsidR="00C05B71" w:rsidRPr="007B4F0D" w:rsidRDefault="00C05B71" w:rsidP="00C05B71">
      <w:pPr>
        <w:shd w:val="clear" w:color="auto" w:fill="FFFFFF"/>
        <w:autoSpaceDE w:val="0"/>
        <w:autoSpaceDN w:val="0"/>
        <w:adjustRightInd w:val="0"/>
        <w:ind w:firstLine="540"/>
        <w:jc w:val="both"/>
        <w:outlineLvl w:val="1"/>
        <w:rPr>
          <w:sz w:val="26"/>
          <w:szCs w:val="26"/>
        </w:rPr>
      </w:pPr>
    </w:p>
    <w:p w:rsidR="00C05B71" w:rsidRPr="007B4F0D" w:rsidRDefault="00C05B71" w:rsidP="00C05B71">
      <w:pPr>
        <w:autoSpaceDE w:val="0"/>
        <w:autoSpaceDN w:val="0"/>
        <w:adjustRightInd w:val="0"/>
        <w:ind w:firstLine="540"/>
        <w:jc w:val="center"/>
        <w:outlineLvl w:val="2"/>
        <w:rPr>
          <w:sz w:val="26"/>
          <w:szCs w:val="26"/>
        </w:rPr>
      </w:pPr>
    </w:p>
    <w:p w:rsidR="00C05B71" w:rsidRPr="007B4F0D" w:rsidRDefault="00C05B71" w:rsidP="00C05B71">
      <w:pPr>
        <w:ind w:firstLine="4962"/>
        <w:rPr>
          <w:sz w:val="26"/>
          <w:szCs w:val="26"/>
        </w:rPr>
      </w:pPr>
    </w:p>
    <w:p w:rsidR="00C05B71" w:rsidRPr="007B4F0D" w:rsidRDefault="00C05B71" w:rsidP="00C05B71">
      <w:pPr>
        <w:ind w:firstLine="4962"/>
        <w:rPr>
          <w:sz w:val="26"/>
          <w:szCs w:val="26"/>
        </w:rPr>
      </w:pPr>
    </w:p>
    <w:p w:rsidR="00C05B71" w:rsidRPr="007B4F0D" w:rsidRDefault="00C05B71" w:rsidP="00C05B71">
      <w:pPr>
        <w:ind w:firstLine="4962"/>
        <w:rPr>
          <w:sz w:val="26"/>
          <w:szCs w:val="26"/>
        </w:rPr>
      </w:pPr>
    </w:p>
    <w:p w:rsidR="00C05B71" w:rsidRPr="007B4F0D" w:rsidRDefault="00C05B71" w:rsidP="00C05B71">
      <w:pPr>
        <w:ind w:firstLine="4962"/>
        <w:rPr>
          <w:sz w:val="26"/>
          <w:szCs w:val="26"/>
        </w:rPr>
      </w:pPr>
    </w:p>
    <w:p w:rsidR="00C05B71" w:rsidRPr="007B4F0D" w:rsidRDefault="00C05B71" w:rsidP="00C05B71">
      <w:pPr>
        <w:ind w:firstLine="4962"/>
        <w:rPr>
          <w:sz w:val="26"/>
          <w:szCs w:val="26"/>
        </w:rPr>
      </w:pPr>
    </w:p>
    <w:p w:rsidR="00C05B71" w:rsidRPr="007B4F0D" w:rsidRDefault="00C05B71" w:rsidP="00C05B71">
      <w:pPr>
        <w:ind w:firstLine="4962"/>
        <w:rPr>
          <w:sz w:val="26"/>
          <w:szCs w:val="26"/>
        </w:rPr>
      </w:pPr>
    </w:p>
    <w:p w:rsidR="00C05B71" w:rsidRPr="007B4F0D" w:rsidRDefault="00C05B71" w:rsidP="00C05B71">
      <w:pPr>
        <w:ind w:firstLine="4962"/>
        <w:rPr>
          <w:sz w:val="26"/>
          <w:szCs w:val="26"/>
        </w:rPr>
      </w:pPr>
    </w:p>
    <w:p w:rsidR="00267F61" w:rsidRDefault="00267F61" w:rsidP="00267F61">
      <w:pPr>
        <w:widowControl w:val="0"/>
        <w:autoSpaceDE w:val="0"/>
        <w:autoSpaceDN w:val="0"/>
        <w:adjustRightInd w:val="0"/>
        <w:jc w:val="right"/>
        <w:outlineLvl w:val="1"/>
        <w:rPr>
          <w:sz w:val="26"/>
          <w:szCs w:val="26"/>
        </w:rPr>
      </w:pPr>
    </w:p>
    <w:p w:rsidR="00267F61" w:rsidRDefault="00267F61" w:rsidP="00267F61">
      <w:pPr>
        <w:widowControl w:val="0"/>
        <w:autoSpaceDE w:val="0"/>
        <w:autoSpaceDN w:val="0"/>
        <w:adjustRightInd w:val="0"/>
        <w:jc w:val="right"/>
        <w:outlineLvl w:val="1"/>
        <w:rPr>
          <w:sz w:val="26"/>
          <w:szCs w:val="26"/>
        </w:rPr>
      </w:pPr>
    </w:p>
    <w:p w:rsidR="00267F61" w:rsidRDefault="00267F61" w:rsidP="00267F61">
      <w:pPr>
        <w:widowControl w:val="0"/>
        <w:autoSpaceDE w:val="0"/>
        <w:autoSpaceDN w:val="0"/>
        <w:adjustRightInd w:val="0"/>
        <w:jc w:val="right"/>
        <w:outlineLvl w:val="1"/>
        <w:rPr>
          <w:sz w:val="26"/>
          <w:szCs w:val="26"/>
        </w:rPr>
      </w:pPr>
    </w:p>
    <w:p w:rsidR="00267F61" w:rsidRDefault="00267F61" w:rsidP="00267F61">
      <w:pPr>
        <w:widowControl w:val="0"/>
        <w:autoSpaceDE w:val="0"/>
        <w:autoSpaceDN w:val="0"/>
        <w:adjustRightInd w:val="0"/>
        <w:jc w:val="right"/>
        <w:outlineLvl w:val="1"/>
        <w:rPr>
          <w:sz w:val="26"/>
          <w:szCs w:val="26"/>
        </w:rPr>
      </w:pPr>
    </w:p>
    <w:p w:rsidR="00267F61" w:rsidRPr="00AC4717" w:rsidRDefault="00267F61" w:rsidP="00267F61">
      <w:pPr>
        <w:widowControl w:val="0"/>
        <w:autoSpaceDE w:val="0"/>
        <w:autoSpaceDN w:val="0"/>
        <w:adjustRightInd w:val="0"/>
        <w:jc w:val="right"/>
        <w:outlineLvl w:val="1"/>
        <w:rPr>
          <w:sz w:val="26"/>
          <w:szCs w:val="26"/>
        </w:rPr>
      </w:pPr>
      <w:r w:rsidRPr="00AC4717">
        <w:rPr>
          <w:sz w:val="26"/>
          <w:szCs w:val="26"/>
        </w:rPr>
        <w:lastRenderedPageBreak/>
        <w:t xml:space="preserve">Приложение № </w:t>
      </w:r>
      <w:r>
        <w:rPr>
          <w:sz w:val="26"/>
          <w:szCs w:val="26"/>
        </w:rPr>
        <w:t>2</w:t>
      </w:r>
    </w:p>
    <w:p w:rsidR="00267F61" w:rsidRPr="00AC4717" w:rsidRDefault="00267F61" w:rsidP="00267F61">
      <w:pPr>
        <w:widowControl w:val="0"/>
        <w:autoSpaceDE w:val="0"/>
        <w:autoSpaceDN w:val="0"/>
        <w:adjustRightInd w:val="0"/>
        <w:ind w:left="4956"/>
        <w:jc w:val="right"/>
        <w:rPr>
          <w:sz w:val="26"/>
          <w:szCs w:val="26"/>
        </w:rPr>
      </w:pPr>
      <w:r w:rsidRPr="00AC4717">
        <w:rPr>
          <w:sz w:val="26"/>
          <w:szCs w:val="26"/>
        </w:rPr>
        <w:t xml:space="preserve">к </w:t>
      </w:r>
      <w:r>
        <w:rPr>
          <w:sz w:val="26"/>
          <w:szCs w:val="26"/>
        </w:rPr>
        <w:t>а</w:t>
      </w:r>
      <w:r w:rsidRPr="00AC4717">
        <w:rPr>
          <w:sz w:val="26"/>
          <w:szCs w:val="26"/>
        </w:rPr>
        <w:t>дминистративному регламенту</w:t>
      </w:r>
    </w:p>
    <w:p w:rsidR="00C33DF0" w:rsidRPr="007B4F0D" w:rsidRDefault="00C33DF0" w:rsidP="00C33DF0">
      <w:pPr>
        <w:autoSpaceDE w:val="0"/>
        <w:autoSpaceDN w:val="0"/>
        <w:adjustRightInd w:val="0"/>
        <w:spacing w:line="240" w:lineRule="exact"/>
        <w:ind w:left="4962"/>
        <w:jc w:val="both"/>
        <w:outlineLvl w:val="1"/>
        <w:rPr>
          <w:sz w:val="26"/>
          <w:szCs w:val="26"/>
        </w:rPr>
      </w:pPr>
    </w:p>
    <w:p w:rsidR="00C33DF0" w:rsidRPr="007B4F0D" w:rsidRDefault="00C33DF0" w:rsidP="00C33DF0">
      <w:pPr>
        <w:jc w:val="center"/>
        <w:rPr>
          <w:rStyle w:val="a8"/>
          <w:b w:val="0"/>
          <w:bCs w:val="0"/>
          <w:sz w:val="26"/>
          <w:szCs w:val="26"/>
        </w:rPr>
      </w:pPr>
      <w:r w:rsidRPr="007B4F0D">
        <w:rPr>
          <w:rStyle w:val="a8"/>
          <w:b w:val="0"/>
          <w:bCs w:val="0"/>
          <w:sz w:val="26"/>
          <w:szCs w:val="26"/>
        </w:rPr>
        <w:t xml:space="preserve">Блок-схема </w:t>
      </w:r>
    </w:p>
    <w:p w:rsidR="00C33DF0" w:rsidRPr="007B4F0D" w:rsidRDefault="00C33DF0" w:rsidP="00C33DF0">
      <w:pPr>
        <w:jc w:val="center"/>
        <w:rPr>
          <w:rStyle w:val="a8"/>
          <w:b w:val="0"/>
          <w:bCs w:val="0"/>
          <w:sz w:val="26"/>
          <w:szCs w:val="26"/>
        </w:rPr>
      </w:pPr>
      <w:r w:rsidRPr="007B4F0D">
        <w:rPr>
          <w:rStyle w:val="a8"/>
          <w:b w:val="0"/>
          <w:bCs w:val="0"/>
          <w:sz w:val="26"/>
          <w:szCs w:val="26"/>
        </w:rPr>
        <w:t xml:space="preserve">последовательности административных процедур </w:t>
      </w:r>
    </w:p>
    <w:p w:rsidR="00C33DF0" w:rsidRPr="007B4F0D" w:rsidRDefault="00C33DF0" w:rsidP="00C33DF0">
      <w:pPr>
        <w:jc w:val="center"/>
        <w:rPr>
          <w:sz w:val="26"/>
          <w:szCs w:val="26"/>
        </w:rPr>
      </w:pPr>
      <w:r w:rsidRPr="007B4F0D">
        <w:rPr>
          <w:rStyle w:val="a8"/>
          <w:b w:val="0"/>
          <w:bCs w:val="0"/>
          <w:sz w:val="26"/>
          <w:szCs w:val="26"/>
        </w:rPr>
        <w:t xml:space="preserve">при предоставлении </w:t>
      </w:r>
      <w:r w:rsidRPr="007B4F0D">
        <w:rPr>
          <w:sz w:val="26"/>
          <w:szCs w:val="26"/>
        </w:rPr>
        <w:t xml:space="preserve">муниципальной услуги </w:t>
      </w:r>
    </w:p>
    <w:p w:rsidR="00C33DF0" w:rsidRPr="007B4F0D" w:rsidRDefault="00FF65AB" w:rsidP="00C33DF0">
      <w:pPr>
        <w:jc w:val="center"/>
        <w:rPr>
          <w:sz w:val="26"/>
          <w:szCs w:val="26"/>
        </w:rPr>
      </w:pPr>
      <w:r>
        <w:rPr>
          <w:bCs/>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5.3pt;margin-top:.2pt;width:483.1pt;height:53.25pt;z-index:251660288;mso-width-relative:margin;mso-height-relative:margin">
            <v:textbox style="mso-next-textbox:#_x0000_s1026">
              <w:txbxContent>
                <w:p w:rsidR="00286BC5" w:rsidRPr="00C814F3" w:rsidRDefault="00286BC5" w:rsidP="00C33DF0">
                  <w:pPr>
                    <w:jc w:val="center"/>
                    <w:rPr>
                      <w:sz w:val="26"/>
                      <w:szCs w:val="26"/>
                    </w:rPr>
                  </w:pPr>
                  <w:r w:rsidRPr="00C814F3">
                    <w:rPr>
                      <w:sz w:val="26"/>
                      <w:szCs w:val="26"/>
                    </w:rPr>
                    <w:t xml:space="preserve">Прием, регистрация </w:t>
                  </w:r>
                  <w:r w:rsidRPr="00C436E2">
                    <w:rPr>
                      <w:sz w:val="26"/>
                      <w:szCs w:val="26"/>
                    </w:rPr>
                    <w:t>уведомления о планируемом сносе объекта капитального строительства, о завершении сноса объекта капитального</w:t>
                  </w:r>
                  <w:r>
                    <w:rPr>
                      <w:sz w:val="26"/>
                      <w:szCs w:val="26"/>
                    </w:rPr>
                    <w:t xml:space="preserve"> строительства</w:t>
                  </w:r>
                  <w:r w:rsidRPr="00C814F3">
                    <w:rPr>
                      <w:sz w:val="26"/>
                      <w:szCs w:val="26"/>
                    </w:rPr>
                    <w:t xml:space="preserve"> и прилагаемых документов</w:t>
                  </w:r>
                </w:p>
                <w:p w:rsidR="00286BC5" w:rsidRPr="00C814F3" w:rsidRDefault="00286BC5" w:rsidP="00C33DF0"/>
              </w:txbxContent>
            </v:textbox>
          </v:shape>
        </w:pict>
      </w:r>
      <w:r w:rsidR="00C33DF0" w:rsidRPr="007B4F0D">
        <w:rPr>
          <w:sz w:val="26"/>
          <w:szCs w:val="26"/>
        </w:rPr>
        <w:t>строительства»</w:t>
      </w:r>
      <w:r w:rsidR="00C33DF0" w:rsidRPr="007B4F0D">
        <w:rPr>
          <w:sz w:val="26"/>
          <w:szCs w:val="26"/>
        </w:rPr>
        <w:br/>
      </w:r>
    </w:p>
    <w:p w:rsidR="00C33DF0" w:rsidRPr="007B4F0D" w:rsidRDefault="00C33DF0" w:rsidP="00C33DF0">
      <w:pPr>
        <w:pStyle w:val="ConsPlusNonformat"/>
        <w:rPr>
          <w:bCs/>
          <w:vanish/>
          <w:sz w:val="26"/>
          <w:szCs w:val="26"/>
        </w:rPr>
      </w:pPr>
    </w:p>
    <w:p w:rsidR="00C33DF0" w:rsidRPr="007B4F0D" w:rsidRDefault="00C33DF0" w:rsidP="00C33DF0">
      <w:pPr>
        <w:rPr>
          <w:sz w:val="26"/>
          <w:szCs w:val="26"/>
        </w:rPr>
      </w:pPr>
    </w:p>
    <w:p w:rsidR="00C33DF0" w:rsidRPr="007B4F0D" w:rsidRDefault="00C33DF0" w:rsidP="00C33DF0">
      <w:pPr>
        <w:jc w:val="center"/>
        <w:rPr>
          <w:sz w:val="26"/>
          <w:szCs w:val="26"/>
        </w:rPr>
      </w:pPr>
    </w:p>
    <w:p w:rsidR="00C33DF0" w:rsidRPr="007B4F0D" w:rsidRDefault="00FF65AB" w:rsidP="00C33DF0">
      <w:pPr>
        <w:jc w:val="center"/>
        <w:rPr>
          <w:sz w:val="26"/>
          <w:szCs w:val="26"/>
        </w:rPr>
      </w:pPr>
      <w:r>
        <w:rPr>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43pt;margin-top:6.3pt;width:.05pt;height:33.75pt;z-index:251661312" o:connectortype="straight">
            <v:stroke endarrow="block"/>
          </v:shape>
        </w:pict>
      </w:r>
    </w:p>
    <w:p w:rsidR="00C33DF0" w:rsidRPr="007B4F0D" w:rsidRDefault="00C33DF0" w:rsidP="00C33DF0">
      <w:pPr>
        <w:jc w:val="center"/>
        <w:rPr>
          <w:sz w:val="26"/>
          <w:szCs w:val="26"/>
        </w:rPr>
      </w:pPr>
    </w:p>
    <w:p w:rsidR="00C33DF0" w:rsidRPr="007B4F0D" w:rsidRDefault="00C33DF0" w:rsidP="00C33DF0">
      <w:pPr>
        <w:jc w:val="center"/>
        <w:rPr>
          <w:sz w:val="26"/>
          <w:szCs w:val="26"/>
        </w:rPr>
      </w:pPr>
    </w:p>
    <w:p w:rsidR="00C33DF0" w:rsidRPr="007B4F0D" w:rsidRDefault="00FF65AB" w:rsidP="00C33DF0">
      <w:pPr>
        <w:jc w:val="center"/>
        <w:rPr>
          <w:sz w:val="26"/>
          <w:szCs w:val="26"/>
        </w:rPr>
      </w:pPr>
      <w:r>
        <w:rPr>
          <w:noProof/>
          <w:sz w:val="26"/>
          <w:szCs w:val="26"/>
        </w:rPr>
        <w:pict>
          <v:shape id="_x0000_s1028" type="#_x0000_t202" style="position:absolute;left:0;text-align:left;margin-left:-5.3pt;margin-top:7.65pt;width:483.1pt;height:54pt;z-index:251662336;mso-width-relative:margin;mso-height-relative:margin">
            <v:textbox style="mso-next-textbox:#_x0000_s1028">
              <w:txbxContent>
                <w:p w:rsidR="00286BC5" w:rsidRPr="00C814F3" w:rsidRDefault="00286BC5" w:rsidP="00C33DF0">
                  <w:pPr>
                    <w:jc w:val="center"/>
                    <w:rPr>
                      <w:sz w:val="26"/>
                      <w:szCs w:val="26"/>
                    </w:rPr>
                  </w:pPr>
                  <w:r w:rsidRPr="00C814F3">
                    <w:rPr>
                      <w:sz w:val="26"/>
                      <w:szCs w:val="26"/>
                    </w:rPr>
                    <w:t xml:space="preserve">Рассмотрение </w:t>
                  </w:r>
                  <w:r>
                    <w:rPr>
                      <w:sz w:val="26"/>
                      <w:szCs w:val="26"/>
                    </w:rPr>
                    <w:t>уведомления</w:t>
                  </w:r>
                  <w:r w:rsidRPr="00D449BD">
                    <w:rPr>
                      <w:sz w:val="26"/>
                      <w:szCs w:val="26"/>
                    </w:rPr>
                    <w:t xml:space="preserve"> </w:t>
                  </w:r>
                  <w:r w:rsidRPr="00C436E2">
                    <w:rPr>
                      <w:sz w:val="26"/>
                      <w:szCs w:val="26"/>
                    </w:rPr>
                    <w:t>о планируемом сносе объекта капитального строительства, о завершении сноса объекта капитального</w:t>
                  </w:r>
                  <w:r w:rsidRPr="00C814F3">
                    <w:rPr>
                      <w:sz w:val="26"/>
                      <w:szCs w:val="26"/>
                    </w:rPr>
                    <w:t xml:space="preserve"> </w:t>
                  </w:r>
                  <w:r>
                    <w:rPr>
                      <w:sz w:val="26"/>
                      <w:szCs w:val="26"/>
                    </w:rPr>
                    <w:t xml:space="preserve">строительства </w:t>
                  </w:r>
                  <w:r w:rsidRPr="00C814F3">
                    <w:rPr>
                      <w:sz w:val="26"/>
                      <w:szCs w:val="26"/>
                    </w:rPr>
                    <w:t>и прилагаемых документов</w:t>
                  </w:r>
                </w:p>
              </w:txbxContent>
            </v:textbox>
          </v:shape>
        </w:pict>
      </w:r>
    </w:p>
    <w:p w:rsidR="00C33DF0" w:rsidRPr="007B4F0D" w:rsidRDefault="00C33DF0" w:rsidP="00C33DF0">
      <w:pPr>
        <w:jc w:val="center"/>
        <w:rPr>
          <w:sz w:val="26"/>
          <w:szCs w:val="26"/>
        </w:rPr>
      </w:pPr>
    </w:p>
    <w:p w:rsidR="00C33DF0" w:rsidRPr="007B4F0D" w:rsidRDefault="00C33DF0" w:rsidP="00C33DF0">
      <w:pPr>
        <w:jc w:val="center"/>
        <w:rPr>
          <w:sz w:val="26"/>
          <w:szCs w:val="26"/>
        </w:rPr>
      </w:pPr>
    </w:p>
    <w:p w:rsidR="00C33DF0" w:rsidRPr="007B4F0D" w:rsidRDefault="00C33DF0" w:rsidP="00C33DF0">
      <w:pPr>
        <w:jc w:val="center"/>
        <w:rPr>
          <w:sz w:val="26"/>
          <w:szCs w:val="26"/>
        </w:rPr>
      </w:pPr>
    </w:p>
    <w:p w:rsidR="00C33DF0" w:rsidRPr="007B4F0D" w:rsidRDefault="00FF65AB" w:rsidP="00C33DF0">
      <w:pPr>
        <w:jc w:val="center"/>
        <w:rPr>
          <w:sz w:val="26"/>
          <w:szCs w:val="26"/>
        </w:rPr>
      </w:pPr>
      <w:r>
        <w:rPr>
          <w:noProof/>
          <w:sz w:val="26"/>
          <w:szCs w:val="26"/>
        </w:rPr>
        <w:pict>
          <v:shape id="_x0000_s1030" type="#_x0000_t32" style="position:absolute;left:0;text-align:left;margin-left:243.05pt;margin-top:11.7pt;width:.05pt;height:33.75pt;z-index:251664384" o:connectortype="straight">
            <v:stroke endarrow="block"/>
          </v:shape>
        </w:pict>
      </w:r>
    </w:p>
    <w:p w:rsidR="00C33DF0" w:rsidRPr="007B4F0D" w:rsidRDefault="00C33DF0" w:rsidP="00C33DF0">
      <w:pPr>
        <w:jc w:val="center"/>
        <w:rPr>
          <w:sz w:val="26"/>
          <w:szCs w:val="26"/>
        </w:rPr>
      </w:pPr>
    </w:p>
    <w:p w:rsidR="00C33DF0" w:rsidRPr="007B4F0D" w:rsidRDefault="00C33DF0" w:rsidP="00C33DF0">
      <w:pPr>
        <w:jc w:val="center"/>
        <w:rPr>
          <w:sz w:val="26"/>
          <w:szCs w:val="26"/>
        </w:rPr>
      </w:pPr>
    </w:p>
    <w:p w:rsidR="00C33DF0" w:rsidRPr="007B4F0D" w:rsidRDefault="00FF65AB" w:rsidP="00C33DF0">
      <w:pPr>
        <w:jc w:val="center"/>
        <w:rPr>
          <w:sz w:val="26"/>
          <w:szCs w:val="26"/>
        </w:rPr>
      </w:pPr>
      <w:r>
        <w:rPr>
          <w:noProof/>
          <w:sz w:val="26"/>
          <w:szCs w:val="26"/>
        </w:rPr>
        <w:pict>
          <v:shape id="_x0000_s1029" type="#_x0000_t202" style="position:absolute;left:0;text-align:left;margin-left:-5.3pt;margin-top:11.15pt;width:483.1pt;height:89.85pt;z-index:251663360;mso-width-relative:margin;mso-height-relative:margin">
            <v:textbox style="mso-next-textbox:#_x0000_s1029">
              <w:txbxContent>
                <w:p w:rsidR="00286BC5" w:rsidRPr="007B0216" w:rsidRDefault="00286BC5" w:rsidP="00C33DF0">
                  <w:pPr>
                    <w:jc w:val="center"/>
                    <w:rPr>
                      <w:b/>
                      <w:sz w:val="6"/>
                      <w:szCs w:val="6"/>
                    </w:rPr>
                  </w:pPr>
                </w:p>
                <w:p w:rsidR="00286BC5" w:rsidRPr="00C773EB" w:rsidRDefault="00286BC5" w:rsidP="00C33DF0">
                  <w:pPr>
                    <w:pStyle w:val="ConsPlusNonformat"/>
                    <w:jc w:val="center"/>
                    <w:rPr>
                      <w:rFonts w:ascii="Times New Roman" w:hAnsi="Times New Roman"/>
                      <w:b/>
                      <w:sz w:val="26"/>
                      <w:szCs w:val="26"/>
                    </w:rPr>
                  </w:pPr>
                  <w:r>
                    <w:rPr>
                      <w:rFonts w:ascii="Times New Roman" w:hAnsi="Times New Roman" w:cs="Times New Roman"/>
                      <w:sz w:val="26"/>
                      <w:szCs w:val="26"/>
                    </w:rPr>
                    <w:t>Р</w:t>
                  </w:r>
                  <w:r w:rsidRPr="00C773EB">
                    <w:rPr>
                      <w:rFonts w:ascii="Times New Roman" w:hAnsi="Times New Roman" w:cs="Times New Roman"/>
                      <w:sz w:val="26"/>
                      <w:szCs w:val="26"/>
                    </w:rPr>
                    <w:t>азмещение уведомления</w:t>
                  </w:r>
                  <w:r w:rsidRPr="00D449BD">
                    <w:rPr>
                      <w:rFonts w:ascii="Times New Roman" w:hAnsi="Times New Roman"/>
                      <w:sz w:val="26"/>
                      <w:szCs w:val="26"/>
                    </w:rPr>
                    <w:t xml:space="preserve"> </w:t>
                  </w:r>
                  <w:r w:rsidRPr="00C436E2">
                    <w:rPr>
                      <w:rFonts w:ascii="Times New Roman" w:hAnsi="Times New Roman"/>
                      <w:sz w:val="26"/>
                      <w:szCs w:val="26"/>
                    </w:rPr>
                    <w:t>о планируемом сносе объекта капитального строительства, о завершении сноса объекта капитального</w:t>
                  </w:r>
                  <w:r>
                    <w:rPr>
                      <w:rFonts w:ascii="Times New Roman" w:hAnsi="Times New Roman"/>
                      <w:sz w:val="26"/>
                      <w:szCs w:val="26"/>
                    </w:rPr>
                    <w:t xml:space="preserve"> строительства</w:t>
                  </w:r>
                  <w:r w:rsidRPr="00C773EB">
                    <w:rPr>
                      <w:rFonts w:ascii="Times New Roman" w:hAnsi="Times New Roman" w:cs="Times New Roman"/>
                      <w:sz w:val="26"/>
                      <w:szCs w:val="26"/>
                    </w:rPr>
                    <w:t xml:space="preserve"> в </w:t>
                  </w:r>
                  <w:r w:rsidRPr="00F66741">
                    <w:rPr>
                      <w:rFonts w:ascii="Times New Roman" w:hAnsi="Times New Roman"/>
                      <w:sz w:val="26"/>
                      <w:szCs w:val="26"/>
                    </w:rPr>
                    <w:t>государственной информационной системе обеспечения градостроительной деятельности</w:t>
                  </w:r>
                  <w:r>
                    <w:rPr>
                      <w:rFonts w:ascii="Times New Roman" w:hAnsi="Times New Roman"/>
                      <w:sz w:val="26"/>
                      <w:szCs w:val="26"/>
                    </w:rPr>
                    <w:t xml:space="preserve"> в части, касающейся осуществления градостроительной деятельности</w:t>
                  </w:r>
                  <w:r w:rsidR="00EE51A5">
                    <w:rPr>
                      <w:rFonts w:ascii="Times New Roman" w:hAnsi="Times New Roman" w:cs="Times New Roman"/>
                      <w:sz w:val="26"/>
                      <w:szCs w:val="26"/>
                    </w:rPr>
                    <w:t>*</w:t>
                  </w:r>
                </w:p>
              </w:txbxContent>
            </v:textbox>
          </v:shape>
        </w:pict>
      </w:r>
    </w:p>
    <w:p w:rsidR="00C33DF0" w:rsidRPr="007B4F0D" w:rsidRDefault="00C33DF0" w:rsidP="00C33DF0">
      <w:pPr>
        <w:jc w:val="center"/>
        <w:rPr>
          <w:sz w:val="26"/>
          <w:szCs w:val="26"/>
        </w:rPr>
      </w:pPr>
    </w:p>
    <w:p w:rsidR="00C33DF0" w:rsidRPr="007B4F0D" w:rsidRDefault="00C33DF0" w:rsidP="00C33DF0">
      <w:pPr>
        <w:jc w:val="center"/>
        <w:rPr>
          <w:sz w:val="26"/>
          <w:szCs w:val="26"/>
        </w:rPr>
      </w:pPr>
    </w:p>
    <w:p w:rsidR="00C33DF0" w:rsidRPr="007B4F0D" w:rsidRDefault="00C33DF0" w:rsidP="00C33DF0">
      <w:pPr>
        <w:jc w:val="center"/>
        <w:rPr>
          <w:sz w:val="26"/>
          <w:szCs w:val="26"/>
        </w:rPr>
      </w:pPr>
    </w:p>
    <w:p w:rsidR="00C33DF0" w:rsidRPr="007B4F0D" w:rsidRDefault="00C33DF0" w:rsidP="00C33DF0">
      <w:pPr>
        <w:jc w:val="center"/>
        <w:rPr>
          <w:sz w:val="26"/>
          <w:szCs w:val="26"/>
        </w:rPr>
      </w:pPr>
    </w:p>
    <w:p w:rsidR="00C33DF0" w:rsidRPr="007B4F0D" w:rsidRDefault="00C33DF0" w:rsidP="00C33DF0">
      <w:pPr>
        <w:jc w:val="center"/>
        <w:rPr>
          <w:sz w:val="26"/>
          <w:szCs w:val="26"/>
        </w:rPr>
      </w:pPr>
    </w:p>
    <w:p w:rsidR="00C33DF0" w:rsidRPr="007B4F0D" w:rsidRDefault="00FF65AB" w:rsidP="00C33DF0">
      <w:pPr>
        <w:jc w:val="center"/>
        <w:rPr>
          <w:sz w:val="26"/>
          <w:szCs w:val="26"/>
        </w:rPr>
      </w:pPr>
      <w:r>
        <w:rPr>
          <w:noProof/>
          <w:sz w:val="26"/>
          <w:szCs w:val="26"/>
        </w:rPr>
        <w:pict>
          <v:shape id="_x0000_s1035" type="#_x0000_t32" style="position:absolute;left:0;text-align:left;margin-left:243.1pt;margin-top:11.35pt;width:.05pt;height:33.75pt;z-index:251667456" o:connectortype="straight">
            <v:stroke endarrow="block"/>
          </v:shape>
        </w:pict>
      </w:r>
    </w:p>
    <w:p w:rsidR="00B41D92" w:rsidRDefault="00C33DF0" w:rsidP="00B41D92">
      <w:pPr>
        <w:jc w:val="center"/>
      </w:pPr>
      <w:r w:rsidRPr="007B4F0D">
        <w:rPr>
          <w:sz w:val="26"/>
          <w:szCs w:val="26"/>
        </w:rPr>
        <w:t xml:space="preserve"> </w:t>
      </w:r>
    </w:p>
    <w:p w:rsidR="00B41D92" w:rsidRDefault="00B41D92" w:rsidP="00B41D92">
      <w:pPr>
        <w:jc w:val="center"/>
      </w:pPr>
    </w:p>
    <w:p w:rsidR="00B41D92" w:rsidRDefault="00FF65AB" w:rsidP="00B41D92">
      <w:pPr>
        <w:jc w:val="center"/>
      </w:pPr>
      <w:r>
        <w:rPr>
          <w:noProof/>
        </w:rPr>
        <w:pict>
          <v:rect id="_x0000_s1034" style="position:absolute;left:0;text-align:left;margin-left:-1.6pt;margin-top:12.35pt;width:484.15pt;height:76.05pt;z-index:251666432" filled="f"/>
        </w:pict>
      </w:r>
    </w:p>
    <w:p w:rsidR="00B41D92" w:rsidRPr="00C436E2" w:rsidRDefault="00B41D92" w:rsidP="00B41D92">
      <w:pPr>
        <w:tabs>
          <w:tab w:val="left" w:pos="4536"/>
        </w:tabs>
        <w:jc w:val="center"/>
        <w:rPr>
          <w:sz w:val="28"/>
          <w:szCs w:val="28"/>
        </w:rPr>
      </w:pPr>
      <w:r w:rsidRPr="00867DEB">
        <w:rPr>
          <w:sz w:val="26"/>
          <w:szCs w:val="26"/>
        </w:rPr>
        <w:t xml:space="preserve">Уведомление о размещении </w:t>
      </w:r>
      <w:r>
        <w:rPr>
          <w:sz w:val="26"/>
          <w:szCs w:val="26"/>
        </w:rPr>
        <w:t xml:space="preserve">в </w:t>
      </w:r>
      <w:r w:rsidRPr="00F66741">
        <w:rPr>
          <w:sz w:val="26"/>
          <w:szCs w:val="26"/>
        </w:rPr>
        <w:t>государственной информационной системе обеспечения градостроительной деятельности</w:t>
      </w:r>
      <w:r>
        <w:rPr>
          <w:sz w:val="26"/>
          <w:szCs w:val="26"/>
        </w:rPr>
        <w:t xml:space="preserve"> в части, касающейся </w:t>
      </w:r>
      <w:r>
        <w:rPr>
          <w:sz w:val="26"/>
          <w:szCs w:val="26"/>
        </w:rPr>
        <w:br/>
        <w:t>осуществления градостроительной деятельности, органа исполнительной власти, осуществляющего государственный строительный надзор</w:t>
      </w:r>
      <w:r w:rsidR="00EE51A5">
        <w:rPr>
          <w:sz w:val="26"/>
          <w:szCs w:val="26"/>
        </w:rPr>
        <w:t>*</w:t>
      </w:r>
    </w:p>
    <w:p w:rsidR="00B41D92" w:rsidRPr="00D7740F" w:rsidRDefault="00B41D92" w:rsidP="00B41D92">
      <w:pPr>
        <w:jc w:val="center"/>
      </w:pPr>
    </w:p>
    <w:p w:rsidR="00B41D92" w:rsidRPr="00D7740F" w:rsidRDefault="00B41D92" w:rsidP="00B41D92">
      <w:pPr>
        <w:jc w:val="center"/>
      </w:pPr>
    </w:p>
    <w:p w:rsidR="00C33DF0" w:rsidRPr="007B4F0D" w:rsidRDefault="00C33DF0" w:rsidP="00267F61">
      <w:pPr>
        <w:jc w:val="center"/>
        <w:rPr>
          <w:sz w:val="26"/>
          <w:szCs w:val="26"/>
        </w:rPr>
      </w:pPr>
    </w:p>
    <w:p w:rsidR="00C33DF0" w:rsidRPr="007B4F0D" w:rsidRDefault="00C33DF0" w:rsidP="00C33DF0">
      <w:pPr>
        <w:jc w:val="center"/>
        <w:rPr>
          <w:sz w:val="26"/>
          <w:szCs w:val="26"/>
        </w:rPr>
      </w:pPr>
    </w:p>
    <w:p w:rsidR="00C33DF0" w:rsidRPr="007B4F0D" w:rsidRDefault="00C33DF0" w:rsidP="00C33DF0">
      <w:pPr>
        <w:jc w:val="center"/>
        <w:rPr>
          <w:sz w:val="26"/>
          <w:szCs w:val="26"/>
        </w:rPr>
      </w:pPr>
    </w:p>
    <w:p w:rsidR="00C33DF0" w:rsidRPr="007B4F0D" w:rsidRDefault="00C33DF0" w:rsidP="00C33DF0">
      <w:pPr>
        <w:rPr>
          <w:sz w:val="26"/>
          <w:szCs w:val="26"/>
        </w:rPr>
      </w:pPr>
    </w:p>
    <w:p w:rsidR="00C33DF0" w:rsidRPr="007B4F0D" w:rsidRDefault="00C33DF0" w:rsidP="00C33DF0">
      <w:pPr>
        <w:rPr>
          <w:sz w:val="26"/>
          <w:szCs w:val="26"/>
        </w:rPr>
      </w:pPr>
    </w:p>
    <w:p w:rsidR="00C33DF0" w:rsidRPr="007B4F0D" w:rsidRDefault="00C33DF0" w:rsidP="00C33DF0">
      <w:pPr>
        <w:rPr>
          <w:sz w:val="26"/>
          <w:szCs w:val="26"/>
        </w:rPr>
      </w:pPr>
    </w:p>
    <w:p w:rsidR="00C33DF0" w:rsidRPr="007B4F0D" w:rsidRDefault="00C33DF0" w:rsidP="00C33DF0">
      <w:pPr>
        <w:rPr>
          <w:sz w:val="26"/>
          <w:szCs w:val="26"/>
        </w:rPr>
      </w:pPr>
    </w:p>
    <w:p w:rsidR="00C33DF0" w:rsidRPr="007B4F0D" w:rsidRDefault="00C33DF0" w:rsidP="00C33DF0">
      <w:pPr>
        <w:rPr>
          <w:sz w:val="26"/>
          <w:szCs w:val="26"/>
        </w:rPr>
      </w:pPr>
    </w:p>
    <w:p w:rsidR="00C33DF0" w:rsidRPr="007B4F0D" w:rsidRDefault="00C33DF0" w:rsidP="00C33DF0">
      <w:pPr>
        <w:rPr>
          <w:sz w:val="26"/>
          <w:szCs w:val="26"/>
        </w:rPr>
      </w:pPr>
    </w:p>
    <w:p w:rsidR="00C33DF0" w:rsidRPr="007B4F0D" w:rsidRDefault="00C33DF0" w:rsidP="00C33DF0">
      <w:pPr>
        <w:rPr>
          <w:sz w:val="26"/>
          <w:szCs w:val="26"/>
        </w:rPr>
      </w:pPr>
    </w:p>
    <w:p w:rsidR="00267F61" w:rsidRDefault="00267F61" w:rsidP="00C05B71">
      <w:pPr>
        <w:ind w:firstLine="4962"/>
        <w:rPr>
          <w:sz w:val="26"/>
          <w:szCs w:val="26"/>
        </w:rPr>
      </w:pPr>
    </w:p>
    <w:p w:rsidR="00EE51A5" w:rsidRDefault="00EE51A5" w:rsidP="00EE51A5">
      <w:pPr>
        <w:autoSpaceDE w:val="0"/>
        <w:autoSpaceDN w:val="0"/>
        <w:adjustRightInd w:val="0"/>
        <w:jc w:val="both"/>
        <w:rPr>
          <w:sz w:val="20"/>
        </w:rPr>
      </w:pPr>
      <w:r>
        <w:rPr>
          <w:sz w:val="20"/>
        </w:rPr>
        <w:t>_____________________________</w:t>
      </w:r>
    </w:p>
    <w:p w:rsidR="00CB3AFC" w:rsidRPr="00EE51A5" w:rsidRDefault="00EE51A5" w:rsidP="00EE51A5">
      <w:pPr>
        <w:autoSpaceDE w:val="0"/>
        <w:autoSpaceDN w:val="0"/>
        <w:adjustRightInd w:val="0"/>
        <w:jc w:val="both"/>
        <w:rPr>
          <w:sz w:val="20"/>
        </w:rPr>
      </w:pPr>
      <w:r w:rsidRPr="00EE51A5">
        <w:rPr>
          <w:sz w:val="20"/>
        </w:rPr>
        <w:t>* при наличии разработанной в регионе информационной системы</w:t>
      </w:r>
      <w:r>
        <w:rPr>
          <w:sz w:val="20"/>
        </w:rPr>
        <w:t xml:space="preserve"> обеспечения градостроительной </w:t>
      </w:r>
      <w:r w:rsidRPr="00EE51A5">
        <w:rPr>
          <w:sz w:val="20"/>
        </w:rPr>
        <w:t>деятельности</w:t>
      </w:r>
    </w:p>
    <w:p w:rsidR="00267F61" w:rsidRPr="00AC4717" w:rsidRDefault="00267F61" w:rsidP="00267F61">
      <w:pPr>
        <w:widowControl w:val="0"/>
        <w:autoSpaceDE w:val="0"/>
        <w:autoSpaceDN w:val="0"/>
        <w:adjustRightInd w:val="0"/>
        <w:jc w:val="right"/>
        <w:outlineLvl w:val="1"/>
        <w:rPr>
          <w:sz w:val="26"/>
          <w:szCs w:val="26"/>
        </w:rPr>
      </w:pPr>
      <w:r w:rsidRPr="00AC4717">
        <w:rPr>
          <w:sz w:val="26"/>
          <w:szCs w:val="26"/>
        </w:rPr>
        <w:lastRenderedPageBreak/>
        <w:t xml:space="preserve">Приложение № </w:t>
      </w:r>
      <w:r>
        <w:rPr>
          <w:sz w:val="26"/>
          <w:szCs w:val="26"/>
        </w:rPr>
        <w:t>3</w:t>
      </w:r>
    </w:p>
    <w:p w:rsidR="00267F61" w:rsidRPr="00AC4717" w:rsidRDefault="00267F61" w:rsidP="00267F61">
      <w:pPr>
        <w:widowControl w:val="0"/>
        <w:autoSpaceDE w:val="0"/>
        <w:autoSpaceDN w:val="0"/>
        <w:adjustRightInd w:val="0"/>
        <w:ind w:left="4956"/>
        <w:jc w:val="right"/>
        <w:rPr>
          <w:sz w:val="26"/>
          <w:szCs w:val="26"/>
        </w:rPr>
      </w:pPr>
      <w:r w:rsidRPr="00AC4717">
        <w:rPr>
          <w:sz w:val="26"/>
          <w:szCs w:val="26"/>
        </w:rPr>
        <w:t xml:space="preserve">к </w:t>
      </w:r>
      <w:r>
        <w:rPr>
          <w:sz w:val="26"/>
          <w:szCs w:val="26"/>
        </w:rPr>
        <w:t>а</w:t>
      </w:r>
      <w:r w:rsidRPr="00AC4717">
        <w:rPr>
          <w:sz w:val="26"/>
          <w:szCs w:val="26"/>
        </w:rPr>
        <w:t>дминистративному регламенту</w:t>
      </w:r>
    </w:p>
    <w:p w:rsidR="00C33DF0" w:rsidRPr="007B4F0D" w:rsidRDefault="00C33DF0" w:rsidP="00C33DF0">
      <w:pPr>
        <w:autoSpaceDE w:val="0"/>
        <w:autoSpaceDN w:val="0"/>
        <w:adjustRightInd w:val="0"/>
        <w:ind w:firstLine="540"/>
        <w:jc w:val="both"/>
        <w:outlineLvl w:val="2"/>
        <w:rPr>
          <w:sz w:val="26"/>
          <w:szCs w:val="26"/>
        </w:rPr>
      </w:pPr>
    </w:p>
    <w:p w:rsidR="00C33DF0" w:rsidRPr="007B4F0D" w:rsidRDefault="00C33DF0" w:rsidP="00C33DF0">
      <w:pPr>
        <w:shd w:val="clear" w:color="auto" w:fill="FFFFFF"/>
        <w:autoSpaceDE w:val="0"/>
        <w:autoSpaceDN w:val="0"/>
        <w:adjustRightInd w:val="0"/>
        <w:ind w:firstLine="540"/>
        <w:jc w:val="center"/>
        <w:outlineLvl w:val="2"/>
        <w:rPr>
          <w:sz w:val="26"/>
          <w:szCs w:val="26"/>
        </w:rPr>
      </w:pPr>
    </w:p>
    <w:p w:rsidR="00C33DF0" w:rsidRPr="007B4F0D" w:rsidRDefault="00C33DF0" w:rsidP="00C33DF0">
      <w:pPr>
        <w:shd w:val="clear" w:color="auto" w:fill="FFFFFF"/>
        <w:autoSpaceDE w:val="0"/>
        <w:autoSpaceDN w:val="0"/>
        <w:adjustRightInd w:val="0"/>
        <w:ind w:firstLine="540"/>
        <w:jc w:val="center"/>
        <w:outlineLvl w:val="2"/>
        <w:rPr>
          <w:sz w:val="26"/>
          <w:szCs w:val="26"/>
        </w:rPr>
      </w:pPr>
      <w:r w:rsidRPr="007B4F0D">
        <w:rPr>
          <w:sz w:val="26"/>
          <w:szCs w:val="26"/>
        </w:rPr>
        <w:t>Контактные данные для подачи жалоб в связи с предоставлением муниципальной услуги</w:t>
      </w:r>
    </w:p>
    <w:p w:rsidR="00C33DF0" w:rsidRPr="007B4F0D" w:rsidRDefault="00C33DF0" w:rsidP="00C33DF0">
      <w:pPr>
        <w:shd w:val="clear" w:color="auto" w:fill="FFFFFF"/>
        <w:autoSpaceDE w:val="0"/>
        <w:autoSpaceDN w:val="0"/>
        <w:adjustRightInd w:val="0"/>
        <w:ind w:firstLine="540"/>
        <w:jc w:val="both"/>
        <w:outlineLvl w:val="2"/>
        <w:rPr>
          <w:sz w:val="26"/>
          <w:szCs w:val="26"/>
        </w:rPr>
      </w:pPr>
    </w:p>
    <w:p w:rsidR="00C33DF0" w:rsidRPr="007B4F0D" w:rsidRDefault="00C33DF0" w:rsidP="00C33DF0">
      <w:pPr>
        <w:autoSpaceDE w:val="0"/>
        <w:autoSpaceDN w:val="0"/>
        <w:adjustRightInd w:val="0"/>
        <w:outlineLvl w:val="2"/>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010"/>
      </w:tblGrid>
      <w:tr w:rsidR="00C33DF0" w:rsidRPr="007B4F0D" w:rsidTr="00AB0C4B">
        <w:tc>
          <w:tcPr>
            <w:tcW w:w="9513" w:type="dxa"/>
            <w:gridSpan w:val="2"/>
            <w:tcBorders>
              <w:top w:val="single" w:sz="4" w:space="0" w:color="auto"/>
              <w:left w:val="single" w:sz="4" w:space="0" w:color="auto"/>
              <w:bottom w:val="single" w:sz="4" w:space="0" w:color="auto"/>
              <w:right w:val="single" w:sz="4" w:space="0" w:color="auto"/>
            </w:tcBorders>
            <w:hideMark/>
          </w:tcPr>
          <w:p w:rsidR="00C33DF0" w:rsidRPr="007B4F0D" w:rsidRDefault="00C33DF0" w:rsidP="00C33DF0">
            <w:pPr>
              <w:autoSpaceDE w:val="0"/>
              <w:autoSpaceDN w:val="0"/>
              <w:adjustRightInd w:val="0"/>
              <w:jc w:val="center"/>
              <w:outlineLvl w:val="2"/>
              <w:rPr>
                <w:sz w:val="26"/>
                <w:szCs w:val="26"/>
              </w:rPr>
            </w:pPr>
            <w:r w:rsidRPr="007B4F0D">
              <w:rPr>
                <w:sz w:val="26"/>
                <w:szCs w:val="26"/>
              </w:rPr>
              <w:t>Администрация Пряжинского национального муниципального района</w:t>
            </w:r>
          </w:p>
        </w:tc>
      </w:tr>
      <w:tr w:rsidR="00C33DF0" w:rsidRPr="007B4F0D" w:rsidTr="00AB0C4B">
        <w:tc>
          <w:tcPr>
            <w:tcW w:w="4503" w:type="dxa"/>
            <w:tcBorders>
              <w:top w:val="single" w:sz="4" w:space="0" w:color="auto"/>
              <w:left w:val="single" w:sz="4" w:space="0" w:color="auto"/>
              <w:bottom w:val="single" w:sz="4" w:space="0" w:color="auto"/>
              <w:right w:val="single" w:sz="4" w:space="0" w:color="auto"/>
            </w:tcBorders>
            <w:hideMark/>
          </w:tcPr>
          <w:p w:rsidR="00C33DF0" w:rsidRPr="007B4F0D" w:rsidRDefault="00C33DF0" w:rsidP="00AB0C4B">
            <w:pPr>
              <w:autoSpaceDE w:val="0"/>
              <w:autoSpaceDN w:val="0"/>
              <w:adjustRightInd w:val="0"/>
              <w:jc w:val="both"/>
              <w:outlineLvl w:val="2"/>
              <w:rPr>
                <w:sz w:val="26"/>
                <w:szCs w:val="26"/>
              </w:rPr>
            </w:pPr>
            <w:r w:rsidRPr="007B4F0D">
              <w:rPr>
                <w:sz w:val="26"/>
                <w:szCs w:val="26"/>
              </w:rPr>
              <w:t>Место нахождения и почтовый адрес</w:t>
            </w:r>
          </w:p>
        </w:tc>
        <w:tc>
          <w:tcPr>
            <w:tcW w:w="5010" w:type="dxa"/>
            <w:tcBorders>
              <w:top w:val="single" w:sz="4" w:space="0" w:color="auto"/>
              <w:left w:val="single" w:sz="4" w:space="0" w:color="auto"/>
              <w:bottom w:val="single" w:sz="4" w:space="0" w:color="auto"/>
              <w:right w:val="single" w:sz="4" w:space="0" w:color="auto"/>
            </w:tcBorders>
            <w:hideMark/>
          </w:tcPr>
          <w:p w:rsidR="00C33DF0" w:rsidRPr="007B4F0D" w:rsidRDefault="001B462D" w:rsidP="00AB0C4B">
            <w:pPr>
              <w:autoSpaceDE w:val="0"/>
              <w:autoSpaceDN w:val="0"/>
              <w:adjustRightInd w:val="0"/>
              <w:jc w:val="both"/>
              <w:outlineLvl w:val="2"/>
              <w:rPr>
                <w:sz w:val="26"/>
                <w:szCs w:val="26"/>
              </w:rPr>
            </w:pPr>
            <w:r w:rsidRPr="007B4F0D">
              <w:rPr>
                <w:spacing w:val="-6"/>
                <w:sz w:val="26"/>
                <w:szCs w:val="26"/>
              </w:rPr>
              <w:t>186120, Республика Карелия, Пряжинский район, пгт Пряжа, ул. Советская, д. 61</w:t>
            </w:r>
          </w:p>
        </w:tc>
      </w:tr>
      <w:tr w:rsidR="00C33DF0" w:rsidRPr="007B4F0D" w:rsidTr="00AB0C4B">
        <w:tc>
          <w:tcPr>
            <w:tcW w:w="4503" w:type="dxa"/>
            <w:tcBorders>
              <w:top w:val="single" w:sz="4" w:space="0" w:color="auto"/>
              <w:left w:val="single" w:sz="4" w:space="0" w:color="auto"/>
              <w:bottom w:val="single" w:sz="4" w:space="0" w:color="auto"/>
              <w:right w:val="single" w:sz="4" w:space="0" w:color="auto"/>
            </w:tcBorders>
            <w:hideMark/>
          </w:tcPr>
          <w:p w:rsidR="00C33DF0" w:rsidRPr="007B4F0D" w:rsidRDefault="00C33DF0" w:rsidP="00AB0C4B">
            <w:pPr>
              <w:autoSpaceDE w:val="0"/>
              <w:autoSpaceDN w:val="0"/>
              <w:adjustRightInd w:val="0"/>
              <w:jc w:val="both"/>
              <w:outlineLvl w:val="2"/>
              <w:rPr>
                <w:sz w:val="26"/>
                <w:szCs w:val="26"/>
              </w:rPr>
            </w:pPr>
            <w:r w:rsidRPr="007B4F0D">
              <w:rPr>
                <w:sz w:val="26"/>
                <w:szCs w:val="26"/>
              </w:rPr>
              <w:t>График работы</w:t>
            </w:r>
          </w:p>
        </w:tc>
        <w:tc>
          <w:tcPr>
            <w:tcW w:w="5010" w:type="dxa"/>
            <w:tcBorders>
              <w:top w:val="single" w:sz="4" w:space="0" w:color="auto"/>
              <w:left w:val="single" w:sz="4" w:space="0" w:color="auto"/>
              <w:bottom w:val="single" w:sz="4" w:space="0" w:color="auto"/>
              <w:right w:val="single" w:sz="4" w:space="0" w:color="auto"/>
            </w:tcBorders>
            <w:hideMark/>
          </w:tcPr>
          <w:p w:rsidR="001B462D" w:rsidRPr="007B4F0D" w:rsidRDefault="001B462D" w:rsidP="001B462D">
            <w:pPr>
              <w:widowControl w:val="0"/>
              <w:autoSpaceDE w:val="0"/>
              <w:autoSpaceDN w:val="0"/>
              <w:adjustRightInd w:val="0"/>
              <w:jc w:val="center"/>
              <w:rPr>
                <w:sz w:val="26"/>
                <w:szCs w:val="26"/>
              </w:rPr>
            </w:pPr>
            <w:r w:rsidRPr="007B4F0D">
              <w:rPr>
                <w:sz w:val="26"/>
                <w:szCs w:val="26"/>
              </w:rPr>
              <w:t>понедельник – четверг</w:t>
            </w:r>
          </w:p>
          <w:p w:rsidR="001B462D" w:rsidRPr="007B4F0D" w:rsidRDefault="001B462D" w:rsidP="001B462D">
            <w:pPr>
              <w:widowControl w:val="0"/>
              <w:autoSpaceDE w:val="0"/>
              <w:autoSpaceDN w:val="0"/>
              <w:adjustRightInd w:val="0"/>
              <w:jc w:val="center"/>
              <w:rPr>
                <w:sz w:val="26"/>
                <w:szCs w:val="26"/>
              </w:rPr>
            </w:pPr>
            <w:r w:rsidRPr="007B4F0D">
              <w:rPr>
                <w:sz w:val="26"/>
                <w:szCs w:val="26"/>
              </w:rPr>
              <w:t>с 09:00 до 17:30;</w:t>
            </w:r>
          </w:p>
          <w:p w:rsidR="001B462D" w:rsidRPr="007B4F0D" w:rsidRDefault="001B462D" w:rsidP="001B462D">
            <w:pPr>
              <w:widowControl w:val="0"/>
              <w:autoSpaceDE w:val="0"/>
              <w:autoSpaceDN w:val="0"/>
              <w:adjustRightInd w:val="0"/>
              <w:jc w:val="center"/>
              <w:rPr>
                <w:sz w:val="26"/>
                <w:szCs w:val="26"/>
              </w:rPr>
            </w:pPr>
            <w:r w:rsidRPr="007B4F0D">
              <w:rPr>
                <w:sz w:val="26"/>
                <w:szCs w:val="26"/>
              </w:rPr>
              <w:t>пятница - с 09:00 до 16:00;</w:t>
            </w:r>
          </w:p>
          <w:p w:rsidR="00C33DF0" w:rsidRPr="007B4F0D" w:rsidRDefault="001B462D" w:rsidP="00267F61">
            <w:pPr>
              <w:autoSpaceDE w:val="0"/>
              <w:autoSpaceDN w:val="0"/>
              <w:adjustRightInd w:val="0"/>
              <w:jc w:val="center"/>
              <w:outlineLvl w:val="2"/>
              <w:rPr>
                <w:sz w:val="26"/>
                <w:szCs w:val="26"/>
              </w:rPr>
            </w:pPr>
            <w:r w:rsidRPr="007B4F0D">
              <w:rPr>
                <w:sz w:val="26"/>
                <w:szCs w:val="26"/>
              </w:rPr>
              <w:t>выходные - суббота, воскресенье</w:t>
            </w:r>
          </w:p>
        </w:tc>
      </w:tr>
      <w:tr w:rsidR="00C33DF0" w:rsidRPr="007B4F0D" w:rsidTr="00AB0C4B">
        <w:tc>
          <w:tcPr>
            <w:tcW w:w="4503" w:type="dxa"/>
            <w:tcBorders>
              <w:top w:val="single" w:sz="4" w:space="0" w:color="auto"/>
              <w:left w:val="single" w:sz="4" w:space="0" w:color="auto"/>
              <w:bottom w:val="single" w:sz="4" w:space="0" w:color="auto"/>
              <w:right w:val="single" w:sz="4" w:space="0" w:color="auto"/>
            </w:tcBorders>
            <w:hideMark/>
          </w:tcPr>
          <w:p w:rsidR="00C33DF0" w:rsidRPr="007B4F0D" w:rsidRDefault="00C33DF0" w:rsidP="00AB0C4B">
            <w:pPr>
              <w:autoSpaceDE w:val="0"/>
              <w:autoSpaceDN w:val="0"/>
              <w:adjustRightInd w:val="0"/>
              <w:jc w:val="both"/>
              <w:outlineLvl w:val="2"/>
              <w:rPr>
                <w:sz w:val="26"/>
                <w:szCs w:val="26"/>
              </w:rPr>
            </w:pPr>
            <w:r w:rsidRPr="007B4F0D">
              <w:rPr>
                <w:sz w:val="26"/>
                <w:szCs w:val="26"/>
              </w:rPr>
              <w:t>Руководитель</w:t>
            </w:r>
          </w:p>
        </w:tc>
        <w:tc>
          <w:tcPr>
            <w:tcW w:w="5010" w:type="dxa"/>
            <w:tcBorders>
              <w:top w:val="single" w:sz="4" w:space="0" w:color="auto"/>
              <w:left w:val="single" w:sz="4" w:space="0" w:color="auto"/>
              <w:bottom w:val="single" w:sz="4" w:space="0" w:color="auto"/>
              <w:right w:val="single" w:sz="4" w:space="0" w:color="auto"/>
            </w:tcBorders>
            <w:hideMark/>
          </w:tcPr>
          <w:p w:rsidR="001B462D" w:rsidRPr="007B4F0D" w:rsidRDefault="001B462D" w:rsidP="001B462D">
            <w:pPr>
              <w:widowControl w:val="0"/>
              <w:autoSpaceDE w:val="0"/>
              <w:autoSpaceDN w:val="0"/>
              <w:adjustRightInd w:val="0"/>
              <w:jc w:val="center"/>
              <w:rPr>
                <w:sz w:val="26"/>
                <w:szCs w:val="26"/>
              </w:rPr>
            </w:pPr>
            <w:r w:rsidRPr="007B4F0D">
              <w:rPr>
                <w:sz w:val="26"/>
                <w:szCs w:val="26"/>
              </w:rPr>
              <w:t>Глава администрации Пряжинского национального муниципального района Гаврош Оксана Михайловна</w:t>
            </w:r>
          </w:p>
          <w:p w:rsidR="00C33DF0" w:rsidRPr="007B4F0D" w:rsidRDefault="00C33DF0" w:rsidP="001B462D">
            <w:pPr>
              <w:autoSpaceDE w:val="0"/>
              <w:autoSpaceDN w:val="0"/>
              <w:adjustRightInd w:val="0"/>
              <w:jc w:val="both"/>
              <w:outlineLvl w:val="2"/>
              <w:rPr>
                <w:sz w:val="26"/>
                <w:szCs w:val="26"/>
              </w:rPr>
            </w:pPr>
          </w:p>
        </w:tc>
      </w:tr>
      <w:tr w:rsidR="00C33DF0" w:rsidRPr="007B4F0D" w:rsidTr="00AB0C4B">
        <w:tc>
          <w:tcPr>
            <w:tcW w:w="4503" w:type="dxa"/>
            <w:tcBorders>
              <w:top w:val="single" w:sz="4" w:space="0" w:color="auto"/>
              <w:left w:val="single" w:sz="4" w:space="0" w:color="auto"/>
              <w:bottom w:val="single" w:sz="4" w:space="0" w:color="auto"/>
              <w:right w:val="single" w:sz="4" w:space="0" w:color="auto"/>
            </w:tcBorders>
            <w:hideMark/>
          </w:tcPr>
          <w:p w:rsidR="00C33DF0" w:rsidRPr="007B4F0D" w:rsidRDefault="00C33DF0" w:rsidP="00AB0C4B">
            <w:pPr>
              <w:autoSpaceDE w:val="0"/>
              <w:autoSpaceDN w:val="0"/>
              <w:adjustRightInd w:val="0"/>
              <w:jc w:val="both"/>
              <w:outlineLvl w:val="2"/>
              <w:rPr>
                <w:sz w:val="26"/>
                <w:szCs w:val="26"/>
                <w:lang w:val="en-US"/>
              </w:rPr>
            </w:pPr>
            <w:r w:rsidRPr="007B4F0D">
              <w:rPr>
                <w:sz w:val="26"/>
                <w:szCs w:val="26"/>
              </w:rPr>
              <w:t>Адрес электронной почты</w:t>
            </w:r>
          </w:p>
        </w:tc>
        <w:tc>
          <w:tcPr>
            <w:tcW w:w="5010" w:type="dxa"/>
            <w:tcBorders>
              <w:top w:val="single" w:sz="4" w:space="0" w:color="auto"/>
              <w:left w:val="single" w:sz="4" w:space="0" w:color="auto"/>
              <w:bottom w:val="single" w:sz="4" w:space="0" w:color="auto"/>
              <w:right w:val="single" w:sz="4" w:space="0" w:color="auto"/>
            </w:tcBorders>
            <w:hideMark/>
          </w:tcPr>
          <w:p w:rsidR="00C33DF0" w:rsidRPr="007B4F0D" w:rsidRDefault="00FF65AB" w:rsidP="00AB0C4B">
            <w:pPr>
              <w:autoSpaceDE w:val="0"/>
              <w:autoSpaceDN w:val="0"/>
              <w:adjustRightInd w:val="0"/>
              <w:jc w:val="both"/>
              <w:outlineLvl w:val="2"/>
              <w:rPr>
                <w:sz w:val="26"/>
                <w:szCs w:val="26"/>
              </w:rPr>
            </w:pPr>
            <w:hyperlink r:id="rId11" w:history="1">
              <w:r w:rsidR="001B462D" w:rsidRPr="007B4F0D">
                <w:rPr>
                  <w:rStyle w:val="aa"/>
                  <w:sz w:val="26"/>
                  <w:szCs w:val="26"/>
                  <w:lang w:val="en-US"/>
                </w:rPr>
                <w:t>priagad</w:t>
              </w:r>
              <w:r w:rsidR="001B462D" w:rsidRPr="007B4F0D">
                <w:rPr>
                  <w:rStyle w:val="aa"/>
                  <w:sz w:val="26"/>
                  <w:szCs w:val="26"/>
                </w:rPr>
                <w:t>@</w:t>
              </w:r>
              <w:r w:rsidR="001B462D" w:rsidRPr="007B4F0D">
                <w:rPr>
                  <w:rStyle w:val="aa"/>
                  <w:sz w:val="26"/>
                  <w:szCs w:val="26"/>
                  <w:lang w:val="en-US"/>
                </w:rPr>
                <w:t>yandex</w:t>
              </w:r>
              <w:r w:rsidR="001B462D" w:rsidRPr="007B4F0D">
                <w:rPr>
                  <w:rStyle w:val="aa"/>
                  <w:sz w:val="26"/>
                  <w:szCs w:val="26"/>
                </w:rPr>
                <w:t>.</w:t>
              </w:r>
              <w:r w:rsidR="001B462D" w:rsidRPr="007B4F0D">
                <w:rPr>
                  <w:rStyle w:val="aa"/>
                  <w:sz w:val="26"/>
                  <w:szCs w:val="26"/>
                  <w:lang w:val="en-US"/>
                </w:rPr>
                <w:t>ru</w:t>
              </w:r>
            </w:hyperlink>
          </w:p>
        </w:tc>
      </w:tr>
    </w:tbl>
    <w:p w:rsidR="00C33DF0" w:rsidRPr="007B4F0D" w:rsidRDefault="00C33DF0" w:rsidP="00C33DF0">
      <w:pPr>
        <w:autoSpaceDE w:val="0"/>
        <w:autoSpaceDN w:val="0"/>
        <w:adjustRightInd w:val="0"/>
        <w:spacing w:line="240" w:lineRule="exact"/>
        <w:ind w:firstLine="5670"/>
        <w:outlineLvl w:val="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F39F2" w:rsidRPr="007B4F0D" w:rsidRDefault="00CF39F2" w:rsidP="00C33DF0">
      <w:pPr>
        <w:ind w:firstLine="4962"/>
        <w:rPr>
          <w:sz w:val="26"/>
          <w:szCs w:val="26"/>
        </w:rPr>
      </w:pPr>
    </w:p>
    <w:p w:rsidR="00CF39F2" w:rsidRPr="007B4F0D" w:rsidRDefault="00CF39F2" w:rsidP="00C33DF0">
      <w:pPr>
        <w:ind w:firstLine="4962"/>
        <w:rPr>
          <w:sz w:val="26"/>
          <w:szCs w:val="26"/>
        </w:rPr>
      </w:pPr>
    </w:p>
    <w:p w:rsidR="00CF39F2" w:rsidRPr="007B4F0D" w:rsidRDefault="00CF39F2" w:rsidP="00C33DF0">
      <w:pPr>
        <w:ind w:firstLine="4962"/>
        <w:rPr>
          <w:sz w:val="26"/>
          <w:szCs w:val="26"/>
        </w:rPr>
      </w:pPr>
    </w:p>
    <w:p w:rsidR="00CF39F2" w:rsidRPr="007B4F0D" w:rsidRDefault="00CF39F2" w:rsidP="00C33DF0">
      <w:pPr>
        <w:ind w:firstLine="4962"/>
        <w:rPr>
          <w:sz w:val="26"/>
          <w:szCs w:val="26"/>
        </w:rPr>
      </w:pPr>
    </w:p>
    <w:p w:rsidR="00CF39F2" w:rsidRPr="007B4F0D" w:rsidRDefault="00CF39F2" w:rsidP="00C33DF0">
      <w:pPr>
        <w:ind w:firstLine="4962"/>
        <w:rPr>
          <w:sz w:val="26"/>
          <w:szCs w:val="26"/>
        </w:rPr>
      </w:pPr>
    </w:p>
    <w:p w:rsidR="00CF39F2" w:rsidRPr="007B4F0D" w:rsidRDefault="00CF39F2" w:rsidP="00C33DF0">
      <w:pPr>
        <w:ind w:firstLine="4962"/>
        <w:rPr>
          <w:sz w:val="26"/>
          <w:szCs w:val="26"/>
        </w:rPr>
      </w:pPr>
    </w:p>
    <w:p w:rsidR="00CF39F2" w:rsidRPr="007B4F0D" w:rsidRDefault="00CF39F2" w:rsidP="00C33DF0">
      <w:pPr>
        <w:ind w:firstLine="4962"/>
        <w:rPr>
          <w:sz w:val="26"/>
          <w:szCs w:val="26"/>
        </w:rPr>
      </w:pPr>
    </w:p>
    <w:p w:rsidR="00CF39F2" w:rsidRPr="007B4F0D" w:rsidRDefault="00CF39F2" w:rsidP="00C33DF0">
      <w:pPr>
        <w:ind w:firstLine="4962"/>
        <w:rPr>
          <w:sz w:val="26"/>
          <w:szCs w:val="26"/>
        </w:rPr>
      </w:pPr>
    </w:p>
    <w:p w:rsidR="00CF39F2" w:rsidRPr="007B4F0D" w:rsidRDefault="00CF39F2" w:rsidP="00C33DF0">
      <w:pPr>
        <w:ind w:firstLine="4962"/>
        <w:rPr>
          <w:sz w:val="26"/>
          <w:szCs w:val="26"/>
        </w:rPr>
      </w:pPr>
    </w:p>
    <w:p w:rsidR="00CF39F2" w:rsidRPr="007B4F0D" w:rsidRDefault="00CF39F2" w:rsidP="00C33DF0">
      <w:pPr>
        <w:ind w:firstLine="4962"/>
        <w:rPr>
          <w:sz w:val="26"/>
          <w:szCs w:val="26"/>
        </w:rPr>
      </w:pPr>
    </w:p>
    <w:p w:rsidR="00CF39F2" w:rsidRPr="007B4F0D" w:rsidRDefault="00CF39F2" w:rsidP="00C33DF0">
      <w:pPr>
        <w:ind w:firstLine="4962"/>
        <w:rPr>
          <w:sz w:val="26"/>
          <w:szCs w:val="26"/>
        </w:rPr>
      </w:pPr>
    </w:p>
    <w:p w:rsidR="00CF39F2" w:rsidRPr="007B4F0D" w:rsidRDefault="00CF39F2" w:rsidP="00C33DF0">
      <w:pPr>
        <w:ind w:firstLine="4962"/>
        <w:rPr>
          <w:sz w:val="26"/>
          <w:szCs w:val="26"/>
        </w:rPr>
      </w:pPr>
    </w:p>
    <w:p w:rsidR="00267F61" w:rsidRDefault="00267F61" w:rsidP="00267F61">
      <w:pPr>
        <w:widowControl w:val="0"/>
        <w:autoSpaceDE w:val="0"/>
        <w:autoSpaceDN w:val="0"/>
        <w:adjustRightInd w:val="0"/>
        <w:jc w:val="right"/>
        <w:outlineLvl w:val="1"/>
        <w:rPr>
          <w:sz w:val="26"/>
          <w:szCs w:val="26"/>
        </w:rPr>
      </w:pPr>
    </w:p>
    <w:p w:rsidR="00267F61" w:rsidRPr="00AC4717" w:rsidRDefault="00267F61" w:rsidP="00267F61">
      <w:pPr>
        <w:widowControl w:val="0"/>
        <w:autoSpaceDE w:val="0"/>
        <w:autoSpaceDN w:val="0"/>
        <w:adjustRightInd w:val="0"/>
        <w:jc w:val="right"/>
        <w:outlineLvl w:val="1"/>
        <w:rPr>
          <w:sz w:val="26"/>
          <w:szCs w:val="26"/>
        </w:rPr>
      </w:pPr>
      <w:r w:rsidRPr="00AC4717">
        <w:rPr>
          <w:sz w:val="26"/>
          <w:szCs w:val="26"/>
        </w:rPr>
        <w:t xml:space="preserve">Приложение № </w:t>
      </w:r>
      <w:r>
        <w:rPr>
          <w:sz w:val="26"/>
          <w:szCs w:val="26"/>
        </w:rPr>
        <w:t>4</w:t>
      </w:r>
    </w:p>
    <w:p w:rsidR="00267F61" w:rsidRPr="00AC4717" w:rsidRDefault="00267F61" w:rsidP="00267F61">
      <w:pPr>
        <w:widowControl w:val="0"/>
        <w:autoSpaceDE w:val="0"/>
        <w:autoSpaceDN w:val="0"/>
        <w:adjustRightInd w:val="0"/>
        <w:ind w:left="4956"/>
        <w:jc w:val="right"/>
        <w:rPr>
          <w:sz w:val="26"/>
          <w:szCs w:val="26"/>
        </w:rPr>
      </w:pPr>
      <w:r w:rsidRPr="00AC4717">
        <w:rPr>
          <w:sz w:val="26"/>
          <w:szCs w:val="26"/>
        </w:rPr>
        <w:lastRenderedPageBreak/>
        <w:t xml:space="preserve">к </w:t>
      </w:r>
      <w:r>
        <w:rPr>
          <w:sz w:val="26"/>
          <w:szCs w:val="26"/>
        </w:rPr>
        <w:t>а</w:t>
      </w:r>
      <w:r w:rsidRPr="00AC4717">
        <w:rPr>
          <w:sz w:val="26"/>
          <w:szCs w:val="26"/>
        </w:rPr>
        <w:t>дминистративному регламенту</w:t>
      </w:r>
    </w:p>
    <w:p w:rsidR="00CF39F2" w:rsidRPr="007B4F0D" w:rsidRDefault="00CF39F2" w:rsidP="00CF39F2">
      <w:pPr>
        <w:autoSpaceDE w:val="0"/>
        <w:autoSpaceDN w:val="0"/>
        <w:adjustRightInd w:val="0"/>
        <w:spacing w:line="240" w:lineRule="exact"/>
        <w:ind w:left="4962"/>
        <w:jc w:val="both"/>
        <w:outlineLvl w:val="1"/>
        <w:rPr>
          <w:sz w:val="26"/>
          <w:szCs w:val="26"/>
        </w:rPr>
      </w:pPr>
    </w:p>
    <w:p w:rsidR="00CF39F2" w:rsidRPr="007B4F0D" w:rsidRDefault="00CF39F2" w:rsidP="00CF39F2">
      <w:pPr>
        <w:spacing w:after="360"/>
        <w:jc w:val="center"/>
        <w:rPr>
          <w:b/>
          <w:bCs/>
          <w:sz w:val="26"/>
          <w:szCs w:val="26"/>
        </w:rPr>
      </w:pPr>
      <w:r w:rsidRPr="007B4F0D">
        <w:rPr>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CF39F2" w:rsidRPr="007B4F0D" w:rsidTr="00AB0C4B">
        <w:trPr>
          <w:jc w:val="right"/>
        </w:trPr>
        <w:tc>
          <w:tcPr>
            <w:tcW w:w="227" w:type="dxa"/>
            <w:tcBorders>
              <w:top w:val="nil"/>
              <w:left w:val="nil"/>
              <w:bottom w:val="nil"/>
              <w:right w:val="nil"/>
            </w:tcBorders>
            <w:vAlign w:val="bottom"/>
          </w:tcPr>
          <w:p w:rsidR="00CF39F2" w:rsidRPr="007B4F0D" w:rsidRDefault="00CF39F2" w:rsidP="00AB0C4B">
            <w:pPr>
              <w:jc w:val="right"/>
              <w:rPr>
                <w:sz w:val="26"/>
                <w:szCs w:val="26"/>
              </w:rPr>
            </w:pPr>
            <w:r w:rsidRPr="007B4F0D">
              <w:rPr>
                <w:sz w:val="26"/>
                <w:szCs w:val="26"/>
              </w:rPr>
              <w:t>«</w:t>
            </w:r>
          </w:p>
        </w:tc>
        <w:tc>
          <w:tcPr>
            <w:tcW w:w="397" w:type="dxa"/>
            <w:tcBorders>
              <w:top w:val="nil"/>
              <w:left w:val="nil"/>
              <w:bottom w:val="single" w:sz="4" w:space="0" w:color="auto"/>
              <w:right w:val="nil"/>
            </w:tcBorders>
            <w:vAlign w:val="bottom"/>
          </w:tcPr>
          <w:p w:rsidR="00CF39F2" w:rsidRPr="007B4F0D" w:rsidRDefault="00CF39F2" w:rsidP="00AB0C4B">
            <w:pPr>
              <w:jc w:val="center"/>
              <w:rPr>
                <w:sz w:val="26"/>
                <w:szCs w:val="26"/>
              </w:rPr>
            </w:pPr>
          </w:p>
        </w:tc>
        <w:tc>
          <w:tcPr>
            <w:tcW w:w="255" w:type="dxa"/>
            <w:tcBorders>
              <w:top w:val="nil"/>
              <w:left w:val="nil"/>
              <w:bottom w:val="nil"/>
              <w:right w:val="nil"/>
            </w:tcBorders>
            <w:vAlign w:val="bottom"/>
          </w:tcPr>
          <w:p w:rsidR="00CF39F2" w:rsidRPr="007B4F0D" w:rsidRDefault="00CF39F2" w:rsidP="00AB0C4B">
            <w:pPr>
              <w:rPr>
                <w:sz w:val="26"/>
                <w:szCs w:val="26"/>
              </w:rPr>
            </w:pPr>
            <w:r w:rsidRPr="007B4F0D">
              <w:rPr>
                <w:sz w:val="26"/>
                <w:szCs w:val="26"/>
              </w:rPr>
              <w:t>»</w:t>
            </w:r>
          </w:p>
        </w:tc>
        <w:tc>
          <w:tcPr>
            <w:tcW w:w="1361" w:type="dxa"/>
            <w:tcBorders>
              <w:top w:val="nil"/>
              <w:left w:val="nil"/>
              <w:bottom w:val="single" w:sz="4" w:space="0" w:color="auto"/>
              <w:right w:val="nil"/>
            </w:tcBorders>
            <w:vAlign w:val="bottom"/>
          </w:tcPr>
          <w:p w:rsidR="00CF39F2" w:rsidRPr="007B4F0D" w:rsidRDefault="00CF39F2" w:rsidP="00AB0C4B">
            <w:pPr>
              <w:jc w:val="center"/>
              <w:rPr>
                <w:sz w:val="26"/>
                <w:szCs w:val="26"/>
              </w:rPr>
            </w:pPr>
          </w:p>
        </w:tc>
        <w:tc>
          <w:tcPr>
            <w:tcW w:w="397" w:type="dxa"/>
            <w:tcBorders>
              <w:top w:val="nil"/>
              <w:left w:val="nil"/>
              <w:bottom w:val="nil"/>
              <w:right w:val="nil"/>
            </w:tcBorders>
            <w:vAlign w:val="bottom"/>
          </w:tcPr>
          <w:p w:rsidR="00CF39F2" w:rsidRPr="007B4F0D" w:rsidRDefault="00CF39F2" w:rsidP="00AB0C4B">
            <w:pPr>
              <w:jc w:val="right"/>
              <w:rPr>
                <w:sz w:val="26"/>
                <w:szCs w:val="26"/>
              </w:rPr>
            </w:pPr>
            <w:r w:rsidRPr="007B4F0D">
              <w:rPr>
                <w:sz w:val="26"/>
                <w:szCs w:val="26"/>
              </w:rPr>
              <w:t>20</w:t>
            </w:r>
          </w:p>
        </w:tc>
        <w:tc>
          <w:tcPr>
            <w:tcW w:w="397" w:type="dxa"/>
            <w:tcBorders>
              <w:top w:val="nil"/>
              <w:left w:val="nil"/>
              <w:bottom w:val="single" w:sz="4" w:space="0" w:color="auto"/>
              <w:right w:val="nil"/>
            </w:tcBorders>
            <w:vAlign w:val="bottom"/>
          </w:tcPr>
          <w:p w:rsidR="00CF39F2" w:rsidRPr="007B4F0D" w:rsidRDefault="00CF39F2" w:rsidP="00AB0C4B">
            <w:pPr>
              <w:rPr>
                <w:sz w:val="26"/>
                <w:szCs w:val="26"/>
              </w:rPr>
            </w:pPr>
          </w:p>
        </w:tc>
        <w:tc>
          <w:tcPr>
            <w:tcW w:w="340" w:type="dxa"/>
            <w:tcBorders>
              <w:top w:val="nil"/>
              <w:left w:val="nil"/>
              <w:bottom w:val="nil"/>
              <w:right w:val="nil"/>
            </w:tcBorders>
            <w:vAlign w:val="bottom"/>
          </w:tcPr>
          <w:p w:rsidR="00CF39F2" w:rsidRPr="007B4F0D" w:rsidRDefault="00CF39F2" w:rsidP="00AB0C4B">
            <w:pPr>
              <w:ind w:left="57"/>
              <w:rPr>
                <w:sz w:val="26"/>
                <w:szCs w:val="26"/>
              </w:rPr>
            </w:pPr>
            <w:r w:rsidRPr="007B4F0D">
              <w:rPr>
                <w:sz w:val="26"/>
                <w:szCs w:val="26"/>
              </w:rPr>
              <w:t>г.</w:t>
            </w:r>
          </w:p>
        </w:tc>
      </w:tr>
    </w:tbl>
    <w:p w:rsidR="00CF39F2" w:rsidRPr="007B4F0D" w:rsidRDefault="00CF39F2" w:rsidP="00CF39F2">
      <w:pPr>
        <w:spacing w:before="360"/>
        <w:rPr>
          <w:sz w:val="26"/>
          <w:szCs w:val="26"/>
        </w:rPr>
      </w:pPr>
    </w:p>
    <w:p w:rsidR="00CF39F2" w:rsidRPr="007B4F0D" w:rsidRDefault="00CF39F2" w:rsidP="00CF39F2">
      <w:pPr>
        <w:pBdr>
          <w:top w:val="single" w:sz="4" w:space="1" w:color="auto"/>
        </w:pBdr>
        <w:rPr>
          <w:sz w:val="26"/>
          <w:szCs w:val="26"/>
        </w:rPr>
      </w:pPr>
    </w:p>
    <w:p w:rsidR="00CF39F2" w:rsidRPr="007B4F0D" w:rsidRDefault="00CF39F2" w:rsidP="00CF39F2">
      <w:pPr>
        <w:jc w:val="center"/>
        <w:rPr>
          <w:sz w:val="26"/>
          <w:szCs w:val="26"/>
        </w:rPr>
      </w:pPr>
    </w:p>
    <w:p w:rsidR="00CF39F2" w:rsidRPr="007B4F0D" w:rsidRDefault="00CF39F2" w:rsidP="00CF39F2">
      <w:pPr>
        <w:pBdr>
          <w:top w:val="single" w:sz="4" w:space="1" w:color="auto"/>
        </w:pBdr>
        <w:spacing w:after="240"/>
        <w:jc w:val="center"/>
        <w:rPr>
          <w:sz w:val="26"/>
          <w:szCs w:val="26"/>
        </w:rPr>
      </w:pPr>
      <w:r w:rsidRPr="007B4F0D">
        <w:rPr>
          <w:sz w:val="26"/>
          <w:szCs w:val="26"/>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CF39F2" w:rsidRPr="007B4F0D" w:rsidRDefault="00CF39F2" w:rsidP="00CF39F2">
      <w:pPr>
        <w:spacing w:after="240"/>
        <w:jc w:val="center"/>
        <w:rPr>
          <w:b/>
          <w:bCs/>
          <w:sz w:val="26"/>
          <w:szCs w:val="26"/>
        </w:rPr>
      </w:pPr>
      <w:r w:rsidRPr="007B4F0D">
        <w:rPr>
          <w:b/>
          <w:bCs/>
          <w:sz w:val="26"/>
          <w:szCs w:val="26"/>
        </w:rPr>
        <w:t>1. Сведения о застройщике, техническом заказчике</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159"/>
      </w:tblGrid>
      <w:tr w:rsidR="00CF39F2" w:rsidRPr="007B4F0D" w:rsidTr="00AB0C4B">
        <w:tc>
          <w:tcPr>
            <w:tcW w:w="851" w:type="dxa"/>
          </w:tcPr>
          <w:p w:rsidR="00CF39F2" w:rsidRPr="007B4F0D" w:rsidRDefault="00CF39F2" w:rsidP="00AB0C4B">
            <w:pPr>
              <w:ind w:left="57"/>
              <w:rPr>
                <w:sz w:val="26"/>
                <w:szCs w:val="26"/>
              </w:rPr>
            </w:pPr>
            <w:r w:rsidRPr="007B4F0D">
              <w:rPr>
                <w:sz w:val="26"/>
                <w:szCs w:val="26"/>
              </w:rPr>
              <w:t>1.1</w:t>
            </w:r>
          </w:p>
        </w:tc>
        <w:tc>
          <w:tcPr>
            <w:tcW w:w="3799" w:type="dxa"/>
          </w:tcPr>
          <w:p w:rsidR="00CF39F2" w:rsidRPr="007B4F0D" w:rsidRDefault="00CF39F2" w:rsidP="00AB0C4B">
            <w:pPr>
              <w:ind w:left="57" w:right="57"/>
              <w:jc w:val="both"/>
              <w:rPr>
                <w:sz w:val="26"/>
                <w:szCs w:val="26"/>
              </w:rPr>
            </w:pPr>
            <w:r w:rsidRPr="007B4F0D">
              <w:rPr>
                <w:sz w:val="26"/>
                <w:szCs w:val="26"/>
              </w:rPr>
              <w:t>Сведения о физическом лице,</w:t>
            </w:r>
            <w:r w:rsidRPr="007B4F0D">
              <w:rPr>
                <w:sz w:val="26"/>
                <w:szCs w:val="26"/>
              </w:rPr>
              <w:br/>
              <w:t>в случае если застройщиком является физическое лицо:</w:t>
            </w:r>
          </w:p>
        </w:tc>
        <w:tc>
          <w:tcPr>
            <w:tcW w:w="5159" w:type="dxa"/>
          </w:tcPr>
          <w:p w:rsidR="00CF39F2" w:rsidRPr="007B4F0D" w:rsidRDefault="00CF39F2" w:rsidP="00AB0C4B">
            <w:pPr>
              <w:ind w:left="57" w:right="57"/>
              <w:rPr>
                <w:sz w:val="26"/>
                <w:szCs w:val="26"/>
              </w:rPr>
            </w:pPr>
          </w:p>
        </w:tc>
      </w:tr>
      <w:tr w:rsidR="00CF39F2" w:rsidRPr="007B4F0D" w:rsidTr="00AB0C4B">
        <w:tc>
          <w:tcPr>
            <w:tcW w:w="851" w:type="dxa"/>
          </w:tcPr>
          <w:p w:rsidR="00CF39F2" w:rsidRPr="007B4F0D" w:rsidRDefault="00CF39F2" w:rsidP="00AB0C4B">
            <w:pPr>
              <w:ind w:left="57"/>
              <w:rPr>
                <w:sz w:val="26"/>
                <w:szCs w:val="26"/>
              </w:rPr>
            </w:pPr>
            <w:r w:rsidRPr="007B4F0D">
              <w:rPr>
                <w:sz w:val="26"/>
                <w:szCs w:val="26"/>
              </w:rPr>
              <w:t>1.1.1</w:t>
            </w:r>
          </w:p>
        </w:tc>
        <w:tc>
          <w:tcPr>
            <w:tcW w:w="3799" w:type="dxa"/>
          </w:tcPr>
          <w:p w:rsidR="00CF39F2" w:rsidRPr="007B4F0D" w:rsidRDefault="00CF39F2" w:rsidP="00AB0C4B">
            <w:pPr>
              <w:ind w:left="57" w:right="57"/>
              <w:jc w:val="both"/>
              <w:rPr>
                <w:sz w:val="26"/>
                <w:szCs w:val="26"/>
              </w:rPr>
            </w:pPr>
            <w:r w:rsidRPr="007B4F0D">
              <w:rPr>
                <w:sz w:val="26"/>
                <w:szCs w:val="26"/>
              </w:rPr>
              <w:t>Фамилия, имя, отчество (при наличии)</w:t>
            </w:r>
          </w:p>
        </w:tc>
        <w:tc>
          <w:tcPr>
            <w:tcW w:w="5159" w:type="dxa"/>
          </w:tcPr>
          <w:p w:rsidR="00CF39F2" w:rsidRPr="007B4F0D" w:rsidRDefault="00CF39F2" w:rsidP="00AB0C4B">
            <w:pPr>
              <w:ind w:left="57" w:right="57"/>
              <w:rPr>
                <w:sz w:val="26"/>
                <w:szCs w:val="26"/>
              </w:rPr>
            </w:pPr>
          </w:p>
        </w:tc>
      </w:tr>
      <w:tr w:rsidR="00CF39F2" w:rsidRPr="007B4F0D" w:rsidTr="00AB0C4B">
        <w:tc>
          <w:tcPr>
            <w:tcW w:w="851" w:type="dxa"/>
          </w:tcPr>
          <w:p w:rsidR="00CF39F2" w:rsidRPr="007B4F0D" w:rsidRDefault="00CF39F2" w:rsidP="00AB0C4B">
            <w:pPr>
              <w:ind w:left="57"/>
              <w:rPr>
                <w:sz w:val="26"/>
                <w:szCs w:val="26"/>
              </w:rPr>
            </w:pPr>
            <w:r w:rsidRPr="007B4F0D">
              <w:rPr>
                <w:sz w:val="26"/>
                <w:szCs w:val="26"/>
              </w:rPr>
              <w:t>1.1.2</w:t>
            </w:r>
          </w:p>
        </w:tc>
        <w:tc>
          <w:tcPr>
            <w:tcW w:w="3799" w:type="dxa"/>
          </w:tcPr>
          <w:p w:rsidR="00CF39F2" w:rsidRPr="007B4F0D" w:rsidRDefault="00CF39F2" w:rsidP="00AB0C4B">
            <w:pPr>
              <w:ind w:left="57" w:right="57"/>
              <w:jc w:val="both"/>
              <w:rPr>
                <w:sz w:val="26"/>
                <w:szCs w:val="26"/>
              </w:rPr>
            </w:pPr>
            <w:r w:rsidRPr="007B4F0D">
              <w:rPr>
                <w:sz w:val="26"/>
                <w:szCs w:val="26"/>
              </w:rPr>
              <w:t>Место жительства</w:t>
            </w:r>
          </w:p>
        </w:tc>
        <w:tc>
          <w:tcPr>
            <w:tcW w:w="5159" w:type="dxa"/>
          </w:tcPr>
          <w:p w:rsidR="00CF39F2" w:rsidRPr="007B4F0D" w:rsidRDefault="00CF39F2" w:rsidP="00AB0C4B">
            <w:pPr>
              <w:ind w:left="57" w:right="57"/>
              <w:rPr>
                <w:sz w:val="26"/>
                <w:szCs w:val="26"/>
              </w:rPr>
            </w:pPr>
          </w:p>
        </w:tc>
      </w:tr>
      <w:tr w:rsidR="00CF39F2" w:rsidRPr="007B4F0D" w:rsidTr="00AB0C4B">
        <w:tc>
          <w:tcPr>
            <w:tcW w:w="851" w:type="dxa"/>
          </w:tcPr>
          <w:p w:rsidR="00CF39F2" w:rsidRPr="007B4F0D" w:rsidRDefault="00CF39F2" w:rsidP="00AB0C4B">
            <w:pPr>
              <w:ind w:left="57"/>
              <w:rPr>
                <w:sz w:val="26"/>
                <w:szCs w:val="26"/>
              </w:rPr>
            </w:pPr>
            <w:r w:rsidRPr="007B4F0D">
              <w:rPr>
                <w:sz w:val="26"/>
                <w:szCs w:val="26"/>
              </w:rPr>
              <w:t>1.1.3</w:t>
            </w:r>
          </w:p>
        </w:tc>
        <w:tc>
          <w:tcPr>
            <w:tcW w:w="3799" w:type="dxa"/>
          </w:tcPr>
          <w:p w:rsidR="00CF39F2" w:rsidRPr="007B4F0D" w:rsidRDefault="00CF39F2" w:rsidP="00AB0C4B">
            <w:pPr>
              <w:ind w:left="57" w:right="57"/>
              <w:jc w:val="both"/>
              <w:rPr>
                <w:sz w:val="26"/>
                <w:szCs w:val="26"/>
              </w:rPr>
            </w:pPr>
            <w:r w:rsidRPr="007B4F0D">
              <w:rPr>
                <w:sz w:val="26"/>
                <w:szCs w:val="26"/>
              </w:rPr>
              <w:t>Реквизиты документа, удостоверяющего личность</w:t>
            </w:r>
          </w:p>
        </w:tc>
        <w:tc>
          <w:tcPr>
            <w:tcW w:w="5159" w:type="dxa"/>
          </w:tcPr>
          <w:p w:rsidR="00CF39F2" w:rsidRPr="007B4F0D" w:rsidRDefault="00CF39F2" w:rsidP="00AB0C4B">
            <w:pPr>
              <w:ind w:left="57" w:right="57"/>
              <w:rPr>
                <w:sz w:val="26"/>
                <w:szCs w:val="26"/>
              </w:rPr>
            </w:pPr>
          </w:p>
        </w:tc>
      </w:tr>
      <w:tr w:rsidR="00CF39F2" w:rsidRPr="007B4F0D" w:rsidTr="00AB0C4B">
        <w:tc>
          <w:tcPr>
            <w:tcW w:w="851" w:type="dxa"/>
          </w:tcPr>
          <w:p w:rsidR="00CF39F2" w:rsidRPr="007B4F0D" w:rsidRDefault="00CF39F2" w:rsidP="00AB0C4B">
            <w:pPr>
              <w:ind w:left="57"/>
              <w:rPr>
                <w:sz w:val="26"/>
                <w:szCs w:val="26"/>
              </w:rPr>
            </w:pPr>
            <w:r w:rsidRPr="007B4F0D">
              <w:rPr>
                <w:sz w:val="26"/>
                <w:szCs w:val="26"/>
              </w:rPr>
              <w:t>1.2</w:t>
            </w:r>
          </w:p>
        </w:tc>
        <w:tc>
          <w:tcPr>
            <w:tcW w:w="3799" w:type="dxa"/>
          </w:tcPr>
          <w:p w:rsidR="00CF39F2" w:rsidRPr="007B4F0D" w:rsidRDefault="00CF39F2" w:rsidP="00AB0C4B">
            <w:pPr>
              <w:ind w:left="57" w:right="57"/>
              <w:jc w:val="both"/>
              <w:rPr>
                <w:sz w:val="26"/>
                <w:szCs w:val="26"/>
              </w:rPr>
            </w:pPr>
            <w:r w:rsidRPr="007B4F0D">
              <w:rPr>
                <w:sz w:val="26"/>
                <w:szCs w:val="26"/>
              </w:rPr>
              <w:t>Сведения о юридическом лице,</w:t>
            </w:r>
            <w:r w:rsidRPr="007B4F0D">
              <w:rPr>
                <w:sz w:val="26"/>
                <w:szCs w:val="26"/>
              </w:rPr>
              <w:br/>
              <w:t>в случае если застройщиком или техническим заказчиком является юридическое лицо:</w:t>
            </w:r>
          </w:p>
        </w:tc>
        <w:tc>
          <w:tcPr>
            <w:tcW w:w="5159" w:type="dxa"/>
          </w:tcPr>
          <w:p w:rsidR="00CF39F2" w:rsidRPr="007B4F0D" w:rsidRDefault="00CF39F2" w:rsidP="00AB0C4B">
            <w:pPr>
              <w:ind w:left="57" w:right="57"/>
              <w:rPr>
                <w:sz w:val="26"/>
                <w:szCs w:val="26"/>
              </w:rPr>
            </w:pPr>
          </w:p>
        </w:tc>
      </w:tr>
      <w:tr w:rsidR="00CF39F2" w:rsidRPr="007B4F0D" w:rsidTr="00AB0C4B">
        <w:tc>
          <w:tcPr>
            <w:tcW w:w="851" w:type="dxa"/>
          </w:tcPr>
          <w:p w:rsidR="00CF39F2" w:rsidRPr="007B4F0D" w:rsidRDefault="00CF39F2" w:rsidP="00AB0C4B">
            <w:pPr>
              <w:ind w:left="57"/>
              <w:rPr>
                <w:sz w:val="26"/>
                <w:szCs w:val="26"/>
              </w:rPr>
            </w:pPr>
            <w:r w:rsidRPr="007B4F0D">
              <w:rPr>
                <w:sz w:val="26"/>
                <w:szCs w:val="26"/>
              </w:rPr>
              <w:t>1.2.1</w:t>
            </w:r>
          </w:p>
        </w:tc>
        <w:tc>
          <w:tcPr>
            <w:tcW w:w="3799" w:type="dxa"/>
          </w:tcPr>
          <w:p w:rsidR="00CF39F2" w:rsidRPr="007B4F0D" w:rsidRDefault="00CF39F2" w:rsidP="00AB0C4B">
            <w:pPr>
              <w:ind w:left="57" w:right="57"/>
              <w:jc w:val="both"/>
              <w:rPr>
                <w:sz w:val="26"/>
                <w:szCs w:val="26"/>
              </w:rPr>
            </w:pPr>
            <w:r w:rsidRPr="007B4F0D">
              <w:rPr>
                <w:sz w:val="26"/>
                <w:szCs w:val="26"/>
              </w:rPr>
              <w:t>Наименование</w:t>
            </w:r>
          </w:p>
        </w:tc>
        <w:tc>
          <w:tcPr>
            <w:tcW w:w="5159" w:type="dxa"/>
          </w:tcPr>
          <w:p w:rsidR="00CF39F2" w:rsidRPr="007B4F0D" w:rsidRDefault="00CF39F2" w:rsidP="00AB0C4B">
            <w:pPr>
              <w:ind w:left="57" w:right="57"/>
              <w:rPr>
                <w:sz w:val="26"/>
                <w:szCs w:val="26"/>
              </w:rPr>
            </w:pPr>
          </w:p>
        </w:tc>
      </w:tr>
      <w:tr w:rsidR="00CF39F2" w:rsidRPr="007B4F0D" w:rsidTr="00AB0C4B">
        <w:tc>
          <w:tcPr>
            <w:tcW w:w="851" w:type="dxa"/>
          </w:tcPr>
          <w:p w:rsidR="00CF39F2" w:rsidRPr="007B4F0D" w:rsidRDefault="00CF39F2" w:rsidP="00AB0C4B">
            <w:pPr>
              <w:ind w:left="57"/>
              <w:rPr>
                <w:sz w:val="26"/>
                <w:szCs w:val="26"/>
              </w:rPr>
            </w:pPr>
            <w:r w:rsidRPr="007B4F0D">
              <w:rPr>
                <w:sz w:val="26"/>
                <w:szCs w:val="26"/>
              </w:rPr>
              <w:t>1.2.2</w:t>
            </w:r>
          </w:p>
        </w:tc>
        <w:tc>
          <w:tcPr>
            <w:tcW w:w="3799" w:type="dxa"/>
          </w:tcPr>
          <w:p w:rsidR="00CF39F2" w:rsidRPr="007B4F0D" w:rsidRDefault="00CF39F2" w:rsidP="00AB0C4B">
            <w:pPr>
              <w:ind w:left="57" w:right="57"/>
              <w:jc w:val="both"/>
              <w:rPr>
                <w:sz w:val="26"/>
                <w:szCs w:val="26"/>
              </w:rPr>
            </w:pPr>
            <w:r w:rsidRPr="007B4F0D">
              <w:rPr>
                <w:sz w:val="26"/>
                <w:szCs w:val="26"/>
              </w:rPr>
              <w:t>Место нахождения</w:t>
            </w:r>
          </w:p>
        </w:tc>
        <w:tc>
          <w:tcPr>
            <w:tcW w:w="5159" w:type="dxa"/>
          </w:tcPr>
          <w:p w:rsidR="00CF39F2" w:rsidRPr="007B4F0D" w:rsidRDefault="00CF39F2" w:rsidP="00AB0C4B">
            <w:pPr>
              <w:ind w:left="57" w:right="57"/>
              <w:rPr>
                <w:sz w:val="26"/>
                <w:szCs w:val="26"/>
              </w:rPr>
            </w:pPr>
          </w:p>
        </w:tc>
      </w:tr>
      <w:tr w:rsidR="00CF39F2" w:rsidRPr="007B4F0D" w:rsidTr="00AB0C4B">
        <w:tc>
          <w:tcPr>
            <w:tcW w:w="851" w:type="dxa"/>
          </w:tcPr>
          <w:p w:rsidR="00CF39F2" w:rsidRPr="007B4F0D" w:rsidRDefault="00CF39F2" w:rsidP="00AB0C4B">
            <w:pPr>
              <w:ind w:left="57"/>
              <w:rPr>
                <w:sz w:val="26"/>
                <w:szCs w:val="26"/>
              </w:rPr>
            </w:pPr>
            <w:r w:rsidRPr="007B4F0D">
              <w:rPr>
                <w:sz w:val="26"/>
                <w:szCs w:val="26"/>
              </w:rPr>
              <w:t>1.2.3</w:t>
            </w:r>
          </w:p>
        </w:tc>
        <w:tc>
          <w:tcPr>
            <w:tcW w:w="3799" w:type="dxa"/>
          </w:tcPr>
          <w:p w:rsidR="00CF39F2" w:rsidRPr="007B4F0D" w:rsidRDefault="00CF39F2" w:rsidP="00AB0C4B">
            <w:pPr>
              <w:ind w:left="57" w:right="57"/>
              <w:jc w:val="both"/>
              <w:rPr>
                <w:sz w:val="26"/>
                <w:szCs w:val="26"/>
              </w:rPr>
            </w:pPr>
            <w:r w:rsidRPr="007B4F0D">
              <w:rPr>
                <w:sz w:val="26"/>
                <w:szCs w:val="26"/>
              </w:rPr>
              <w:t>Государственный регистрационный номер записи</w:t>
            </w:r>
            <w:r w:rsidRPr="007B4F0D">
              <w:rPr>
                <w:sz w:val="26"/>
                <w:szCs w:val="26"/>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159" w:type="dxa"/>
          </w:tcPr>
          <w:p w:rsidR="00CF39F2" w:rsidRPr="007B4F0D" w:rsidRDefault="00CF39F2" w:rsidP="00AB0C4B">
            <w:pPr>
              <w:ind w:left="57" w:right="57"/>
              <w:rPr>
                <w:sz w:val="26"/>
                <w:szCs w:val="26"/>
              </w:rPr>
            </w:pPr>
          </w:p>
        </w:tc>
      </w:tr>
      <w:tr w:rsidR="00CF39F2" w:rsidRPr="007B4F0D" w:rsidTr="00AB0C4B">
        <w:trPr>
          <w:trHeight w:val="561"/>
        </w:trPr>
        <w:tc>
          <w:tcPr>
            <w:tcW w:w="851" w:type="dxa"/>
          </w:tcPr>
          <w:p w:rsidR="00CF39F2" w:rsidRPr="007B4F0D" w:rsidRDefault="00CF39F2" w:rsidP="00AB0C4B">
            <w:pPr>
              <w:ind w:left="57"/>
              <w:rPr>
                <w:sz w:val="26"/>
                <w:szCs w:val="26"/>
              </w:rPr>
            </w:pPr>
            <w:r w:rsidRPr="007B4F0D">
              <w:rPr>
                <w:sz w:val="26"/>
                <w:szCs w:val="26"/>
              </w:rPr>
              <w:t>1.2.4</w:t>
            </w:r>
          </w:p>
        </w:tc>
        <w:tc>
          <w:tcPr>
            <w:tcW w:w="3799" w:type="dxa"/>
          </w:tcPr>
          <w:p w:rsidR="00CF39F2" w:rsidRPr="007B4F0D" w:rsidRDefault="00CF39F2" w:rsidP="00AB0C4B">
            <w:pPr>
              <w:ind w:left="57" w:right="57"/>
              <w:jc w:val="both"/>
              <w:rPr>
                <w:sz w:val="26"/>
                <w:szCs w:val="26"/>
              </w:rPr>
            </w:pPr>
            <w:r w:rsidRPr="007B4F0D">
              <w:rPr>
                <w:sz w:val="26"/>
                <w:szCs w:val="26"/>
              </w:rPr>
              <w:t>Идентификационный номер налогоплательщика,</w:t>
            </w:r>
            <w:r w:rsidRPr="007B4F0D">
              <w:rPr>
                <w:sz w:val="26"/>
                <w:szCs w:val="26"/>
              </w:rPr>
              <w:br/>
              <w:t>за исключением случая, если заявителем является иностранное юридическое лицо</w:t>
            </w:r>
          </w:p>
        </w:tc>
        <w:tc>
          <w:tcPr>
            <w:tcW w:w="5159" w:type="dxa"/>
          </w:tcPr>
          <w:p w:rsidR="00CF39F2" w:rsidRPr="007B4F0D" w:rsidRDefault="00CF39F2" w:rsidP="00AB0C4B">
            <w:pPr>
              <w:ind w:left="57" w:right="57"/>
              <w:rPr>
                <w:sz w:val="26"/>
                <w:szCs w:val="26"/>
              </w:rPr>
            </w:pPr>
          </w:p>
        </w:tc>
      </w:tr>
    </w:tbl>
    <w:p w:rsidR="00CF39F2" w:rsidRPr="007B4F0D" w:rsidRDefault="00CF39F2" w:rsidP="00267F61">
      <w:pPr>
        <w:spacing w:before="240" w:after="240"/>
        <w:rPr>
          <w:b/>
          <w:bCs/>
          <w:sz w:val="26"/>
          <w:szCs w:val="26"/>
        </w:rPr>
      </w:pPr>
    </w:p>
    <w:p w:rsidR="00CF39F2" w:rsidRPr="007B4F0D" w:rsidRDefault="00CF39F2" w:rsidP="00CF39F2">
      <w:pPr>
        <w:spacing w:before="240" w:after="240"/>
        <w:jc w:val="center"/>
        <w:rPr>
          <w:b/>
          <w:bCs/>
          <w:sz w:val="26"/>
          <w:szCs w:val="26"/>
        </w:rPr>
      </w:pPr>
      <w:r w:rsidRPr="007B4F0D">
        <w:rPr>
          <w:b/>
          <w:bCs/>
          <w:sz w:val="26"/>
          <w:szCs w:val="26"/>
        </w:rPr>
        <w:t>2. Сведения о земельном участке</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6"/>
        <w:gridCol w:w="3641"/>
        <w:gridCol w:w="5380"/>
      </w:tblGrid>
      <w:tr w:rsidR="00CF39F2" w:rsidRPr="007B4F0D" w:rsidTr="00AB0C4B">
        <w:trPr>
          <w:trHeight w:val="579"/>
        </w:trPr>
        <w:tc>
          <w:tcPr>
            <w:tcW w:w="816" w:type="dxa"/>
          </w:tcPr>
          <w:p w:rsidR="00CF39F2" w:rsidRPr="007B4F0D" w:rsidRDefault="00CF39F2" w:rsidP="00AB0C4B">
            <w:pPr>
              <w:ind w:left="57"/>
              <w:rPr>
                <w:sz w:val="26"/>
                <w:szCs w:val="26"/>
              </w:rPr>
            </w:pPr>
            <w:r w:rsidRPr="007B4F0D">
              <w:rPr>
                <w:sz w:val="26"/>
                <w:szCs w:val="26"/>
              </w:rPr>
              <w:lastRenderedPageBreak/>
              <w:t>2.1</w:t>
            </w:r>
          </w:p>
        </w:tc>
        <w:tc>
          <w:tcPr>
            <w:tcW w:w="3641" w:type="dxa"/>
          </w:tcPr>
          <w:p w:rsidR="00CF39F2" w:rsidRPr="007B4F0D" w:rsidRDefault="00CF39F2" w:rsidP="00AB0C4B">
            <w:pPr>
              <w:ind w:left="57" w:right="57"/>
              <w:jc w:val="both"/>
              <w:rPr>
                <w:sz w:val="26"/>
                <w:szCs w:val="26"/>
              </w:rPr>
            </w:pPr>
            <w:r w:rsidRPr="007B4F0D">
              <w:rPr>
                <w:sz w:val="26"/>
                <w:szCs w:val="26"/>
              </w:rPr>
              <w:t>Кадастровый номер земельного участка (при наличии)</w:t>
            </w:r>
          </w:p>
        </w:tc>
        <w:tc>
          <w:tcPr>
            <w:tcW w:w="5380" w:type="dxa"/>
          </w:tcPr>
          <w:p w:rsidR="00CF39F2" w:rsidRPr="007B4F0D" w:rsidRDefault="00CF39F2" w:rsidP="00AB0C4B">
            <w:pPr>
              <w:ind w:left="57" w:right="57"/>
              <w:rPr>
                <w:sz w:val="26"/>
                <w:szCs w:val="26"/>
              </w:rPr>
            </w:pPr>
          </w:p>
        </w:tc>
      </w:tr>
      <w:tr w:rsidR="00CF39F2" w:rsidRPr="007B4F0D" w:rsidTr="00AB0C4B">
        <w:trPr>
          <w:trHeight w:val="862"/>
        </w:trPr>
        <w:tc>
          <w:tcPr>
            <w:tcW w:w="816" w:type="dxa"/>
          </w:tcPr>
          <w:p w:rsidR="00CF39F2" w:rsidRPr="007B4F0D" w:rsidRDefault="00CF39F2" w:rsidP="00AB0C4B">
            <w:pPr>
              <w:ind w:left="57"/>
              <w:rPr>
                <w:sz w:val="26"/>
                <w:szCs w:val="26"/>
              </w:rPr>
            </w:pPr>
            <w:r w:rsidRPr="007B4F0D">
              <w:rPr>
                <w:sz w:val="26"/>
                <w:szCs w:val="26"/>
              </w:rPr>
              <w:t>2.2</w:t>
            </w:r>
          </w:p>
        </w:tc>
        <w:tc>
          <w:tcPr>
            <w:tcW w:w="3641" w:type="dxa"/>
          </w:tcPr>
          <w:p w:rsidR="00CF39F2" w:rsidRPr="007B4F0D" w:rsidRDefault="00CF39F2" w:rsidP="00AB0C4B">
            <w:pPr>
              <w:ind w:left="57" w:right="57"/>
              <w:jc w:val="both"/>
              <w:rPr>
                <w:sz w:val="26"/>
                <w:szCs w:val="26"/>
              </w:rPr>
            </w:pPr>
            <w:r w:rsidRPr="007B4F0D">
              <w:rPr>
                <w:sz w:val="26"/>
                <w:szCs w:val="26"/>
              </w:rPr>
              <w:t>Адрес или описание местоположения земельного участка</w:t>
            </w:r>
          </w:p>
        </w:tc>
        <w:tc>
          <w:tcPr>
            <w:tcW w:w="5380" w:type="dxa"/>
          </w:tcPr>
          <w:p w:rsidR="00CF39F2" w:rsidRPr="007B4F0D" w:rsidRDefault="00CF39F2" w:rsidP="00AB0C4B">
            <w:pPr>
              <w:ind w:left="57" w:right="57"/>
              <w:rPr>
                <w:sz w:val="26"/>
                <w:szCs w:val="26"/>
              </w:rPr>
            </w:pPr>
          </w:p>
        </w:tc>
      </w:tr>
      <w:tr w:rsidR="00CF39F2" w:rsidRPr="007B4F0D" w:rsidTr="00AB0C4B">
        <w:trPr>
          <w:trHeight w:val="1144"/>
        </w:trPr>
        <w:tc>
          <w:tcPr>
            <w:tcW w:w="816" w:type="dxa"/>
          </w:tcPr>
          <w:p w:rsidR="00CF39F2" w:rsidRPr="007B4F0D" w:rsidRDefault="00CF39F2" w:rsidP="00AB0C4B">
            <w:pPr>
              <w:ind w:left="57"/>
              <w:rPr>
                <w:sz w:val="26"/>
                <w:szCs w:val="26"/>
              </w:rPr>
            </w:pPr>
            <w:r w:rsidRPr="007B4F0D">
              <w:rPr>
                <w:sz w:val="26"/>
                <w:szCs w:val="26"/>
              </w:rPr>
              <w:t>2.3</w:t>
            </w:r>
          </w:p>
        </w:tc>
        <w:tc>
          <w:tcPr>
            <w:tcW w:w="3641" w:type="dxa"/>
          </w:tcPr>
          <w:p w:rsidR="00CF39F2" w:rsidRPr="007B4F0D" w:rsidRDefault="00CF39F2" w:rsidP="00AB0C4B">
            <w:pPr>
              <w:ind w:left="57" w:right="57"/>
              <w:jc w:val="both"/>
              <w:rPr>
                <w:sz w:val="26"/>
                <w:szCs w:val="26"/>
              </w:rPr>
            </w:pPr>
            <w:r w:rsidRPr="007B4F0D">
              <w:rPr>
                <w:sz w:val="26"/>
                <w:szCs w:val="26"/>
              </w:rPr>
              <w:t>Сведения о праве застройщика</w:t>
            </w:r>
            <w:r w:rsidRPr="007B4F0D">
              <w:rPr>
                <w:sz w:val="26"/>
                <w:szCs w:val="26"/>
              </w:rPr>
              <w:br/>
              <w:t>на земельный участок (правоустанавливающие документы)</w:t>
            </w:r>
          </w:p>
        </w:tc>
        <w:tc>
          <w:tcPr>
            <w:tcW w:w="5380" w:type="dxa"/>
          </w:tcPr>
          <w:p w:rsidR="00CF39F2" w:rsidRPr="007B4F0D" w:rsidRDefault="00CF39F2" w:rsidP="00AB0C4B">
            <w:pPr>
              <w:ind w:left="57" w:right="57"/>
              <w:rPr>
                <w:sz w:val="26"/>
                <w:szCs w:val="26"/>
              </w:rPr>
            </w:pPr>
          </w:p>
        </w:tc>
      </w:tr>
      <w:tr w:rsidR="00CF39F2" w:rsidRPr="007B4F0D" w:rsidTr="00AB0C4B">
        <w:trPr>
          <w:trHeight w:val="877"/>
        </w:trPr>
        <w:tc>
          <w:tcPr>
            <w:tcW w:w="816" w:type="dxa"/>
          </w:tcPr>
          <w:p w:rsidR="00CF39F2" w:rsidRPr="007B4F0D" w:rsidRDefault="00CF39F2" w:rsidP="00AB0C4B">
            <w:pPr>
              <w:ind w:left="57"/>
              <w:rPr>
                <w:sz w:val="26"/>
                <w:szCs w:val="26"/>
              </w:rPr>
            </w:pPr>
            <w:r w:rsidRPr="007B4F0D">
              <w:rPr>
                <w:sz w:val="26"/>
                <w:szCs w:val="26"/>
              </w:rPr>
              <w:t>2.4</w:t>
            </w:r>
          </w:p>
        </w:tc>
        <w:tc>
          <w:tcPr>
            <w:tcW w:w="3641" w:type="dxa"/>
          </w:tcPr>
          <w:p w:rsidR="00CF39F2" w:rsidRPr="007B4F0D" w:rsidRDefault="00CF39F2" w:rsidP="00AB0C4B">
            <w:pPr>
              <w:ind w:left="57" w:right="57"/>
              <w:jc w:val="both"/>
              <w:rPr>
                <w:sz w:val="26"/>
                <w:szCs w:val="26"/>
              </w:rPr>
            </w:pPr>
            <w:r w:rsidRPr="007B4F0D">
              <w:rPr>
                <w:sz w:val="26"/>
                <w:szCs w:val="26"/>
              </w:rPr>
              <w:t>Сведения о наличии прав иных лиц на земельный участок (при наличии таких лиц)</w:t>
            </w:r>
          </w:p>
        </w:tc>
        <w:tc>
          <w:tcPr>
            <w:tcW w:w="5380" w:type="dxa"/>
          </w:tcPr>
          <w:p w:rsidR="00CF39F2" w:rsidRPr="007B4F0D" w:rsidRDefault="00CF39F2" w:rsidP="00AB0C4B">
            <w:pPr>
              <w:ind w:left="57" w:right="57"/>
              <w:rPr>
                <w:sz w:val="26"/>
                <w:szCs w:val="26"/>
              </w:rPr>
            </w:pPr>
          </w:p>
        </w:tc>
      </w:tr>
    </w:tbl>
    <w:p w:rsidR="00CF39F2" w:rsidRPr="007B4F0D" w:rsidRDefault="00CF39F2" w:rsidP="00CF39F2">
      <w:pPr>
        <w:spacing w:before="240" w:after="240"/>
        <w:jc w:val="center"/>
        <w:rPr>
          <w:b/>
          <w:bCs/>
          <w:sz w:val="26"/>
          <w:szCs w:val="26"/>
        </w:rPr>
      </w:pPr>
      <w:r w:rsidRPr="007B4F0D">
        <w:rPr>
          <w:b/>
          <w:bCs/>
          <w:sz w:val="26"/>
          <w:szCs w:val="26"/>
        </w:rPr>
        <w:t>3. Сведения об объекте капитального строительства, подлежащем сносу</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0"/>
        <w:gridCol w:w="3660"/>
        <w:gridCol w:w="5408"/>
      </w:tblGrid>
      <w:tr w:rsidR="00CF39F2" w:rsidRPr="007B4F0D" w:rsidTr="00AB0C4B">
        <w:trPr>
          <w:trHeight w:val="837"/>
        </w:trPr>
        <w:tc>
          <w:tcPr>
            <w:tcW w:w="820" w:type="dxa"/>
          </w:tcPr>
          <w:p w:rsidR="00CF39F2" w:rsidRPr="007B4F0D" w:rsidRDefault="00CF39F2" w:rsidP="00AB0C4B">
            <w:pPr>
              <w:ind w:left="57"/>
              <w:rPr>
                <w:sz w:val="26"/>
                <w:szCs w:val="26"/>
              </w:rPr>
            </w:pPr>
            <w:r w:rsidRPr="007B4F0D">
              <w:rPr>
                <w:sz w:val="26"/>
                <w:szCs w:val="26"/>
              </w:rPr>
              <w:t>3.1</w:t>
            </w:r>
          </w:p>
        </w:tc>
        <w:tc>
          <w:tcPr>
            <w:tcW w:w="3660" w:type="dxa"/>
          </w:tcPr>
          <w:p w:rsidR="00CF39F2" w:rsidRPr="007B4F0D" w:rsidRDefault="00CF39F2" w:rsidP="00AB0C4B">
            <w:pPr>
              <w:ind w:left="57" w:right="57"/>
              <w:jc w:val="both"/>
              <w:rPr>
                <w:sz w:val="26"/>
                <w:szCs w:val="26"/>
              </w:rPr>
            </w:pPr>
            <w:r w:rsidRPr="007B4F0D">
              <w:rPr>
                <w:sz w:val="26"/>
                <w:szCs w:val="26"/>
              </w:rPr>
              <w:t>Кадастровый номер объекта капитального строительства (при наличии)</w:t>
            </w:r>
          </w:p>
        </w:tc>
        <w:tc>
          <w:tcPr>
            <w:tcW w:w="5408" w:type="dxa"/>
          </w:tcPr>
          <w:p w:rsidR="00CF39F2" w:rsidRPr="007B4F0D" w:rsidRDefault="00CF39F2" w:rsidP="00AB0C4B">
            <w:pPr>
              <w:ind w:left="57" w:right="57"/>
              <w:rPr>
                <w:sz w:val="26"/>
                <w:szCs w:val="26"/>
              </w:rPr>
            </w:pPr>
          </w:p>
        </w:tc>
      </w:tr>
      <w:tr w:rsidR="00CF39F2" w:rsidRPr="007B4F0D" w:rsidTr="00AB0C4B">
        <w:trPr>
          <w:trHeight w:val="1400"/>
        </w:trPr>
        <w:tc>
          <w:tcPr>
            <w:tcW w:w="820" w:type="dxa"/>
          </w:tcPr>
          <w:p w:rsidR="00CF39F2" w:rsidRPr="007B4F0D" w:rsidRDefault="00CF39F2" w:rsidP="00AB0C4B">
            <w:pPr>
              <w:ind w:left="57"/>
              <w:rPr>
                <w:sz w:val="26"/>
                <w:szCs w:val="26"/>
              </w:rPr>
            </w:pPr>
            <w:r w:rsidRPr="007B4F0D">
              <w:rPr>
                <w:sz w:val="26"/>
                <w:szCs w:val="26"/>
              </w:rPr>
              <w:t>3.2</w:t>
            </w:r>
          </w:p>
        </w:tc>
        <w:tc>
          <w:tcPr>
            <w:tcW w:w="3660" w:type="dxa"/>
          </w:tcPr>
          <w:p w:rsidR="00CF39F2" w:rsidRPr="007B4F0D" w:rsidRDefault="00CF39F2" w:rsidP="00AB0C4B">
            <w:pPr>
              <w:ind w:left="57" w:right="57"/>
              <w:jc w:val="both"/>
              <w:rPr>
                <w:sz w:val="26"/>
                <w:szCs w:val="26"/>
              </w:rPr>
            </w:pPr>
            <w:r w:rsidRPr="007B4F0D">
              <w:rPr>
                <w:sz w:val="26"/>
                <w:szCs w:val="26"/>
              </w:rPr>
              <w:t>Сведения о праве застройщика</w:t>
            </w:r>
            <w:r w:rsidRPr="007B4F0D">
              <w:rPr>
                <w:sz w:val="26"/>
                <w:szCs w:val="26"/>
              </w:rPr>
              <w:br/>
              <w:t>на объект капитального строительства (правоустанавливающие документы)</w:t>
            </w:r>
          </w:p>
        </w:tc>
        <w:tc>
          <w:tcPr>
            <w:tcW w:w="5408" w:type="dxa"/>
          </w:tcPr>
          <w:p w:rsidR="00CF39F2" w:rsidRPr="007B4F0D" w:rsidRDefault="00CF39F2" w:rsidP="00AB0C4B">
            <w:pPr>
              <w:ind w:left="57" w:right="57"/>
              <w:rPr>
                <w:sz w:val="26"/>
                <w:szCs w:val="26"/>
              </w:rPr>
            </w:pPr>
          </w:p>
        </w:tc>
      </w:tr>
      <w:tr w:rsidR="00CF39F2" w:rsidRPr="007B4F0D" w:rsidTr="00AB0C4B">
        <w:trPr>
          <w:trHeight w:val="1111"/>
        </w:trPr>
        <w:tc>
          <w:tcPr>
            <w:tcW w:w="820" w:type="dxa"/>
          </w:tcPr>
          <w:p w:rsidR="00CF39F2" w:rsidRPr="007B4F0D" w:rsidRDefault="00CF39F2" w:rsidP="00AB0C4B">
            <w:pPr>
              <w:ind w:left="57"/>
              <w:rPr>
                <w:sz w:val="26"/>
                <w:szCs w:val="26"/>
              </w:rPr>
            </w:pPr>
            <w:r w:rsidRPr="007B4F0D">
              <w:rPr>
                <w:sz w:val="26"/>
                <w:szCs w:val="26"/>
              </w:rPr>
              <w:t>3.3</w:t>
            </w:r>
          </w:p>
        </w:tc>
        <w:tc>
          <w:tcPr>
            <w:tcW w:w="3660" w:type="dxa"/>
          </w:tcPr>
          <w:p w:rsidR="00CF39F2" w:rsidRPr="007B4F0D" w:rsidRDefault="00CF39F2" w:rsidP="00AB0C4B">
            <w:pPr>
              <w:ind w:left="57" w:right="57"/>
              <w:jc w:val="both"/>
              <w:rPr>
                <w:sz w:val="26"/>
                <w:szCs w:val="26"/>
              </w:rPr>
            </w:pPr>
            <w:r w:rsidRPr="007B4F0D">
              <w:rPr>
                <w:sz w:val="26"/>
                <w:szCs w:val="26"/>
              </w:rPr>
              <w:t>Сведения о наличии прав иных лиц на объект капитального строительства (при наличии таких лиц)</w:t>
            </w:r>
          </w:p>
        </w:tc>
        <w:tc>
          <w:tcPr>
            <w:tcW w:w="5408" w:type="dxa"/>
          </w:tcPr>
          <w:p w:rsidR="00CF39F2" w:rsidRPr="007B4F0D" w:rsidRDefault="00CF39F2" w:rsidP="00AB0C4B">
            <w:pPr>
              <w:ind w:left="57" w:right="57"/>
              <w:rPr>
                <w:sz w:val="26"/>
                <w:szCs w:val="26"/>
              </w:rPr>
            </w:pPr>
          </w:p>
        </w:tc>
      </w:tr>
      <w:tr w:rsidR="00CF39F2" w:rsidRPr="007B4F0D" w:rsidTr="00AB0C4B">
        <w:trPr>
          <w:trHeight w:val="2801"/>
        </w:trPr>
        <w:tc>
          <w:tcPr>
            <w:tcW w:w="820" w:type="dxa"/>
          </w:tcPr>
          <w:p w:rsidR="00CF39F2" w:rsidRPr="007B4F0D" w:rsidRDefault="00CF39F2" w:rsidP="00AB0C4B">
            <w:pPr>
              <w:ind w:left="57"/>
              <w:rPr>
                <w:sz w:val="26"/>
                <w:szCs w:val="26"/>
              </w:rPr>
            </w:pPr>
            <w:r w:rsidRPr="007B4F0D">
              <w:rPr>
                <w:sz w:val="26"/>
                <w:szCs w:val="26"/>
              </w:rPr>
              <w:t>3.4</w:t>
            </w:r>
          </w:p>
        </w:tc>
        <w:tc>
          <w:tcPr>
            <w:tcW w:w="3660" w:type="dxa"/>
          </w:tcPr>
          <w:p w:rsidR="00CF39F2" w:rsidRPr="007B4F0D" w:rsidRDefault="00CF39F2" w:rsidP="00AB0C4B">
            <w:pPr>
              <w:ind w:left="57" w:right="57"/>
              <w:jc w:val="both"/>
              <w:rPr>
                <w:sz w:val="26"/>
                <w:szCs w:val="26"/>
              </w:rPr>
            </w:pPr>
            <w:r w:rsidRPr="007B4F0D">
              <w:rPr>
                <w:sz w:val="26"/>
                <w:szCs w:val="26"/>
              </w:rPr>
              <w:t>Сведения о решении суда или органа местного самоуправления</w:t>
            </w:r>
            <w:r w:rsidRPr="007B4F0D">
              <w:rPr>
                <w:sz w:val="26"/>
                <w:szCs w:val="26"/>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408" w:type="dxa"/>
          </w:tcPr>
          <w:p w:rsidR="00CF39F2" w:rsidRPr="007B4F0D" w:rsidRDefault="00CF39F2" w:rsidP="00AB0C4B">
            <w:pPr>
              <w:ind w:left="57" w:right="57"/>
              <w:rPr>
                <w:sz w:val="26"/>
                <w:szCs w:val="26"/>
              </w:rPr>
            </w:pPr>
          </w:p>
        </w:tc>
      </w:tr>
    </w:tbl>
    <w:p w:rsidR="00CF39F2" w:rsidRPr="007B4F0D" w:rsidRDefault="00CF39F2" w:rsidP="00CF39F2">
      <w:pPr>
        <w:spacing w:before="240"/>
        <w:rPr>
          <w:sz w:val="26"/>
          <w:szCs w:val="26"/>
        </w:rPr>
      </w:pPr>
      <w:r w:rsidRPr="007B4F0D">
        <w:rPr>
          <w:sz w:val="26"/>
          <w:szCs w:val="26"/>
        </w:rPr>
        <w:t xml:space="preserve">Почтовый адрес и (или) адрес электронной почты для связи:  </w:t>
      </w:r>
    </w:p>
    <w:p w:rsidR="00CF39F2" w:rsidRPr="007B4F0D" w:rsidRDefault="00CF39F2" w:rsidP="00CF39F2">
      <w:pPr>
        <w:pBdr>
          <w:top w:val="single" w:sz="4" w:space="1" w:color="auto"/>
        </w:pBdr>
        <w:ind w:left="6341"/>
        <w:rPr>
          <w:sz w:val="26"/>
          <w:szCs w:val="26"/>
        </w:rPr>
      </w:pPr>
    </w:p>
    <w:p w:rsidR="00CF39F2" w:rsidRPr="007B4F0D" w:rsidRDefault="00CF39F2" w:rsidP="00CF39F2">
      <w:pPr>
        <w:rPr>
          <w:sz w:val="26"/>
          <w:szCs w:val="26"/>
        </w:rPr>
      </w:pPr>
    </w:p>
    <w:p w:rsidR="00CF39F2" w:rsidRPr="007B4F0D" w:rsidRDefault="00CF39F2" w:rsidP="00CF39F2">
      <w:pPr>
        <w:pBdr>
          <w:top w:val="single" w:sz="4" w:space="1" w:color="auto"/>
        </w:pBdr>
        <w:spacing w:after="240"/>
        <w:rPr>
          <w:sz w:val="26"/>
          <w:szCs w:val="26"/>
        </w:rPr>
      </w:pPr>
    </w:p>
    <w:p w:rsidR="00CF39F2" w:rsidRPr="007B4F0D" w:rsidRDefault="00CF39F2" w:rsidP="00CF39F2">
      <w:pPr>
        <w:rPr>
          <w:sz w:val="26"/>
          <w:szCs w:val="26"/>
        </w:rPr>
      </w:pPr>
      <w:r w:rsidRPr="007B4F0D">
        <w:rPr>
          <w:sz w:val="26"/>
          <w:szCs w:val="26"/>
        </w:rPr>
        <w:t xml:space="preserve">Настоящим уведомлением я  </w:t>
      </w:r>
    </w:p>
    <w:p w:rsidR="00CF39F2" w:rsidRPr="007B4F0D" w:rsidRDefault="00CF39F2" w:rsidP="00CF39F2">
      <w:pPr>
        <w:pBdr>
          <w:top w:val="single" w:sz="4" w:space="1" w:color="auto"/>
        </w:pBdr>
        <w:ind w:left="3011"/>
        <w:rPr>
          <w:sz w:val="26"/>
          <w:szCs w:val="26"/>
        </w:rPr>
      </w:pPr>
    </w:p>
    <w:p w:rsidR="00CF39F2" w:rsidRPr="007B4F0D" w:rsidRDefault="00CF39F2" w:rsidP="00CF39F2">
      <w:pPr>
        <w:rPr>
          <w:sz w:val="26"/>
          <w:szCs w:val="26"/>
        </w:rPr>
      </w:pPr>
    </w:p>
    <w:p w:rsidR="00CF39F2" w:rsidRPr="007B4F0D" w:rsidRDefault="00CF39F2" w:rsidP="00CF39F2">
      <w:pPr>
        <w:pBdr>
          <w:top w:val="single" w:sz="4" w:space="1" w:color="auto"/>
        </w:pBdr>
        <w:jc w:val="center"/>
        <w:rPr>
          <w:sz w:val="26"/>
          <w:szCs w:val="26"/>
        </w:rPr>
      </w:pPr>
      <w:r w:rsidRPr="007B4F0D">
        <w:rPr>
          <w:sz w:val="26"/>
          <w:szCs w:val="26"/>
        </w:rPr>
        <w:lastRenderedPageBreak/>
        <w:t>(фамилия, имя, отчество (при наличии)</w:t>
      </w:r>
    </w:p>
    <w:p w:rsidR="00CF39F2" w:rsidRPr="007B4F0D" w:rsidRDefault="00CF39F2" w:rsidP="00CF39F2">
      <w:pPr>
        <w:spacing w:after="240"/>
        <w:jc w:val="both"/>
        <w:rPr>
          <w:sz w:val="26"/>
          <w:szCs w:val="26"/>
        </w:rPr>
      </w:pPr>
      <w:r w:rsidRPr="007B4F0D">
        <w:rPr>
          <w:sz w:val="26"/>
          <w:szCs w:val="26"/>
        </w:rPr>
        <w:t>даю согласие на обработку персональных данных (в случае если застройщиком является физическое лицо).</w:t>
      </w:r>
    </w:p>
    <w:tbl>
      <w:tblPr>
        <w:tblW w:w="9456" w:type="dxa"/>
        <w:tblLayout w:type="fixed"/>
        <w:tblCellMar>
          <w:left w:w="28" w:type="dxa"/>
          <w:right w:w="28" w:type="dxa"/>
        </w:tblCellMar>
        <w:tblLook w:val="0000" w:firstRow="0" w:lastRow="0" w:firstColumn="0" w:lastColumn="0" w:noHBand="0" w:noVBand="0"/>
      </w:tblPr>
      <w:tblGrid>
        <w:gridCol w:w="3879"/>
        <w:gridCol w:w="216"/>
        <w:gridCol w:w="1670"/>
        <w:gridCol w:w="216"/>
        <w:gridCol w:w="3475"/>
      </w:tblGrid>
      <w:tr w:rsidR="00CF39F2" w:rsidRPr="007B4F0D" w:rsidTr="00AB0C4B">
        <w:trPr>
          <w:trHeight w:val="319"/>
        </w:trPr>
        <w:tc>
          <w:tcPr>
            <w:tcW w:w="3879" w:type="dxa"/>
            <w:tcBorders>
              <w:bottom w:val="single" w:sz="4" w:space="0" w:color="auto"/>
            </w:tcBorders>
            <w:vAlign w:val="bottom"/>
          </w:tcPr>
          <w:p w:rsidR="00CF39F2" w:rsidRPr="007B4F0D" w:rsidRDefault="00CF39F2" w:rsidP="00AB0C4B">
            <w:pPr>
              <w:jc w:val="center"/>
              <w:rPr>
                <w:sz w:val="26"/>
                <w:szCs w:val="26"/>
              </w:rPr>
            </w:pPr>
          </w:p>
        </w:tc>
        <w:tc>
          <w:tcPr>
            <w:tcW w:w="216" w:type="dxa"/>
            <w:vAlign w:val="bottom"/>
          </w:tcPr>
          <w:p w:rsidR="00CF39F2" w:rsidRPr="007B4F0D" w:rsidRDefault="00CF39F2" w:rsidP="00AB0C4B">
            <w:pPr>
              <w:jc w:val="center"/>
              <w:rPr>
                <w:sz w:val="26"/>
                <w:szCs w:val="26"/>
              </w:rPr>
            </w:pPr>
          </w:p>
        </w:tc>
        <w:tc>
          <w:tcPr>
            <w:tcW w:w="1670" w:type="dxa"/>
            <w:tcBorders>
              <w:bottom w:val="single" w:sz="4" w:space="0" w:color="auto"/>
            </w:tcBorders>
            <w:vAlign w:val="bottom"/>
          </w:tcPr>
          <w:p w:rsidR="00CF39F2" w:rsidRPr="007B4F0D" w:rsidRDefault="00CF39F2" w:rsidP="00AB0C4B">
            <w:pPr>
              <w:jc w:val="center"/>
              <w:rPr>
                <w:sz w:val="26"/>
                <w:szCs w:val="26"/>
              </w:rPr>
            </w:pPr>
          </w:p>
        </w:tc>
        <w:tc>
          <w:tcPr>
            <w:tcW w:w="216" w:type="dxa"/>
            <w:vAlign w:val="bottom"/>
          </w:tcPr>
          <w:p w:rsidR="00CF39F2" w:rsidRPr="007B4F0D" w:rsidRDefault="00CF39F2" w:rsidP="00AB0C4B">
            <w:pPr>
              <w:jc w:val="center"/>
              <w:rPr>
                <w:sz w:val="26"/>
                <w:szCs w:val="26"/>
              </w:rPr>
            </w:pPr>
          </w:p>
        </w:tc>
        <w:tc>
          <w:tcPr>
            <w:tcW w:w="3475" w:type="dxa"/>
            <w:tcBorders>
              <w:bottom w:val="single" w:sz="4" w:space="0" w:color="auto"/>
            </w:tcBorders>
            <w:vAlign w:val="bottom"/>
          </w:tcPr>
          <w:p w:rsidR="00CF39F2" w:rsidRPr="007B4F0D" w:rsidRDefault="00CF39F2" w:rsidP="00AB0C4B">
            <w:pPr>
              <w:jc w:val="center"/>
              <w:rPr>
                <w:sz w:val="26"/>
                <w:szCs w:val="26"/>
              </w:rPr>
            </w:pPr>
          </w:p>
        </w:tc>
      </w:tr>
      <w:tr w:rsidR="00CF39F2" w:rsidRPr="007B4F0D" w:rsidTr="00AB0C4B">
        <w:trPr>
          <w:trHeight w:val="252"/>
        </w:trPr>
        <w:tc>
          <w:tcPr>
            <w:tcW w:w="3879" w:type="dxa"/>
            <w:tcBorders>
              <w:top w:val="single" w:sz="4" w:space="0" w:color="auto"/>
            </w:tcBorders>
          </w:tcPr>
          <w:p w:rsidR="00CF39F2" w:rsidRPr="007B4F0D" w:rsidRDefault="00CF39F2" w:rsidP="00AB0C4B">
            <w:pPr>
              <w:jc w:val="center"/>
              <w:rPr>
                <w:sz w:val="26"/>
                <w:szCs w:val="26"/>
              </w:rPr>
            </w:pPr>
            <w:r w:rsidRPr="007B4F0D">
              <w:rPr>
                <w:sz w:val="26"/>
                <w:szCs w:val="26"/>
              </w:rPr>
              <w:t xml:space="preserve">(должность, в случае, если застройщиком </w:t>
            </w:r>
            <w:r w:rsidRPr="007B4F0D">
              <w:rPr>
                <w:sz w:val="26"/>
                <w:szCs w:val="26"/>
              </w:rPr>
              <w:br/>
              <w:t>или техническим заказчиком является юридическое лицо)</w:t>
            </w:r>
          </w:p>
        </w:tc>
        <w:tc>
          <w:tcPr>
            <w:tcW w:w="216" w:type="dxa"/>
          </w:tcPr>
          <w:p w:rsidR="00CF39F2" w:rsidRPr="007B4F0D" w:rsidRDefault="00CF39F2" w:rsidP="00AB0C4B">
            <w:pPr>
              <w:jc w:val="center"/>
              <w:rPr>
                <w:sz w:val="26"/>
                <w:szCs w:val="26"/>
              </w:rPr>
            </w:pPr>
          </w:p>
        </w:tc>
        <w:tc>
          <w:tcPr>
            <w:tcW w:w="1670" w:type="dxa"/>
            <w:tcBorders>
              <w:top w:val="single" w:sz="4" w:space="0" w:color="auto"/>
            </w:tcBorders>
          </w:tcPr>
          <w:p w:rsidR="00CF39F2" w:rsidRPr="007B4F0D" w:rsidRDefault="00CF39F2" w:rsidP="00AB0C4B">
            <w:pPr>
              <w:jc w:val="center"/>
              <w:rPr>
                <w:sz w:val="26"/>
                <w:szCs w:val="26"/>
              </w:rPr>
            </w:pPr>
            <w:r w:rsidRPr="007B4F0D">
              <w:rPr>
                <w:sz w:val="26"/>
                <w:szCs w:val="26"/>
              </w:rPr>
              <w:t>(подпись)</w:t>
            </w:r>
          </w:p>
        </w:tc>
        <w:tc>
          <w:tcPr>
            <w:tcW w:w="216" w:type="dxa"/>
          </w:tcPr>
          <w:p w:rsidR="00CF39F2" w:rsidRPr="007B4F0D" w:rsidRDefault="00CF39F2" w:rsidP="00AB0C4B">
            <w:pPr>
              <w:jc w:val="center"/>
              <w:rPr>
                <w:sz w:val="26"/>
                <w:szCs w:val="26"/>
              </w:rPr>
            </w:pPr>
          </w:p>
        </w:tc>
        <w:tc>
          <w:tcPr>
            <w:tcW w:w="3475" w:type="dxa"/>
            <w:tcBorders>
              <w:top w:val="single" w:sz="4" w:space="0" w:color="auto"/>
            </w:tcBorders>
          </w:tcPr>
          <w:p w:rsidR="00CF39F2" w:rsidRPr="007B4F0D" w:rsidRDefault="00CF39F2" w:rsidP="00AB0C4B">
            <w:pPr>
              <w:jc w:val="center"/>
              <w:rPr>
                <w:sz w:val="26"/>
                <w:szCs w:val="26"/>
              </w:rPr>
            </w:pPr>
            <w:r w:rsidRPr="007B4F0D">
              <w:rPr>
                <w:sz w:val="26"/>
                <w:szCs w:val="26"/>
              </w:rPr>
              <w:t>(расшифровка подписи)</w:t>
            </w:r>
          </w:p>
        </w:tc>
      </w:tr>
    </w:tbl>
    <w:p w:rsidR="00CF39F2" w:rsidRPr="007B4F0D" w:rsidRDefault="00CF39F2" w:rsidP="00CF39F2">
      <w:pPr>
        <w:spacing w:before="240" w:after="240"/>
        <w:ind w:right="7505"/>
        <w:jc w:val="center"/>
        <w:rPr>
          <w:sz w:val="26"/>
          <w:szCs w:val="26"/>
        </w:rPr>
      </w:pPr>
      <w:r w:rsidRPr="007B4F0D">
        <w:rPr>
          <w:sz w:val="26"/>
          <w:szCs w:val="26"/>
        </w:rPr>
        <w:t>М.П.</w:t>
      </w:r>
      <w:r w:rsidRPr="007B4F0D">
        <w:rPr>
          <w:sz w:val="26"/>
          <w:szCs w:val="26"/>
        </w:rPr>
        <w:br/>
        <w:t>(при наличии)</w:t>
      </w:r>
    </w:p>
    <w:p w:rsidR="00CF39F2" w:rsidRPr="007B4F0D" w:rsidRDefault="00CF39F2" w:rsidP="00CF39F2">
      <w:pPr>
        <w:rPr>
          <w:sz w:val="26"/>
          <w:szCs w:val="26"/>
        </w:rPr>
      </w:pPr>
      <w:r w:rsidRPr="007B4F0D">
        <w:rPr>
          <w:sz w:val="26"/>
          <w:szCs w:val="26"/>
        </w:rPr>
        <w:t xml:space="preserve">К настоящему уведомлению прилагаются:  </w:t>
      </w:r>
    </w:p>
    <w:p w:rsidR="00CF39F2" w:rsidRPr="007B4F0D" w:rsidRDefault="00CF39F2" w:rsidP="00CF39F2">
      <w:pPr>
        <w:pBdr>
          <w:top w:val="single" w:sz="4" w:space="1" w:color="auto"/>
        </w:pBdr>
        <w:ind w:left="4468"/>
        <w:rPr>
          <w:sz w:val="26"/>
          <w:szCs w:val="26"/>
        </w:rPr>
      </w:pPr>
    </w:p>
    <w:p w:rsidR="00CF39F2" w:rsidRPr="007B4F0D" w:rsidRDefault="00CF39F2" w:rsidP="00CF39F2">
      <w:pPr>
        <w:rPr>
          <w:sz w:val="26"/>
          <w:szCs w:val="26"/>
        </w:rPr>
      </w:pPr>
    </w:p>
    <w:p w:rsidR="00CF39F2" w:rsidRPr="007B4F0D" w:rsidRDefault="00CF39F2" w:rsidP="00CF39F2">
      <w:pPr>
        <w:pBdr>
          <w:top w:val="single" w:sz="4" w:space="1" w:color="auto"/>
        </w:pBdr>
        <w:jc w:val="both"/>
        <w:rPr>
          <w:sz w:val="26"/>
          <w:szCs w:val="26"/>
        </w:rPr>
      </w:pPr>
      <w:r w:rsidRPr="007B4F0D">
        <w:rPr>
          <w:sz w:val="26"/>
          <w:szCs w:val="26"/>
        </w:rPr>
        <w:t xml:space="preserve"> (документы в соответствии с частью 10 статьи 55.31 Градостроительного кодекса Российской Федерации</w:t>
      </w:r>
      <w:r w:rsidR="00267F61">
        <w:rPr>
          <w:sz w:val="26"/>
          <w:szCs w:val="26"/>
        </w:rPr>
        <w:t xml:space="preserve"> </w:t>
      </w:r>
      <w:r w:rsidRPr="007B4F0D">
        <w:rPr>
          <w:sz w:val="26"/>
          <w:szCs w:val="26"/>
        </w:rPr>
        <w:t>(Собрание законодательства Российской Федерации, 2005, № 1, ст. 16; 2018, № 32, ст. 5133, 5135)</w:t>
      </w:r>
    </w:p>
    <w:p w:rsidR="00CF39F2" w:rsidRPr="007B4F0D" w:rsidRDefault="00CF39F2" w:rsidP="00CF39F2">
      <w:pPr>
        <w:pBdr>
          <w:top w:val="single" w:sz="4" w:space="1" w:color="auto"/>
        </w:pBdr>
        <w:jc w:val="both"/>
        <w:rPr>
          <w:sz w:val="26"/>
          <w:szCs w:val="26"/>
        </w:rPr>
      </w:pPr>
    </w:p>
    <w:p w:rsidR="00CF39F2" w:rsidRPr="007B4F0D" w:rsidRDefault="00CF39F2"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33DF0" w:rsidRPr="007B4F0D" w:rsidRDefault="00C33DF0" w:rsidP="00C33DF0">
      <w:pPr>
        <w:ind w:firstLine="4962"/>
        <w:rPr>
          <w:sz w:val="26"/>
          <w:szCs w:val="26"/>
        </w:rPr>
      </w:pPr>
    </w:p>
    <w:p w:rsidR="00C05B71" w:rsidRPr="007B4F0D" w:rsidRDefault="00C05B71" w:rsidP="00C05B71">
      <w:pPr>
        <w:ind w:firstLine="4962"/>
        <w:rPr>
          <w:sz w:val="26"/>
          <w:szCs w:val="26"/>
        </w:rPr>
      </w:pPr>
    </w:p>
    <w:p w:rsidR="00C05B71" w:rsidRPr="007B4F0D" w:rsidRDefault="00C05B71" w:rsidP="00C05B71">
      <w:pPr>
        <w:ind w:firstLine="4962"/>
        <w:rPr>
          <w:sz w:val="26"/>
          <w:szCs w:val="26"/>
        </w:rPr>
      </w:pPr>
    </w:p>
    <w:p w:rsidR="00C05B71" w:rsidRPr="007B4F0D" w:rsidRDefault="00C05B71" w:rsidP="00C05B71">
      <w:pPr>
        <w:ind w:firstLine="4962"/>
        <w:rPr>
          <w:sz w:val="26"/>
          <w:szCs w:val="26"/>
        </w:rPr>
      </w:pPr>
    </w:p>
    <w:p w:rsidR="00797357" w:rsidRPr="007B4F0D" w:rsidRDefault="00797357">
      <w:pPr>
        <w:rPr>
          <w:sz w:val="26"/>
          <w:szCs w:val="26"/>
        </w:rPr>
      </w:pPr>
    </w:p>
    <w:p w:rsidR="00797357" w:rsidRPr="007B4F0D" w:rsidRDefault="00797357">
      <w:pPr>
        <w:rPr>
          <w:sz w:val="26"/>
          <w:szCs w:val="26"/>
        </w:rPr>
      </w:pPr>
    </w:p>
    <w:p w:rsidR="00797357" w:rsidRPr="007B4F0D" w:rsidRDefault="00797357">
      <w:pPr>
        <w:rPr>
          <w:sz w:val="26"/>
          <w:szCs w:val="26"/>
        </w:rPr>
      </w:pPr>
    </w:p>
    <w:p w:rsidR="00797357" w:rsidRPr="007B4F0D" w:rsidRDefault="00797357">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CF39F2" w:rsidRPr="007B4F0D" w:rsidRDefault="00CF39F2">
      <w:pPr>
        <w:rPr>
          <w:sz w:val="26"/>
          <w:szCs w:val="26"/>
        </w:rPr>
      </w:pPr>
    </w:p>
    <w:p w:rsidR="00267F61" w:rsidRDefault="00267F61" w:rsidP="00267F61">
      <w:pPr>
        <w:widowControl w:val="0"/>
        <w:autoSpaceDE w:val="0"/>
        <w:autoSpaceDN w:val="0"/>
        <w:adjustRightInd w:val="0"/>
        <w:jc w:val="right"/>
        <w:outlineLvl w:val="1"/>
        <w:rPr>
          <w:sz w:val="26"/>
          <w:szCs w:val="26"/>
        </w:rPr>
      </w:pPr>
    </w:p>
    <w:p w:rsidR="00267F61" w:rsidRPr="00AC4717" w:rsidRDefault="00267F61" w:rsidP="00267F61">
      <w:pPr>
        <w:widowControl w:val="0"/>
        <w:autoSpaceDE w:val="0"/>
        <w:autoSpaceDN w:val="0"/>
        <w:adjustRightInd w:val="0"/>
        <w:jc w:val="right"/>
        <w:outlineLvl w:val="1"/>
        <w:rPr>
          <w:sz w:val="26"/>
          <w:szCs w:val="26"/>
        </w:rPr>
      </w:pPr>
      <w:r w:rsidRPr="00AC4717">
        <w:rPr>
          <w:sz w:val="26"/>
          <w:szCs w:val="26"/>
        </w:rPr>
        <w:t xml:space="preserve">Приложение № </w:t>
      </w:r>
      <w:r>
        <w:rPr>
          <w:sz w:val="26"/>
          <w:szCs w:val="26"/>
        </w:rPr>
        <w:t>5</w:t>
      </w:r>
    </w:p>
    <w:p w:rsidR="00267F61" w:rsidRPr="00AC4717" w:rsidRDefault="00267F61" w:rsidP="00267F61">
      <w:pPr>
        <w:widowControl w:val="0"/>
        <w:autoSpaceDE w:val="0"/>
        <w:autoSpaceDN w:val="0"/>
        <w:adjustRightInd w:val="0"/>
        <w:ind w:left="4956"/>
        <w:jc w:val="right"/>
        <w:rPr>
          <w:sz w:val="26"/>
          <w:szCs w:val="26"/>
        </w:rPr>
      </w:pPr>
      <w:r w:rsidRPr="00AC4717">
        <w:rPr>
          <w:sz w:val="26"/>
          <w:szCs w:val="26"/>
        </w:rPr>
        <w:lastRenderedPageBreak/>
        <w:t xml:space="preserve">к </w:t>
      </w:r>
      <w:r>
        <w:rPr>
          <w:sz w:val="26"/>
          <w:szCs w:val="26"/>
        </w:rPr>
        <w:t>а</w:t>
      </w:r>
      <w:r w:rsidRPr="00AC4717">
        <w:rPr>
          <w:sz w:val="26"/>
          <w:szCs w:val="26"/>
        </w:rPr>
        <w:t>дминистративному регламенту</w:t>
      </w:r>
    </w:p>
    <w:p w:rsidR="00CF39F2" w:rsidRPr="007B4F0D" w:rsidRDefault="00CF39F2" w:rsidP="00CF39F2">
      <w:pPr>
        <w:autoSpaceDE w:val="0"/>
        <w:autoSpaceDN w:val="0"/>
        <w:adjustRightInd w:val="0"/>
        <w:spacing w:line="240" w:lineRule="exact"/>
        <w:ind w:left="4962"/>
        <w:jc w:val="both"/>
        <w:outlineLvl w:val="1"/>
        <w:rPr>
          <w:sz w:val="26"/>
          <w:szCs w:val="26"/>
        </w:rPr>
      </w:pPr>
    </w:p>
    <w:p w:rsidR="00CF39F2" w:rsidRPr="007B4F0D" w:rsidRDefault="00CF39F2" w:rsidP="00CF39F2">
      <w:pPr>
        <w:spacing w:after="480"/>
        <w:jc w:val="center"/>
        <w:rPr>
          <w:b/>
          <w:bCs/>
          <w:sz w:val="26"/>
          <w:szCs w:val="26"/>
        </w:rPr>
      </w:pPr>
      <w:r w:rsidRPr="007B4F0D">
        <w:rPr>
          <w:b/>
          <w:bCs/>
          <w:sz w:val="26"/>
          <w:szCs w:val="26"/>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CF39F2" w:rsidRPr="007B4F0D" w:rsidTr="00AB0C4B">
        <w:trPr>
          <w:jc w:val="right"/>
        </w:trPr>
        <w:tc>
          <w:tcPr>
            <w:tcW w:w="227" w:type="dxa"/>
            <w:tcBorders>
              <w:top w:val="nil"/>
              <w:left w:val="nil"/>
              <w:bottom w:val="nil"/>
              <w:right w:val="nil"/>
            </w:tcBorders>
            <w:vAlign w:val="bottom"/>
          </w:tcPr>
          <w:p w:rsidR="00CF39F2" w:rsidRPr="007B4F0D" w:rsidRDefault="00CF39F2" w:rsidP="00AB0C4B">
            <w:pPr>
              <w:jc w:val="right"/>
              <w:rPr>
                <w:sz w:val="26"/>
                <w:szCs w:val="26"/>
              </w:rPr>
            </w:pPr>
            <w:r w:rsidRPr="007B4F0D">
              <w:rPr>
                <w:sz w:val="26"/>
                <w:szCs w:val="26"/>
              </w:rPr>
              <w:t>«</w:t>
            </w:r>
          </w:p>
        </w:tc>
        <w:tc>
          <w:tcPr>
            <w:tcW w:w="397" w:type="dxa"/>
            <w:tcBorders>
              <w:top w:val="nil"/>
              <w:left w:val="nil"/>
              <w:bottom w:val="single" w:sz="4" w:space="0" w:color="auto"/>
              <w:right w:val="nil"/>
            </w:tcBorders>
            <w:vAlign w:val="bottom"/>
          </w:tcPr>
          <w:p w:rsidR="00CF39F2" w:rsidRPr="007B4F0D" w:rsidRDefault="00CF39F2" w:rsidP="00AB0C4B">
            <w:pPr>
              <w:jc w:val="center"/>
              <w:rPr>
                <w:sz w:val="26"/>
                <w:szCs w:val="26"/>
              </w:rPr>
            </w:pPr>
          </w:p>
        </w:tc>
        <w:tc>
          <w:tcPr>
            <w:tcW w:w="255" w:type="dxa"/>
            <w:tcBorders>
              <w:top w:val="nil"/>
              <w:left w:val="nil"/>
              <w:bottom w:val="nil"/>
              <w:right w:val="nil"/>
            </w:tcBorders>
            <w:vAlign w:val="bottom"/>
          </w:tcPr>
          <w:p w:rsidR="00CF39F2" w:rsidRPr="007B4F0D" w:rsidRDefault="00CF39F2" w:rsidP="00AB0C4B">
            <w:pPr>
              <w:rPr>
                <w:sz w:val="26"/>
                <w:szCs w:val="26"/>
              </w:rPr>
            </w:pPr>
            <w:r w:rsidRPr="007B4F0D">
              <w:rPr>
                <w:sz w:val="26"/>
                <w:szCs w:val="26"/>
              </w:rPr>
              <w:t>»</w:t>
            </w:r>
          </w:p>
        </w:tc>
        <w:tc>
          <w:tcPr>
            <w:tcW w:w="1361" w:type="dxa"/>
            <w:tcBorders>
              <w:top w:val="nil"/>
              <w:left w:val="nil"/>
              <w:bottom w:val="single" w:sz="4" w:space="0" w:color="auto"/>
              <w:right w:val="nil"/>
            </w:tcBorders>
            <w:vAlign w:val="bottom"/>
          </w:tcPr>
          <w:p w:rsidR="00CF39F2" w:rsidRPr="007B4F0D" w:rsidRDefault="00CF39F2" w:rsidP="00AB0C4B">
            <w:pPr>
              <w:jc w:val="center"/>
              <w:rPr>
                <w:sz w:val="26"/>
                <w:szCs w:val="26"/>
              </w:rPr>
            </w:pPr>
          </w:p>
        </w:tc>
        <w:tc>
          <w:tcPr>
            <w:tcW w:w="369" w:type="dxa"/>
            <w:tcBorders>
              <w:top w:val="nil"/>
              <w:left w:val="nil"/>
              <w:bottom w:val="nil"/>
              <w:right w:val="nil"/>
            </w:tcBorders>
            <w:vAlign w:val="bottom"/>
          </w:tcPr>
          <w:p w:rsidR="00CF39F2" w:rsidRPr="007B4F0D" w:rsidRDefault="00CF39F2" w:rsidP="00AB0C4B">
            <w:pPr>
              <w:jc w:val="right"/>
              <w:rPr>
                <w:sz w:val="26"/>
                <w:szCs w:val="26"/>
              </w:rPr>
            </w:pPr>
            <w:r w:rsidRPr="007B4F0D">
              <w:rPr>
                <w:sz w:val="26"/>
                <w:szCs w:val="26"/>
              </w:rPr>
              <w:t>20</w:t>
            </w:r>
          </w:p>
        </w:tc>
        <w:tc>
          <w:tcPr>
            <w:tcW w:w="397" w:type="dxa"/>
            <w:tcBorders>
              <w:top w:val="nil"/>
              <w:left w:val="nil"/>
              <w:bottom w:val="single" w:sz="4" w:space="0" w:color="auto"/>
              <w:right w:val="nil"/>
            </w:tcBorders>
            <w:vAlign w:val="bottom"/>
          </w:tcPr>
          <w:p w:rsidR="00CF39F2" w:rsidRPr="007B4F0D" w:rsidRDefault="00CF39F2" w:rsidP="00AB0C4B">
            <w:pPr>
              <w:rPr>
                <w:sz w:val="26"/>
                <w:szCs w:val="26"/>
              </w:rPr>
            </w:pPr>
          </w:p>
        </w:tc>
        <w:tc>
          <w:tcPr>
            <w:tcW w:w="340" w:type="dxa"/>
            <w:tcBorders>
              <w:top w:val="nil"/>
              <w:left w:val="nil"/>
              <w:bottom w:val="nil"/>
              <w:right w:val="nil"/>
            </w:tcBorders>
            <w:vAlign w:val="bottom"/>
          </w:tcPr>
          <w:p w:rsidR="00CF39F2" w:rsidRPr="007B4F0D" w:rsidRDefault="00CF39F2" w:rsidP="00AB0C4B">
            <w:pPr>
              <w:ind w:left="57"/>
              <w:rPr>
                <w:sz w:val="26"/>
                <w:szCs w:val="26"/>
              </w:rPr>
            </w:pPr>
            <w:r w:rsidRPr="007B4F0D">
              <w:rPr>
                <w:sz w:val="26"/>
                <w:szCs w:val="26"/>
              </w:rPr>
              <w:t>г.</w:t>
            </w:r>
          </w:p>
        </w:tc>
      </w:tr>
    </w:tbl>
    <w:p w:rsidR="00CF39F2" w:rsidRPr="007B4F0D" w:rsidRDefault="00CF39F2" w:rsidP="00CF39F2">
      <w:pPr>
        <w:spacing w:before="240"/>
        <w:jc w:val="center"/>
        <w:rPr>
          <w:sz w:val="26"/>
          <w:szCs w:val="26"/>
        </w:rPr>
      </w:pPr>
    </w:p>
    <w:p w:rsidR="00CF39F2" w:rsidRPr="007B4F0D" w:rsidRDefault="00CF39F2" w:rsidP="00CF39F2">
      <w:pPr>
        <w:pBdr>
          <w:top w:val="single" w:sz="4" w:space="1" w:color="auto"/>
        </w:pBdr>
        <w:rPr>
          <w:sz w:val="26"/>
          <w:szCs w:val="26"/>
        </w:rPr>
      </w:pPr>
    </w:p>
    <w:p w:rsidR="00CF39F2" w:rsidRPr="007B4F0D" w:rsidRDefault="00CF39F2" w:rsidP="00CF39F2">
      <w:pPr>
        <w:jc w:val="center"/>
        <w:rPr>
          <w:sz w:val="26"/>
          <w:szCs w:val="26"/>
        </w:rPr>
      </w:pPr>
    </w:p>
    <w:p w:rsidR="00CF39F2" w:rsidRPr="007B4F0D" w:rsidRDefault="00CF39F2" w:rsidP="00CF39F2">
      <w:pPr>
        <w:pBdr>
          <w:top w:val="single" w:sz="4" w:space="1" w:color="auto"/>
        </w:pBdr>
        <w:spacing w:after="240"/>
        <w:jc w:val="center"/>
        <w:rPr>
          <w:sz w:val="26"/>
          <w:szCs w:val="26"/>
        </w:rPr>
      </w:pPr>
      <w:r w:rsidRPr="007B4F0D">
        <w:rPr>
          <w:sz w:val="26"/>
          <w:szCs w:val="26"/>
        </w:rPr>
        <w:t>(наименование органа местного самоуправления поселения, городского округа по месту нахождения</w:t>
      </w:r>
      <w:r w:rsidRPr="007B4F0D">
        <w:rPr>
          <w:sz w:val="26"/>
          <w:szCs w:val="26"/>
        </w:rPr>
        <w:br/>
        <w:t>земельного участка, на котором располагался снесенный объект капитального строительства, или</w:t>
      </w:r>
      <w:r w:rsidRPr="007B4F0D">
        <w:rPr>
          <w:sz w:val="26"/>
          <w:szCs w:val="26"/>
        </w:rPr>
        <w:br/>
        <w:t xml:space="preserve">в случае, если такой земельный участок находится на межселенной территории, – наименование органа </w:t>
      </w:r>
      <w:r w:rsidRPr="007B4F0D">
        <w:rPr>
          <w:sz w:val="26"/>
          <w:szCs w:val="26"/>
        </w:rPr>
        <w:br/>
        <w:t>местного самоуправления муниципального района)</w:t>
      </w:r>
    </w:p>
    <w:p w:rsidR="00CF39F2" w:rsidRPr="007B4F0D" w:rsidRDefault="00CF39F2" w:rsidP="00CF39F2">
      <w:pPr>
        <w:spacing w:after="240"/>
        <w:jc w:val="center"/>
        <w:rPr>
          <w:b/>
          <w:bCs/>
          <w:sz w:val="26"/>
          <w:szCs w:val="26"/>
        </w:rPr>
      </w:pPr>
      <w:r w:rsidRPr="007B4F0D">
        <w:rPr>
          <w:b/>
          <w:bCs/>
          <w:sz w:val="26"/>
          <w:szCs w:val="26"/>
        </w:rPr>
        <w:t>1. Сведения о застройщике, техническом заказчике</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7"/>
        <w:gridCol w:w="3738"/>
        <w:gridCol w:w="4951"/>
      </w:tblGrid>
      <w:tr w:rsidR="00CF39F2" w:rsidRPr="007B4F0D" w:rsidTr="00EB774D">
        <w:trPr>
          <w:trHeight w:val="830"/>
        </w:trPr>
        <w:tc>
          <w:tcPr>
            <w:tcW w:w="837" w:type="dxa"/>
          </w:tcPr>
          <w:p w:rsidR="00CF39F2" w:rsidRPr="007B4F0D" w:rsidRDefault="00CF39F2" w:rsidP="00AB0C4B">
            <w:pPr>
              <w:ind w:left="57"/>
              <w:rPr>
                <w:sz w:val="26"/>
                <w:szCs w:val="26"/>
              </w:rPr>
            </w:pPr>
            <w:r w:rsidRPr="007B4F0D">
              <w:rPr>
                <w:sz w:val="26"/>
                <w:szCs w:val="26"/>
              </w:rPr>
              <w:t>1.1</w:t>
            </w:r>
          </w:p>
        </w:tc>
        <w:tc>
          <w:tcPr>
            <w:tcW w:w="3738" w:type="dxa"/>
          </w:tcPr>
          <w:p w:rsidR="00CF39F2" w:rsidRPr="007B4F0D" w:rsidRDefault="00CF39F2" w:rsidP="00AB0C4B">
            <w:pPr>
              <w:ind w:left="57" w:right="57"/>
              <w:jc w:val="both"/>
              <w:rPr>
                <w:sz w:val="26"/>
                <w:szCs w:val="26"/>
              </w:rPr>
            </w:pPr>
            <w:r w:rsidRPr="007B4F0D">
              <w:rPr>
                <w:sz w:val="26"/>
                <w:szCs w:val="26"/>
              </w:rPr>
              <w:t>Сведения о физическом лице,</w:t>
            </w:r>
            <w:r w:rsidRPr="007B4F0D">
              <w:rPr>
                <w:sz w:val="26"/>
                <w:szCs w:val="26"/>
              </w:rPr>
              <w:br/>
              <w:t>в случае если застройщиком является физическое лицо:</w:t>
            </w:r>
          </w:p>
        </w:tc>
        <w:tc>
          <w:tcPr>
            <w:tcW w:w="4951" w:type="dxa"/>
          </w:tcPr>
          <w:p w:rsidR="00CF39F2" w:rsidRPr="007B4F0D" w:rsidRDefault="00CF39F2" w:rsidP="00AB0C4B">
            <w:pPr>
              <w:ind w:left="57" w:right="57"/>
              <w:rPr>
                <w:sz w:val="26"/>
                <w:szCs w:val="26"/>
              </w:rPr>
            </w:pPr>
          </w:p>
        </w:tc>
      </w:tr>
      <w:tr w:rsidR="00CF39F2" w:rsidRPr="007B4F0D" w:rsidTr="00EB774D">
        <w:trPr>
          <w:trHeight w:val="558"/>
        </w:trPr>
        <w:tc>
          <w:tcPr>
            <w:tcW w:w="837" w:type="dxa"/>
          </w:tcPr>
          <w:p w:rsidR="00CF39F2" w:rsidRPr="007B4F0D" w:rsidRDefault="00CF39F2" w:rsidP="00AB0C4B">
            <w:pPr>
              <w:ind w:left="57"/>
              <w:rPr>
                <w:sz w:val="26"/>
                <w:szCs w:val="26"/>
              </w:rPr>
            </w:pPr>
            <w:r w:rsidRPr="007B4F0D">
              <w:rPr>
                <w:sz w:val="26"/>
                <w:szCs w:val="26"/>
              </w:rPr>
              <w:t>1.1.1</w:t>
            </w:r>
          </w:p>
        </w:tc>
        <w:tc>
          <w:tcPr>
            <w:tcW w:w="3738" w:type="dxa"/>
          </w:tcPr>
          <w:p w:rsidR="00CF39F2" w:rsidRPr="007B4F0D" w:rsidRDefault="00CF39F2" w:rsidP="00AB0C4B">
            <w:pPr>
              <w:ind w:left="57" w:right="57"/>
              <w:jc w:val="both"/>
              <w:rPr>
                <w:sz w:val="26"/>
                <w:szCs w:val="26"/>
              </w:rPr>
            </w:pPr>
            <w:r w:rsidRPr="007B4F0D">
              <w:rPr>
                <w:sz w:val="26"/>
                <w:szCs w:val="26"/>
              </w:rPr>
              <w:t>Фамилия, имя, отчество (при наличии)</w:t>
            </w:r>
          </w:p>
        </w:tc>
        <w:tc>
          <w:tcPr>
            <w:tcW w:w="4951" w:type="dxa"/>
          </w:tcPr>
          <w:p w:rsidR="00CF39F2" w:rsidRPr="007B4F0D" w:rsidRDefault="00CF39F2" w:rsidP="00AB0C4B">
            <w:pPr>
              <w:ind w:left="57" w:right="57"/>
              <w:rPr>
                <w:sz w:val="26"/>
                <w:szCs w:val="26"/>
              </w:rPr>
            </w:pPr>
          </w:p>
        </w:tc>
      </w:tr>
      <w:tr w:rsidR="00CF39F2" w:rsidRPr="007B4F0D" w:rsidTr="00EB774D">
        <w:trPr>
          <w:trHeight w:val="272"/>
        </w:trPr>
        <w:tc>
          <w:tcPr>
            <w:tcW w:w="837" w:type="dxa"/>
          </w:tcPr>
          <w:p w:rsidR="00CF39F2" w:rsidRPr="007B4F0D" w:rsidRDefault="00CF39F2" w:rsidP="00AB0C4B">
            <w:pPr>
              <w:ind w:left="57"/>
              <w:rPr>
                <w:sz w:val="26"/>
                <w:szCs w:val="26"/>
              </w:rPr>
            </w:pPr>
            <w:r w:rsidRPr="007B4F0D">
              <w:rPr>
                <w:sz w:val="26"/>
                <w:szCs w:val="26"/>
              </w:rPr>
              <w:t>1.1.2</w:t>
            </w:r>
          </w:p>
        </w:tc>
        <w:tc>
          <w:tcPr>
            <w:tcW w:w="3738" w:type="dxa"/>
          </w:tcPr>
          <w:p w:rsidR="00CF39F2" w:rsidRPr="007B4F0D" w:rsidRDefault="00CF39F2" w:rsidP="00AB0C4B">
            <w:pPr>
              <w:ind w:left="57" w:right="57"/>
              <w:jc w:val="both"/>
              <w:rPr>
                <w:sz w:val="26"/>
                <w:szCs w:val="26"/>
              </w:rPr>
            </w:pPr>
            <w:r w:rsidRPr="007B4F0D">
              <w:rPr>
                <w:sz w:val="26"/>
                <w:szCs w:val="26"/>
              </w:rPr>
              <w:t>Место жительства</w:t>
            </w:r>
          </w:p>
        </w:tc>
        <w:tc>
          <w:tcPr>
            <w:tcW w:w="4951" w:type="dxa"/>
          </w:tcPr>
          <w:p w:rsidR="00CF39F2" w:rsidRPr="007B4F0D" w:rsidRDefault="00CF39F2" w:rsidP="00AB0C4B">
            <w:pPr>
              <w:ind w:left="57" w:right="57"/>
              <w:rPr>
                <w:sz w:val="26"/>
                <w:szCs w:val="26"/>
              </w:rPr>
            </w:pPr>
          </w:p>
        </w:tc>
      </w:tr>
      <w:tr w:rsidR="00CF39F2" w:rsidRPr="007B4F0D" w:rsidTr="00EB774D">
        <w:trPr>
          <w:trHeight w:val="558"/>
        </w:trPr>
        <w:tc>
          <w:tcPr>
            <w:tcW w:w="837" w:type="dxa"/>
          </w:tcPr>
          <w:p w:rsidR="00CF39F2" w:rsidRPr="007B4F0D" w:rsidRDefault="00CF39F2" w:rsidP="00AB0C4B">
            <w:pPr>
              <w:ind w:left="57"/>
              <w:rPr>
                <w:sz w:val="26"/>
                <w:szCs w:val="26"/>
              </w:rPr>
            </w:pPr>
            <w:r w:rsidRPr="007B4F0D">
              <w:rPr>
                <w:sz w:val="26"/>
                <w:szCs w:val="26"/>
              </w:rPr>
              <w:t>1.1.3</w:t>
            </w:r>
          </w:p>
        </w:tc>
        <w:tc>
          <w:tcPr>
            <w:tcW w:w="3738" w:type="dxa"/>
          </w:tcPr>
          <w:p w:rsidR="00CF39F2" w:rsidRPr="007B4F0D" w:rsidRDefault="00CF39F2" w:rsidP="00AB0C4B">
            <w:pPr>
              <w:ind w:left="57" w:right="57"/>
              <w:jc w:val="both"/>
              <w:rPr>
                <w:sz w:val="26"/>
                <w:szCs w:val="26"/>
              </w:rPr>
            </w:pPr>
            <w:r w:rsidRPr="007B4F0D">
              <w:rPr>
                <w:sz w:val="26"/>
                <w:szCs w:val="26"/>
              </w:rPr>
              <w:t>Реквизиты документа, удостоверяющего личность</w:t>
            </w:r>
          </w:p>
        </w:tc>
        <w:tc>
          <w:tcPr>
            <w:tcW w:w="4951" w:type="dxa"/>
          </w:tcPr>
          <w:p w:rsidR="00CF39F2" w:rsidRPr="007B4F0D" w:rsidRDefault="00CF39F2" w:rsidP="00AB0C4B">
            <w:pPr>
              <w:ind w:left="57" w:right="57"/>
              <w:rPr>
                <w:sz w:val="26"/>
                <w:szCs w:val="26"/>
              </w:rPr>
            </w:pPr>
          </w:p>
        </w:tc>
      </w:tr>
      <w:tr w:rsidR="00CF39F2" w:rsidRPr="007B4F0D" w:rsidTr="00EB774D">
        <w:trPr>
          <w:trHeight w:val="1102"/>
        </w:trPr>
        <w:tc>
          <w:tcPr>
            <w:tcW w:w="837" w:type="dxa"/>
          </w:tcPr>
          <w:p w:rsidR="00CF39F2" w:rsidRPr="007B4F0D" w:rsidRDefault="00CF39F2" w:rsidP="00AB0C4B">
            <w:pPr>
              <w:ind w:left="57"/>
              <w:rPr>
                <w:sz w:val="26"/>
                <w:szCs w:val="26"/>
              </w:rPr>
            </w:pPr>
            <w:r w:rsidRPr="007B4F0D">
              <w:rPr>
                <w:sz w:val="26"/>
                <w:szCs w:val="26"/>
              </w:rPr>
              <w:t>1.2</w:t>
            </w:r>
          </w:p>
        </w:tc>
        <w:tc>
          <w:tcPr>
            <w:tcW w:w="3738" w:type="dxa"/>
          </w:tcPr>
          <w:p w:rsidR="00CF39F2" w:rsidRPr="007B4F0D" w:rsidRDefault="00CF39F2" w:rsidP="00AB0C4B">
            <w:pPr>
              <w:ind w:left="57" w:right="57"/>
              <w:jc w:val="both"/>
              <w:rPr>
                <w:sz w:val="26"/>
                <w:szCs w:val="26"/>
              </w:rPr>
            </w:pPr>
            <w:r w:rsidRPr="007B4F0D">
              <w:rPr>
                <w:sz w:val="26"/>
                <w:szCs w:val="26"/>
              </w:rPr>
              <w:t>Сведения о юридическом лице,</w:t>
            </w:r>
            <w:r w:rsidRPr="007B4F0D">
              <w:rPr>
                <w:sz w:val="26"/>
                <w:szCs w:val="26"/>
              </w:rPr>
              <w:br/>
              <w:t>в случае если застройщиком или техническим заказчиком является юридическое лицо:</w:t>
            </w:r>
          </w:p>
        </w:tc>
        <w:tc>
          <w:tcPr>
            <w:tcW w:w="4951" w:type="dxa"/>
          </w:tcPr>
          <w:p w:rsidR="00CF39F2" w:rsidRPr="007B4F0D" w:rsidRDefault="00CF39F2" w:rsidP="00AB0C4B">
            <w:pPr>
              <w:ind w:left="57" w:right="57"/>
              <w:rPr>
                <w:sz w:val="26"/>
                <w:szCs w:val="26"/>
              </w:rPr>
            </w:pPr>
          </w:p>
        </w:tc>
      </w:tr>
      <w:tr w:rsidR="00CF39F2" w:rsidRPr="007B4F0D" w:rsidTr="00EB774D">
        <w:trPr>
          <w:trHeight w:val="272"/>
        </w:trPr>
        <w:tc>
          <w:tcPr>
            <w:tcW w:w="837" w:type="dxa"/>
          </w:tcPr>
          <w:p w:rsidR="00CF39F2" w:rsidRPr="007B4F0D" w:rsidRDefault="00CF39F2" w:rsidP="00AB0C4B">
            <w:pPr>
              <w:ind w:left="57"/>
              <w:rPr>
                <w:sz w:val="26"/>
                <w:szCs w:val="26"/>
              </w:rPr>
            </w:pPr>
            <w:r w:rsidRPr="007B4F0D">
              <w:rPr>
                <w:sz w:val="26"/>
                <w:szCs w:val="26"/>
              </w:rPr>
              <w:t>1.2.1</w:t>
            </w:r>
          </w:p>
        </w:tc>
        <w:tc>
          <w:tcPr>
            <w:tcW w:w="3738" w:type="dxa"/>
          </w:tcPr>
          <w:p w:rsidR="00CF39F2" w:rsidRPr="007B4F0D" w:rsidRDefault="00CF39F2" w:rsidP="00AB0C4B">
            <w:pPr>
              <w:ind w:left="57" w:right="57"/>
              <w:jc w:val="both"/>
              <w:rPr>
                <w:sz w:val="26"/>
                <w:szCs w:val="26"/>
              </w:rPr>
            </w:pPr>
            <w:r w:rsidRPr="007B4F0D">
              <w:rPr>
                <w:sz w:val="26"/>
                <w:szCs w:val="26"/>
              </w:rPr>
              <w:t>Наименование</w:t>
            </w:r>
          </w:p>
        </w:tc>
        <w:tc>
          <w:tcPr>
            <w:tcW w:w="4951" w:type="dxa"/>
          </w:tcPr>
          <w:p w:rsidR="00CF39F2" w:rsidRPr="007B4F0D" w:rsidRDefault="00CF39F2" w:rsidP="00AB0C4B">
            <w:pPr>
              <w:ind w:left="57" w:right="57"/>
              <w:rPr>
                <w:sz w:val="26"/>
                <w:szCs w:val="26"/>
              </w:rPr>
            </w:pPr>
          </w:p>
        </w:tc>
      </w:tr>
      <w:tr w:rsidR="00CF39F2" w:rsidRPr="007B4F0D" w:rsidTr="00EB774D">
        <w:trPr>
          <w:trHeight w:val="287"/>
        </w:trPr>
        <w:tc>
          <w:tcPr>
            <w:tcW w:w="837" w:type="dxa"/>
          </w:tcPr>
          <w:p w:rsidR="00CF39F2" w:rsidRPr="007B4F0D" w:rsidRDefault="00CF39F2" w:rsidP="00AB0C4B">
            <w:pPr>
              <w:ind w:left="57"/>
              <w:rPr>
                <w:sz w:val="26"/>
                <w:szCs w:val="26"/>
              </w:rPr>
            </w:pPr>
            <w:r w:rsidRPr="007B4F0D">
              <w:rPr>
                <w:sz w:val="26"/>
                <w:szCs w:val="26"/>
              </w:rPr>
              <w:t>1.2.2</w:t>
            </w:r>
          </w:p>
        </w:tc>
        <w:tc>
          <w:tcPr>
            <w:tcW w:w="3738" w:type="dxa"/>
          </w:tcPr>
          <w:p w:rsidR="00CF39F2" w:rsidRPr="007B4F0D" w:rsidRDefault="00CF39F2" w:rsidP="00AB0C4B">
            <w:pPr>
              <w:ind w:left="57" w:right="57"/>
              <w:jc w:val="both"/>
              <w:rPr>
                <w:sz w:val="26"/>
                <w:szCs w:val="26"/>
              </w:rPr>
            </w:pPr>
            <w:r w:rsidRPr="007B4F0D">
              <w:rPr>
                <w:sz w:val="26"/>
                <w:szCs w:val="26"/>
              </w:rPr>
              <w:t>Место нахождения</w:t>
            </w:r>
          </w:p>
        </w:tc>
        <w:tc>
          <w:tcPr>
            <w:tcW w:w="4951" w:type="dxa"/>
          </w:tcPr>
          <w:p w:rsidR="00CF39F2" w:rsidRPr="007B4F0D" w:rsidRDefault="00CF39F2" w:rsidP="00AB0C4B">
            <w:pPr>
              <w:ind w:left="57" w:right="57"/>
              <w:rPr>
                <w:sz w:val="26"/>
                <w:szCs w:val="26"/>
              </w:rPr>
            </w:pPr>
          </w:p>
        </w:tc>
      </w:tr>
      <w:tr w:rsidR="00CF39F2" w:rsidRPr="007B4F0D" w:rsidTr="00EB774D">
        <w:trPr>
          <w:trHeight w:val="2218"/>
        </w:trPr>
        <w:tc>
          <w:tcPr>
            <w:tcW w:w="837" w:type="dxa"/>
          </w:tcPr>
          <w:p w:rsidR="00CF39F2" w:rsidRPr="007B4F0D" w:rsidRDefault="00CF39F2" w:rsidP="00AB0C4B">
            <w:pPr>
              <w:ind w:left="57"/>
              <w:rPr>
                <w:sz w:val="26"/>
                <w:szCs w:val="26"/>
              </w:rPr>
            </w:pPr>
            <w:r w:rsidRPr="007B4F0D">
              <w:rPr>
                <w:sz w:val="26"/>
                <w:szCs w:val="26"/>
              </w:rPr>
              <w:t>1.2.3</w:t>
            </w:r>
          </w:p>
        </w:tc>
        <w:tc>
          <w:tcPr>
            <w:tcW w:w="3738" w:type="dxa"/>
          </w:tcPr>
          <w:p w:rsidR="00CF39F2" w:rsidRPr="007B4F0D" w:rsidRDefault="00CF39F2" w:rsidP="00AB0C4B">
            <w:pPr>
              <w:ind w:left="57" w:right="57"/>
              <w:jc w:val="both"/>
              <w:rPr>
                <w:sz w:val="26"/>
                <w:szCs w:val="26"/>
              </w:rPr>
            </w:pPr>
            <w:r w:rsidRPr="007B4F0D">
              <w:rPr>
                <w:sz w:val="26"/>
                <w:szCs w:val="26"/>
              </w:rPr>
              <w:t>Государственный регистрационный номер записи</w:t>
            </w:r>
            <w:r w:rsidRPr="007B4F0D">
              <w:rPr>
                <w:sz w:val="26"/>
                <w:szCs w:val="26"/>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951" w:type="dxa"/>
          </w:tcPr>
          <w:p w:rsidR="00CF39F2" w:rsidRPr="007B4F0D" w:rsidRDefault="00CF39F2" w:rsidP="00AB0C4B">
            <w:pPr>
              <w:ind w:left="57" w:right="57"/>
              <w:rPr>
                <w:sz w:val="26"/>
                <w:szCs w:val="26"/>
              </w:rPr>
            </w:pPr>
          </w:p>
        </w:tc>
      </w:tr>
      <w:tr w:rsidR="00CF39F2" w:rsidRPr="007B4F0D" w:rsidTr="00EB774D">
        <w:trPr>
          <w:trHeight w:val="1388"/>
        </w:trPr>
        <w:tc>
          <w:tcPr>
            <w:tcW w:w="837" w:type="dxa"/>
          </w:tcPr>
          <w:p w:rsidR="00CF39F2" w:rsidRPr="007B4F0D" w:rsidRDefault="00CF39F2" w:rsidP="00AB0C4B">
            <w:pPr>
              <w:ind w:left="57"/>
              <w:rPr>
                <w:sz w:val="26"/>
                <w:szCs w:val="26"/>
              </w:rPr>
            </w:pPr>
            <w:r w:rsidRPr="007B4F0D">
              <w:rPr>
                <w:sz w:val="26"/>
                <w:szCs w:val="26"/>
              </w:rPr>
              <w:t>1.2.4</w:t>
            </w:r>
          </w:p>
        </w:tc>
        <w:tc>
          <w:tcPr>
            <w:tcW w:w="3738" w:type="dxa"/>
          </w:tcPr>
          <w:p w:rsidR="00CF39F2" w:rsidRPr="007B4F0D" w:rsidRDefault="00CF39F2" w:rsidP="00AB0C4B">
            <w:pPr>
              <w:ind w:left="57" w:right="57"/>
              <w:jc w:val="both"/>
              <w:rPr>
                <w:sz w:val="26"/>
                <w:szCs w:val="26"/>
              </w:rPr>
            </w:pPr>
            <w:r w:rsidRPr="007B4F0D">
              <w:rPr>
                <w:sz w:val="26"/>
                <w:szCs w:val="26"/>
              </w:rPr>
              <w:t>Идентификационный номер налогоплательщика,</w:t>
            </w:r>
            <w:r w:rsidRPr="007B4F0D">
              <w:rPr>
                <w:sz w:val="26"/>
                <w:szCs w:val="26"/>
              </w:rPr>
              <w:br/>
              <w:t>за исключением случая, если заявителем является иностранное юридическое лицо</w:t>
            </w:r>
          </w:p>
        </w:tc>
        <w:tc>
          <w:tcPr>
            <w:tcW w:w="4951" w:type="dxa"/>
          </w:tcPr>
          <w:p w:rsidR="00CF39F2" w:rsidRPr="007B4F0D" w:rsidRDefault="00CF39F2" w:rsidP="00AB0C4B">
            <w:pPr>
              <w:ind w:left="57" w:right="57"/>
              <w:rPr>
                <w:sz w:val="26"/>
                <w:szCs w:val="26"/>
              </w:rPr>
            </w:pPr>
          </w:p>
        </w:tc>
      </w:tr>
    </w:tbl>
    <w:p w:rsidR="00CF39F2" w:rsidRPr="007B4F0D" w:rsidRDefault="00CF39F2" w:rsidP="00CF39F2">
      <w:pPr>
        <w:spacing w:before="240" w:after="240"/>
        <w:jc w:val="center"/>
        <w:rPr>
          <w:b/>
          <w:bCs/>
          <w:sz w:val="26"/>
          <w:szCs w:val="26"/>
        </w:rPr>
      </w:pPr>
      <w:r w:rsidRPr="007B4F0D">
        <w:rPr>
          <w:b/>
          <w:bCs/>
          <w:sz w:val="26"/>
          <w:szCs w:val="26"/>
        </w:rPr>
        <w:lastRenderedPageBreak/>
        <w:t>2. Сведения о земельном участке</w:t>
      </w: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2"/>
        <w:gridCol w:w="3716"/>
        <w:gridCol w:w="5490"/>
      </w:tblGrid>
      <w:tr w:rsidR="00CF39F2" w:rsidRPr="007B4F0D" w:rsidTr="00AB0C4B">
        <w:trPr>
          <w:trHeight w:val="541"/>
        </w:trPr>
        <w:tc>
          <w:tcPr>
            <w:tcW w:w="832" w:type="dxa"/>
          </w:tcPr>
          <w:p w:rsidR="00CF39F2" w:rsidRPr="007B4F0D" w:rsidRDefault="00CF39F2" w:rsidP="00AB0C4B">
            <w:pPr>
              <w:ind w:left="57"/>
              <w:rPr>
                <w:sz w:val="26"/>
                <w:szCs w:val="26"/>
              </w:rPr>
            </w:pPr>
            <w:r w:rsidRPr="007B4F0D">
              <w:rPr>
                <w:sz w:val="26"/>
                <w:szCs w:val="26"/>
              </w:rPr>
              <w:t>2.1</w:t>
            </w:r>
          </w:p>
        </w:tc>
        <w:tc>
          <w:tcPr>
            <w:tcW w:w="3716" w:type="dxa"/>
          </w:tcPr>
          <w:p w:rsidR="00CF39F2" w:rsidRPr="007B4F0D" w:rsidRDefault="00CF39F2" w:rsidP="00AB0C4B">
            <w:pPr>
              <w:ind w:left="57" w:right="57"/>
              <w:jc w:val="both"/>
              <w:rPr>
                <w:sz w:val="26"/>
                <w:szCs w:val="26"/>
              </w:rPr>
            </w:pPr>
            <w:r w:rsidRPr="007B4F0D">
              <w:rPr>
                <w:sz w:val="26"/>
                <w:szCs w:val="26"/>
              </w:rPr>
              <w:t>Кадастровый номер земельного участка (при наличии)</w:t>
            </w:r>
          </w:p>
        </w:tc>
        <w:tc>
          <w:tcPr>
            <w:tcW w:w="5490" w:type="dxa"/>
          </w:tcPr>
          <w:p w:rsidR="00CF39F2" w:rsidRPr="007B4F0D" w:rsidRDefault="00CF39F2" w:rsidP="00AB0C4B">
            <w:pPr>
              <w:ind w:left="57" w:right="57"/>
              <w:rPr>
                <w:sz w:val="26"/>
                <w:szCs w:val="26"/>
              </w:rPr>
            </w:pPr>
          </w:p>
        </w:tc>
      </w:tr>
      <w:tr w:rsidR="00CF39F2" w:rsidRPr="007B4F0D" w:rsidTr="00AB0C4B">
        <w:trPr>
          <w:trHeight w:val="286"/>
        </w:trPr>
        <w:tc>
          <w:tcPr>
            <w:tcW w:w="832" w:type="dxa"/>
          </w:tcPr>
          <w:p w:rsidR="00CF39F2" w:rsidRPr="007B4F0D" w:rsidRDefault="00CF39F2" w:rsidP="00AB0C4B">
            <w:pPr>
              <w:ind w:left="57"/>
              <w:rPr>
                <w:sz w:val="26"/>
                <w:szCs w:val="26"/>
              </w:rPr>
            </w:pPr>
            <w:r w:rsidRPr="007B4F0D">
              <w:rPr>
                <w:sz w:val="26"/>
                <w:szCs w:val="26"/>
              </w:rPr>
              <w:t>2.2</w:t>
            </w:r>
          </w:p>
        </w:tc>
        <w:tc>
          <w:tcPr>
            <w:tcW w:w="3716" w:type="dxa"/>
          </w:tcPr>
          <w:p w:rsidR="00CF39F2" w:rsidRPr="007B4F0D" w:rsidRDefault="00CF39F2" w:rsidP="00AB0C4B">
            <w:pPr>
              <w:ind w:left="57" w:right="57"/>
              <w:jc w:val="both"/>
              <w:rPr>
                <w:sz w:val="26"/>
                <w:szCs w:val="26"/>
              </w:rPr>
            </w:pPr>
            <w:r w:rsidRPr="007B4F0D">
              <w:rPr>
                <w:sz w:val="26"/>
                <w:szCs w:val="26"/>
              </w:rPr>
              <w:t>Адрес или описание местоположения земельного участка</w:t>
            </w:r>
          </w:p>
        </w:tc>
        <w:tc>
          <w:tcPr>
            <w:tcW w:w="5490" w:type="dxa"/>
          </w:tcPr>
          <w:p w:rsidR="00CF39F2" w:rsidRPr="007B4F0D" w:rsidRDefault="00CF39F2" w:rsidP="00AB0C4B">
            <w:pPr>
              <w:ind w:left="57" w:right="57"/>
              <w:rPr>
                <w:sz w:val="26"/>
                <w:szCs w:val="26"/>
              </w:rPr>
            </w:pPr>
          </w:p>
        </w:tc>
      </w:tr>
      <w:tr w:rsidR="00CF39F2" w:rsidRPr="007B4F0D" w:rsidTr="00AB0C4B">
        <w:trPr>
          <w:trHeight w:val="1098"/>
        </w:trPr>
        <w:tc>
          <w:tcPr>
            <w:tcW w:w="832" w:type="dxa"/>
          </w:tcPr>
          <w:p w:rsidR="00CF39F2" w:rsidRPr="007B4F0D" w:rsidRDefault="00CF39F2" w:rsidP="00AB0C4B">
            <w:pPr>
              <w:ind w:left="57"/>
              <w:rPr>
                <w:sz w:val="26"/>
                <w:szCs w:val="26"/>
              </w:rPr>
            </w:pPr>
            <w:r w:rsidRPr="007B4F0D">
              <w:rPr>
                <w:sz w:val="26"/>
                <w:szCs w:val="26"/>
              </w:rPr>
              <w:t>2.3</w:t>
            </w:r>
          </w:p>
        </w:tc>
        <w:tc>
          <w:tcPr>
            <w:tcW w:w="3716" w:type="dxa"/>
          </w:tcPr>
          <w:p w:rsidR="00CF39F2" w:rsidRPr="007B4F0D" w:rsidRDefault="00CF39F2" w:rsidP="00AB0C4B">
            <w:pPr>
              <w:ind w:left="57" w:right="57"/>
              <w:jc w:val="both"/>
              <w:rPr>
                <w:sz w:val="26"/>
                <w:szCs w:val="26"/>
              </w:rPr>
            </w:pPr>
            <w:r w:rsidRPr="007B4F0D">
              <w:rPr>
                <w:sz w:val="26"/>
                <w:szCs w:val="26"/>
              </w:rPr>
              <w:t>Сведения о праве застройщика</w:t>
            </w:r>
            <w:r w:rsidRPr="007B4F0D">
              <w:rPr>
                <w:sz w:val="26"/>
                <w:szCs w:val="26"/>
              </w:rPr>
              <w:br/>
              <w:t>на земельный участок (правоустанавливающие документы)</w:t>
            </w:r>
          </w:p>
        </w:tc>
        <w:tc>
          <w:tcPr>
            <w:tcW w:w="5490" w:type="dxa"/>
          </w:tcPr>
          <w:p w:rsidR="00CF39F2" w:rsidRPr="007B4F0D" w:rsidRDefault="00CF39F2" w:rsidP="00AB0C4B">
            <w:pPr>
              <w:ind w:left="57" w:right="57"/>
              <w:rPr>
                <w:sz w:val="26"/>
                <w:szCs w:val="26"/>
              </w:rPr>
            </w:pPr>
          </w:p>
        </w:tc>
      </w:tr>
      <w:tr w:rsidR="00CF39F2" w:rsidRPr="007B4F0D" w:rsidTr="00AB0C4B">
        <w:trPr>
          <w:trHeight w:val="842"/>
        </w:trPr>
        <w:tc>
          <w:tcPr>
            <w:tcW w:w="832" w:type="dxa"/>
          </w:tcPr>
          <w:p w:rsidR="00CF39F2" w:rsidRPr="007B4F0D" w:rsidRDefault="00CF39F2" w:rsidP="00AB0C4B">
            <w:pPr>
              <w:ind w:left="57"/>
              <w:rPr>
                <w:sz w:val="26"/>
                <w:szCs w:val="26"/>
              </w:rPr>
            </w:pPr>
            <w:r w:rsidRPr="007B4F0D">
              <w:rPr>
                <w:sz w:val="26"/>
                <w:szCs w:val="26"/>
              </w:rPr>
              <w:t>2.4</w:t>
            </w:r>
          </w:p>
        </w:tc>
        <w:tc>
          <w:tcPr>
            <w:tcW w:w="3716" w:type="dxa"/>
          </w:tcPr>
          <w:p w:rsidR="00CF39F2" w:rsidRPr="007B4F0D" w:rsidRDefault="00CF39F2" w:rsidP="00AB0C4B">
            <w:pPr>
              <w:ind w:left="57" w:right="57"/>
              <w:jc w:val="both"/>
              <w:rPr>
                <w:sz w:val="26"/>
                <w:szCs w:val="26"/>
              </w:rPr>
            </w:pPr>
            <w:r w:rsidRPr="007B4F0D">
              <w:rPr>
                <w:sz w:val="26"/>
                <w:szCs w:val="26"/>
              </w:rPr>
              <w:t>Сведения о наличии прав иных лиц на земельный участок (при наличии таких лиц)</w:t>
            </w:r>
          </w:p>
        </w:tc>
        <w:tc>
          <w:tcPr>
            <w:tcW w:w="5490" w:type="dxa"/>
          </w:tcPr>
          <w:p w:rsidR="00CF39F2" w:rsidRPr="007B4F0D" w:rsidRDefault="00CF39F2" w:rsidP="00AB0C4B">
            <w:pPr>
              <w:ind w:left="57" w:right="57"/>
              <w:rPr>
                <w:sz w:val="26"/>
                <w:szCs w:val="26"/>
              </w:rPr>
            </w:pPr>
          </w:p>
        </w:tc>
      </w:tr>
    </w:tbl>
    <w:p w:rsidR="00CF39F2" w:rsidRPr="007B4F0D" w:rsidRDefault="00CF39F2" w:rsidP="00CF39F2">
      <w:pPr>
        <w:spacing w:before="240"/>
        <w:ind w:firstLine="567"/>
        <w:jc w:val="both"/>
        <w:rPr>
          <w:sz w:val="26"/>
          <w:szCs w:val="26"/>
        </w:rPr>
      </w:pPr>
      <w:r w:rsidRPr="007B4F0D">
        <w:rPr>
          <w:b/>
          <w:bCs/>
          <w:sz w:val="26"/>
          <w:szCs w:val="26"/>
        </w:rPr>
        <w:t>Настоящим уведомляю о сносе объекта капитального строительства</w:t>
      </w:r>
      <w:r w:rsidRPr="007B4F0D">
        <w:rPr>
          <w:b/>
          <w:bCs/>
          <w:sz w:val="26"/>
          <w:szCs w:val="26"/>
        </w:rPr>
        <w:br/>
      </w:r>
    </w:p>
    <w:tbl>
      <w:tblPr>
        <w:tblW w:w="10303" w:type="dxa"/>
        <w:tblLayout w:type="fixed"/>
        <w:tblCellMar>
          <w:left w:w="28" w:type="dxa"/>
          <w:right w:w="28" w:type="dxa"/>
        </w:tblCellMar>
        <w:tblLook w:val="0000" w:firstRow="0" w:lastRow="0" w:firstColumn="0" w:lastColumn="0" w:noHBand="0" w:noVBand="0"/>
      </w:tblPr>
      <w:tblGrid>
        <w:gridCol w:w="6265"/>
        <w:gridCol w:w="4038"/>
      </w:tblGrid>
      <w:tr w:rsidR="00CF39F2" w:rsidRPr="007B4F0D" w:rsidTr="00267F61">
        <w:tc>
          <w:tcPr>
            <w:tcW w:w="6265" w:type="dxa"/>
            <w:tcBorders>
              <w:bottom w:val="single" w:sz="4" w:space="0" w:color="auto"/>
            </w:tcBorders>
            <w:vAlign w:val="bottom"/>
          </w:tcPr>
          <w:p w:rsidR="00CF39F2" w:rsidRPr="007B4F0D" w:rsidRDefault="00CF39F2" w:rsidP="00AB0C4B">
            <w:pPr>
              <w:rPr>
                <w:b/>
                <w:bCs/>
                <w:sz w:val="26"/>
                <w:szCs w:val="26"/>
              </w:rPr>
            </w:pPr>
          </w:p>
        </w:tc>
        <w:tc>
          <w:tcPr>
            <w:tcW w:w="4038" w:type="dxa"/>
            <w:vAlign w:val="bottom"/>
          </w:tcPr>
          <w:p w:rsidR="00CF39F2" w:rsidRPr="007B4F0D" w:rsidRDefault="00CF39F2" w:rsidP="00AB0C4B">
            <w:pPr>
              <w:rPr>
                <w:b/>
                <w:bCs/>
                <w:sz w:val="26"/>
                <w:szCs w:val="26"/>
              </w:rPr>
            </w:pPr>
            <w:r w:rsidRPr="007B4F0D">
              <w:rPr>
                <w:b/>
                <w:bCs/>
                <w:sz w:val="26"/>
                <w:szCs w:val="26"/>
              </w:rPr>
              <w:t>, указанного в уведомлении</w:t>
            </w:r>
          </w:p>
        </w:tc>
      </w:tr>
    </w:tbl>
    <w:p w:rsidR="00CF39F2" w:rsidRPr="007B4F0D" w:rsidRDefault="00CF39F2" w:rsidP="00CF39F2">
      <w:pPr>
        <w:ind w:right="2996"/>
        <w:jc w:val="center"/>
        <w:rPr>
          <w:sz w:val="26"/>
          <w:szCs w:val="26"/>
        </w:rPr>
      </w:pPr>
      <w:r w:rsidRPr="007B4F0D">
        <w:rPr>
          <w:sz w:val="26"/>
          <w:szCs w:val="26"/>
        </w:rPr>
        <w:t>(кадастр</w:t>
      </w:r>
      <w:r w:rsidR="00267F61">
        <w:rPr>
          <w:sz w:val="26"/>
          <w:szCs w:val="26"/>
        </w:rPr>
        <w:t xml:space="preserve">овый номер объекта капитального </w:t>
      </w:r>
      <w:r w:rsidRPr="007B4F0D">
        <w:rPr>
          <w:sz w:val="26"/>
          <w:szCs w:val="26"/>
        </w:rPr>
        <w:t>строительства (при наличии)</w:t>
      </w:r>
    </w:p>
    <w:p w:rsidR="00CF39F2" w:rsidRPr="007B4F0D" w:rsidRDefault="00CF39F2" w:rsidP="00CF39F2">
      <w:pPr>
        <w:jc w:val="both"/>
        <w:rPr>
          <w:sz w:val="26"/>
          <w:szCs w:val="26"/>
        </w:rPr>
      </w:pPr>
      <w:r w:rsidRPr="007B4F0D">
        <w:rPr>
          <w:b/>
          <w:bCs/>
          <w:sz w:val="26"/>
          <w:szCs w:val="26"/>
        </w:rPr>
        <w:t>о планируемом сносе объекта капитального строительства</w:t>
      </w:r>
      <w:r w:rsidRPr="007B4F0D">
        <w:rPr>
          <w:b/>
          <w:bCs/>
          <w:sz w:val="26"/>
          <w:szCs w:val="26"/>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CF39F2" w:rsidRPr="007B4F0D" w:rsidTr="00AB0C4B">
        <w:tc>
          <w:tcPr>
            <w:tcW w:w="312" w:type="dxa"/>
            <w:tcBorders>
              <w:top w:val="nil"/>
              <w:left w:val="nil"/>
              <w:bottom w:val="nil"/>
            </w:tcBorders>
            <w:vAlign w:val="bottom"/>
          </w:tcPr>
          <w:p w:rsidR="00CF39F2" w:rsidRPr="007B4F0D" w:rsidRDefault="00CF39F2" w:rsidP="00AB0C4B">
            <w:pPr>
              <w:rPr>
                <w:sz w:val="26"/>
                <w:szCs w:val="26"/>
              </w:rPr>
            </w:pPr>
            <w:r w:rsidRPr="007B4F0D">
              <w:rPr>
                <w:sz w:val="26"/>
                <w:szCs w:val="26"/>
              </w:rPr>
              <w:t>от</w:t>
            </w:r>
          </w:p>
        </w:tc>
        <w:tc>
          <w:tcPr>
            <w:tcW w:w="187" w:type="dxa"/>
            <w:tcBorders>
              <w:top w:val="nil"/>
              <w:left w:val="nil"/>
              <w:bottom w:val="nil"/>
              <w:right w:val="nil"/>
            </w:tcBorders>
            <w:vAlign w:val="bottom"/>
          </w:tcPr>
          <w:p w:rsidR="00CF39F2" w:rsidRPr="007B4F0D" w:rsidRDefault="00CF39F2" w:rsidP="00AB0C4B">
            <w:pPr>
              <w:jc w:val="right"/>
              <w:rPr>
                <w:sz w:val="26"/>
                <w:szCs w:val="26"/>
              </w:rPr>
            </w:pPr>
            <w:r w:rsidRPr="007B4F0D">
              <w:rPr>
                <w:sz w:val="26"/>
                <w:szCs w:val="26"/>
              </w:rPr>
              <w:t>«</w:t>
            </w:r>
          </w:p>
        </w:tc>
        <w:tc>
          <w:tcPr>
            <w:tcW w:w="454" w:type="dxa"/>
            <w:tcBorders>
              <w:top w:val="nil"/>
              <w:left w:val="nil"/>
              <w:bottom w:val="single" w:sz="4" w:space="0" w:color="auto"/>
              <w:right w:val="nil"/>
            </w:tcBorders>
            <w:vAlign w:val="bottom"/>
          </w:tcPr>
          <w:p w:rsidR="00CF39F2" w:rsidRPr="007B4F0D" w:rsidRDefault="00CF39F2" w:rsidP="00AB0C4B">
            <w:pPr>
              <w:jc w:val="center"/>
              <w:rPr>
                <w:sz w:val="26"/>
                <w:szCs w:val="26"/>
              </w:rPr>
            </w:pPr>
          </w:p>
        </w:tc>
        <w:tc>
          <w:tcPr>
            <w:tcW w:w="255" w:type="dxa"/>
            <w:tcBorders>
              <w:top w:val="nil"/>
              <w:left w:val="nil"/>
              <w:bottom w:val="nil"/>
              <w:right w:val="nil"/>
            </w:tcBorders>
            <w:vAlign w:val="bottom"/>
          </w:tcPr>
          <w:p w:rsidR="00CF39F2" w:rsidRPr="007B4F0D" w:rsidRDefault="00CF39F2" w:rsidP="00AB0C4B">
            <w:pPr>
              <w:rPr>
                <w:sz w:val="26"/>
                <w:szCs w:val="26"/>
              </w:rPr>
            </w:pPr>
            <w:r w:rsidRPr="007B4F0D">
              <w:rPr>
                <w:sz w:val="26"/>
                <w:szCs w:val="26"/>
              </w:rPr>
              <w:t>»</w:t>
            </w:r>
          </w:p>
        </w:tc>
        <w:tc>
          <w:tcPr>
            <w:tcW w:w="1361" w:type="dxa"/>
            <w:tcBorders>
              <w:top w:val="nil"/>
              <w:left w:val="nil"/>
              <w:bottom w:val="single" w:sz="4" w:space="0" w:color="auto"/>
              <w:right w:val="nil"/>
            </w:tcBorders>
            <w:vAlign w:val="bottom"/>
          </w:tcPr>
          <w:p w:rsidR="00CF39F2" w:rsidRPr="007B4F0D" w:rsidRDefault="00CF39F2" w:rsidP="00AB0C4B">
            <w:pPr>
              <w:jc w:val="center"/>
              <w:rPr>
                <w:sz w:val="26"/>
                <w:szCs w:val="26"/>
              </w:rPr>
            </w:pPr>
          </w:p>
        </w:tc>
        <w:tc>
          <w:tcPr>
            <w:tcW w:w="369" w:type="dxa"/>
            <w:tcBorders>
              <w:top w:val="nil"/>
              <w:left w:val="nil"/>
              <w:bottom w:val="nil"/>
              <w:right w:val="nil"/>
            </w:tcBorders>
            <w:vAlign w:val="bottom"/>
          </w:tcPr>
          <w:p w:rsidR="00CF39F2" w:rsidRPr="007B4F0D" w:rsidRDefault="00CF39F2" w:rsidP="00AB0C4B">
            <w:pPr>
              <w:jc w:val="right"/>
              <w:rPr>
                <w:sz w:val="26"/>
                <w:szCs w:val="26"/>
              </w:rPr>
            </w:pPr>
            <w:r w:rsidRPr="007B4F0D">
              <w:rPr>
                <w:sz w:val="26"/>
                <w:szCs w:val="26"/>
              </w:rPr>
              <w:t>20</w:t>
            </w:r>
          </w:p>
        </w:tc>
        <w:tc>
          <w:tcPr>
            <w:tcW w:w="397" w:type="dxa"/>
            <w:tcBorders>
              <w:top w:val="nil"/>
              <w:left w:val="nil"/>
              <w:bottom w:val="single" w:sz="4" w:space="0" w:color="auto"/>
              <w:right w:val="nil"/>
            </w:tcBorders>
            <w:vAlign w:val="bottom"/>
          </w:tcPr>
          <w:p w:rsidR="00CF39F2" w:rsidRPr="007B4F0D" w:rsidRDefault="00CF39F2" w:rsidP="00AB0C4B">
            <w:pPr>
              <w:rPr>
                <w:sz w:val="26"/>
                <w:szCs w:val="26"/>
              </w:rPr>
            </w:pPr>
          </w:p>
        </w:tc>
        <w:tc>
          <w:tcPr>
            <w:tcW w:w="397" w:type="dxa"/>
            <w:tcBorders>
              <w:top w:val="nil"/>
              <w:left w:val="nil"/>
              <w:bottom w:val="nil"/>
              <w:right w:val="nil"/>
            </w:tcBorders>
            <w:vAlign w:val="bottom"/>
          </w:tcPr>
          <w:p w:rsidR="00CF39F2" w:rsidRPr="007B4F0D" w:rsidRDefault="00CF39F2" w:rsidP="00AB0C4B">
            <w:pPr>
              <w:ind w:left="57"/>
              <w:rPr>
                <w:sz w:val="26"/>
                <w:szCs w:val="26"/>
              </w:rPr>
            </w:pPr>
            <w:r w:rsidRPr="007B4F0D">
              <w:rPr>
                <w:sz w:val="26"/>
                <w:szCs w:val="26"/>
              </w:rPr>
              <w:t>г.</w:t>
            </w:r>
          </w:p>
        </w:tc>
      </w:tr>
    </w:tbl>
    <w:p w:rsidR="00CF39F2" w:rsidRPr="007B4F0D" w:rsidRDefault="00CF39F2" w:rsidP="00CF39F2">
      <w:pPr>
        <w:spacing w:after="240"/>
        <w:ind w:left="323" w:right="6691"/>
        <w:jc w:val="center"/>
        <w:rPr>
          <w:sz w:val="26"/>
          <w:szCs w:val="26"/>
        </w:rPr>
      </w:pPr>
      <w:r w:rsidRPr="007B4F0D">
        <w:rPr>
          <w:sz w:val="26"/>
          <w:szCs w:val="26"/>
        </w:rPr>
        <w:t>(дата направления)</w:t>
      </w:r>
    </w:p>
    <w:p w:rsidR="00CF39F2" w:rsidRPr="007B4F0D" w:rsidRDefault="00CF39F2" w:rsidP="00CF39F2">
      <w:pPr>
        <w:rPr>
          <w:sz w:val="26"/>
          <w:szCs w:val="26"/>
        </w:rPr>
      </w:pPr>
      <w:r w:rsidRPr="007B4F0D">
        <w:rPr>
          <w:sz w:val="26"/>
          <w:szCs w:val="26"/>
        </w:rPr>
        <w:t>Почтовый адрес и (или) адрес электронной почты для с</w:t>
      </w:r>
      <w:r w:rsidRPr="00267F61">
        <w:rPr>
          <w:sz w:val="26"/>
          <w:szCs w:val="26"/>
        </w:rPr>
        <w:t>вязи</w:t>
      </w:r>
      <w:r w:rsidRPr="007B4F0D">
        <w:rPr>
          <w:sz w:val="26"/>
          <w:szCs w:val="26"/>
        </w:rPr>
        <w:t xml:space="preserve">:  </w:t>
      </w:r>
    </w:p>
    <w:p w:rsidR="00CF39F2" w:rsidRPr="007B4F0D" w:rsidRDefault="00CF39F2" w:rsidP="00CF39F2">
      <w:pPr>
        <w:pBdr>
          <w:top w:val="single" w:sz="4" w:space="1" w:color="auto"/>
        </w:pBdr>
        <w:ind w:left="6341"/>
        <w:rPr>
          <w:sz w:val="26"/>
          <w:szCs w:val="26"/>
        </w:rPr>
      </w:pPr>
    </w:p>
    <w:p w:rsidR="00CF39F2" w:rsidRPr="007B4F0D" w:rsidRDefault="00CF39F2" w:rsidP="00CF39F2">
      <w:pPr>
        <w:rPr>
          <w:sz w:val="26"/>
          <w:szCs w:val="26"/>
        </w:rPr>
      </w:pPr>
    </w:p>
    <w:p w:rsidR="00CF39F2" w:rsidRPr="007B4F0D" w:rsidRDefault="00CF39F2" w:rsidP="00CF39F2">
      <w:pPr>
        <w:pBdr>
          <w:top w:val="single" w:sz="4" w:space="1" w:color="auto"/>
        </w:pBdr>
        <w:spacing w:after="480"/>
        <w:rPr>
          <w:sz w:val="26"/>
          <w:szCs w:val="26"/>
        </w:rPr>
      </w:pPr>
    </w:p>
    <w:p w:rsidR="00CF39F2" w:rsidRPr="007B4F0D" w:rsidRDefault="00CF39F2" w:rsidP="00CF39F2">
      <w:pPr>
        <w:rPr>
          <w:sz w:val="26"/>
          <w:szCs w:val="26"/>
        </w:rPr>
      </w:pPr>
      <w:r w:rsidRPr="007B4F0D">
        <w:rPr>
          <w:sz w:val="26"/>
          <w:szCs w:val="26"/>
        </w:rPr>
        <w:t xml:space="preserve">Настоящим уведомлением я  </w:t>
      </w:r>
    </w:p>
    <w:p w:rsidR="00CF39F2" w:rsidRPr="007B4F0D" w:rsidRDefault="00CF39F2" w:rsidP="00CF39F2">
      <w:pPr>
        <w:pBdr>
          <w:top w:val="single" w:sz="4" w:space="1" w:color="auto"/>
        </w:pBdr>
        <w:ind w:left="3011"/>
        <w:rPr>
          <w:sz w:val="26"/>
          <w:szCs w:val="26"/>
        </w:rPr>
      </w:pPr>
    </w:p>
    <w:p w:rsidR="00CF39F2" w:rsidRPr="007B4F0D" w:rsidRDefault="00CF39F2" w:rsidP="00CF39F2">
      <w:pPr>
        <w:rPr>
          <w:sz w:val="26"/>
          <w:szCs w:val="26"/>
        </w:rPr>
      </w:pPr>
    </w:p>
    <w:p w:rsidR="00CF39F2" w:rsidRPr="007B4F0D" w:rsidRDefault="00CF39F2" w:rsidP="00CF39F2">
      <w:pPr>
        <w:pBdr>
          <w:top w:val="single" w:sz="4" w:space="1" w:color="auto"/>
        </w:pBdr>
        <w:jc w:val="center"/>
        <w:rPr>
          <w:sz w:val="26"/>
          <w:szCs w:val="26"/>
        </w:rPr>
      </w:pPr>
      <w:r w:rsidRPr="007B4F0D">
        <w:rPr>
          <w:sz w:val="26"/>
          <w:szCs w:val="26"/>
        </w:rPr>
        <w:t>(фамилия, имя, отчество (при наличии)</w:t>
      </w:r>
    </w:p>
    <w:p w:rsidR="00CF39F2" w:rsidRPr="007B4F0D" w:rsidRDefault="00CF39F2" w:rsidP="00CF39F2">
      <w:pPr>
        <w:spacing w:after="240"/>
        <w:jc w:val="both"/>
        <w:rPr>
          <w:sz w:val="26"/>
          <w:szCs w:val="26"/>
        </w:rPr>
      </w:pPr>
      <w:r w:rsidRPr="007B4F0D">
        <w:rPr>
          <w:sz w:val="26"/>
          <w:szCs w:val="26"/>
        </w:rPr>
        <w:t>даю согласие на обработку персональных данных (в случае если застройщиком является физическое лицо).</w:t>
      </w:r>
    </w:p>
    <w:tbl>
      <w:tblPr>
        <w:tblW w:w="9616" w:type="dxa"/>
        <w:tblLayout w:type="fixed"/>
        <w:tblCellMar>
          <w:left w:w="28" w:type="dxa"/>
          <w:right w:w="28" w:type="dxa"/>
        </w:tblCellMar>
        <w:tblLook w:val="0000" w:firstRow="0" w:lastRow="0" w:firstColumn="0" w:lastColumn="0" w:noHBand="0" w:noVBand="0"/>
      </w:tblPr>
      <w:tblGrid>
        <w:gridCol w:w="3824"/>
        <w:gridCol w:w="213"/>
        <w:gridCol w:w="1647"/>
        <w:gridCol w:w="213"/>
        <w:gridCol w:w="3719"/>
      </w:tblGrid>
      <w:tr w:rsidR="00CF39F2" w:rsidRPr="007B4F0D" w:rsidTr="00AB0C4B">
        <w:trPr>
          <w:trHeight w:val="339"/>
        </w:trPr>
        <w:tc>
          <w:tcPr>
            <w:tcW w:w="3824" w:type="dxa"/>
            <w:tcBorders>
              <w:bottom w:val="single" w:sz="4" w:space="0" w:color="auto"/>
            </w:tcBorders>
            <w:vAlign w:val="bottom"/>
          </w:tcPr>
          <w:p w:rsidR="00CF39F2" w:rsidRPr="007B4F0D" w:rsidRDefault="00CF39F2" w:rsidP="00AB0C4B">
            <w:pPr>
              <w:jc w:val="center"/>
              <w:rPr>
                <w:sz w:val="26"/>
                <w:szCs w:val="26"/>
              </w:rPr>
            </w:pPr>
          </w:p>
        </w:tc>
        <w:tc>
          <w:tcPr>
            <w:tcW w:w="213" w:type="dxa"/>
            <w:vAlign w:val="bottom"/>
          </w:tcPr>
          <w:p w:rsidR="00CF39F2" w:rsidRPr="007B4F0D" w:rsidRDefault="00CF39F2" w:rsidP="00AB0C4B">
            <w:pPr>
              <w:jc w:val="center"/>
              <w:rPr>
                <w:sz w:val="26"/>
                <w:szCs w:val="26"/>
              </w:rPr>
            </w:pPr>
          </w:p>
        </w:tc>
        <w:tc>
          <w:tcPr>
            <w:tcW w:w="1647" w:type="dxa"/>
            <w:tcBorders>
              <w:bottom w:val="single" w:sz="4" w:space="0" w:color="auto"/>
            </w:tcBorders>
            <w:vAlign w:val="bottom"/>
          </w:tcPr>
          <w:p w:rsidR="00CF39F2" w:rsidRPr="007B4F0D" w:rsidRDefault="00CF39F2" w:rsidP="00AB0C4B">
            <w:pPr>
              <w:jc w:val="center"/>
              <w:rPr>
                <w:sz w:val="26"/>
                <w:szCs w:val="26"/>
              </w:rPr>
            </w:pPr>
          </w:p>
        </w:tc>
        <w:tc>
          <w:tcPr>
            <w:tcW w:w="213" w:type="dxa"/>
            <w:vAlign w:val="bottom"/>
          </w:tcPr>
          <w:p w:rsidR="00CF39F2" w:rsidRPr="007B4F0D" w:rsidRDefault="00CF39F2" w:rsidP="00AB0C4B">
            <w:pPr>
              <w:jc w:val="center"/>
              <w:rPr>
                <w:sz w:val="26"/>
                <w:szCs w:val="26"/>
              </w:rPr>
            </w:pPr>
          </w:p>
        </w:tc>
        <w:tc>
          <w:tcPr>
            <w:tcW w:w="3719" w:type="dxa"/>
            <w:tcBorders>
              <w:bottom w:val="single" w:sz="4" w:space="0" w:color="auto"/>
            </w:tcBorders>
            <w:vAlign w:val="bottom"/>
          </w:tcPr>
          <w:p w:rsidR="00CF39F2" w:rsidRPr="007B4F0D" w:rsidRDefault="00CF39F2" w:rsidP="00AB0C4B">
            <w:pPr>
              <w:jc w:val="center"/>
              <w:rPr>
                <w:sz w:val="26"/>
                <w:szCs w:val="26"/>
              </w:rPr>
            </w:pPr>
          </w:p>
        </w:tc>
      </w:tr>
      <w:tr w:rsidR="00CF39F2" w:rsidRPr="007B4F0D" w:rsidTr="00AB0C4B">
        <w:trPr>
          <w:trHeight w:val="865"/>
        </w:trPr>
        <w:tc>
          <w:tcPr>
            <w:tcW w:w="3824" w:type="dxa"/>
            <w:tcBorders>
              <w:top w:val="single" w:sz="4" w:space="0" w:color="auto"/>
            </w:tcBorders>
          </w:tcPr>
          <w:p w:rsidR="00CF39F2" w:rsidRPr="007B4F0D" w:rsidRDefault="00CF39F2" w:rsidP="00AB0C4B">
            <w:pPr>
              <w:jc w:val="center"/>
              <w:rPr>
                <w:sz w:val="26"/>
                <w:szCs w:val="26"/>
              </w:rPr>
            </w:pPr>
            <w:r w:rsidRPr="007B4F0D">
              <w:rPr>
                <w:sz w:val="26"/>
                <w:szCs w:val="26"/>
              </w:rPr>
              <w:t xml:space="preserve">(должность, в случае, если застройщиком </w:t>
            </w:r>
            <w:r w:rsidRPr="007B4F0D">
              <w:rPr>
                <w:sz w:val="26"/>
                <w:szCs w:val="26"/>
              </w:rPr>
              <w:br/>
              <w:t>или техническим заказчиком является юридическое лицо)</w:t>
            </w:r>
          </w:p>
        </w:tc>
        <w:tc>
          <w:tcPr>
            <w:tcW w:w="213" w:type="dxa"/>
          </w:tcPr>
          <w:p w:rsidR="00CF39F2" w:rsidRPr="007B4F0D" w:rsidRDefault="00CF39F2" w:rsidP="00AB0C4B">
            <w:pPr>
              <w:jc w:val="center"/>
              <w:rPr>
                <w:sz w:val="26"/>
                <w:szCs w:val="26"/>
              </w:rPr>
            </w:pPr>
          </w:p>
        </w:tc>
        <w:tc>
          <w:tcPr>
            <w:tcW w:w="1647" w:type="dxa"/>
            <w:tcBorders>
              <w:top w:val="single" w:sz="4" w:space="0" w:color="auto"/>
            </w:tcBorders>
          </w:tcPr>
          <w:p w:rsidR="00CF39F2" w:rsidRPr="007B4F0D" w:rsidRDefault="00CF39F2" w:rsidP="00AB0C4B">
            <w:pPr>
              <w:jc w:val="center"/>
              <w:rPr>
                <w:sz w:val="26"/>
                <w:szCs w:val="26"/>
              </w:rPr>
            </w:pPr>
            <w:r w:rsidRPr="007B4F0D">
              <w:rPr>
                <w:sz w:val="26"/>
                <w:szCs w:val="26"/>
              </w:rPr>
              <w:t>(подпись)</w:t>
            </w:r>
          </w:p>
        </w:tc>
        <w:tc>
          <w:tcPr>
            <w:tcW w:w="213" w:type="dxa"/>
          </w:tcPr>
          <w:p w:rsidR="00CF39F2" w:rsidRPr="007B4F0D" w:rsidRDefault="00CF39F2" w:rsidP="00AB0C4B">
            <w:pPr>
              <w:jc w:val="center"/>
              <w:rPr>
                <w:sz w:val="26"/>
                <w:szCs w:val="26"/>
              </w:rPr>
            </w:pPr>
          </w:p>
        </w:tc>
        <w:tc>
          <w:tcPr>
            <w:tcW w:w="3719" w:type="dxa"/>
            <w:tcBorders>
              <w:top w:val="single" w:sz="4" w:space="0" w:color="auto"/>
            </w:tcBorders>
          </w:tcPr>
          <w:p w:rsidR="00CF39F2" w:rsidRPr="007B4F0D" w:rsidRDefault="00CF39F2" w:rsidP="00AB0C4B">
            <w:pPr>
              <w:jc w:val="center"/>
              <w:rPr>
                <w:sz w:val="26"/>
                <w:szCs w:val="26"/>
              </w:rPr>
            </w:pPr>
            <w:r w:rsidRPr="007B4F0D">
              <w:rPr>
                <w:sz w:val="26"/>
                <w:szCs w:val="26"/>
              </w:rPr>
              <w:t>(расшифровка подписи)</w:t>
            </w:r>
          </w:p>
        </w:tc>
      </w:tr>
    </w:tbl>
    <w:p w:rsidR="00CF39F2" w:rsidRPr="007B4F0D" w:rsidRDefault="00CF39F2" w:rsidP="00CF39F2">
      <w:pPr>
        <w:spacing w:before="360"/>
        <w:ind w:right="7505"/>
        <w:jc w:val="center"/>
        <w:rPr>
          <w:sz w:val="26"/>
          <w:szCs w:val="26"/>
        </w:rPr>
      </w:pPr>
      <w:r w:rsidRPr="007B4F0D">
        <w:rPr>
          <w:sz w:val="26"/>
          <w:szCs w:val="26"/>
        </w:rPr>
        <w:t>М.П.</w:t>
      </w:r>
    </w:p>
    <w:p w:rsidR="00CF39F2" w:rsidRPr="007B4F0D" w:rsidRDefault="00CF39F2" w:rsidP="00CF39F2">
      <w:pPr>
        <w:ind w:right="7505"/>
        <w:jc w:val="center"/>
        <w:rPr>
          <w:sz w:val="26"/>
          <w:szCs w:val="26"/>
        </w:rPr>
      </w:pPr>
      <w:r w:rsidRPr="007B4F0D">
        <w:rPr>
          <w:sz w:val="26"/>
          <w:szCs w:val="26"/>
        </w:rPr>
        <w:t>(при наличии)</w:t>
      </w:r>
    </w:p>
    <w:p w:rsidR="00CF39F2" w:rsidRPr="007B4F0D" w:rsidRDefault="00CF39F2" w:rsidP="00CF39F2">
      <w:pPr>
        <w:rPr>
          <w:sz w:val="26"/>
          <w:szCs w:val="26"/>
        </w:rPr>
      </w:pPr>
    </w:p>
    <w:p w:rsidR="00CF39F2" w:rsidRPr="007B4F0D" w:rsidRDefault="00CF39F2" w:rsidP="00CF39F2">
      <w:pPr>
        <w:ind w:firstLine="4962"/>
        <w:rPr>
          <w:sz w:val="26"/>
          <w:szCs w:val="26"/>
        </w:rPr>
      </w:pPr>
    </w:p>
    <w:sectPr w:rsidR="00CF39F2" w:rsidRPr="007B4F0D" w:rsidSect="007B4F0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5AB" w:rsidRDefault="00FF65AB" w:rsidP="00797357">
      <w:r>
        <w:separator/>
      </w:r>
    </w:p>
  </w:endnote>
  <w:endnote w:type="continuationSeparator" w:id="0">
    <w:p w:rsidR="00FF65AB" w:rsidRDefault="00FF65AB" w:rsidP="0079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5AB" w:rsidRDefault="00FF65AB" w:rsidP="00797357">
      <w:r>
        <w:separator/>
      </w:r>
    </w:p>
  </w:footnote>
  <w:footnote w:type="continuationSeparator" w:id="0">
    <w:p w:rsidR="00FF65AB" w:rsidRDefault="00FF65AB" w:rsidP="00797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631A"/>
    <w:multiLevelType w:val="hybridMultilevel"/>
    <w:tmpl w:val="0862D4A4"/>
    <w:lvl w:ilvl="0" w:tplc="4BB83C8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145C32D2"/>
    <w:multiLevelType w:val="hybridMultilevel"/>
    <w:tmpl w:val="542C88FC"/>
    <w:lvl w:ilvl="0" w:tplc="68AE31A0">
      <w:start w:val="1"/>
      <w:numFmt w:val="decimal"/>
      <w:lvlText w:val="%1)"/>
      <w:lvlJc w:val="left"/>
      <w:pPr>
        <w:ind w:left="1819" w:hanging="111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D6550AB"/>
    <w:multiLevelType w:val="multilevel"/>
    <w:tmpl w:val="5060D6DE"/>
    <w:lvl w:ilvl="0">
      <w:start w:val="1"/>
      <w:numFmt w:val="decimal"/>
      <w:lvlText w:val="%1."/>
      <w:lvlJc w:val="left"/>
      <w:pPr>
        <w:ind w:left="1170" w:hanging="1170"/>
      </w:pPr>
      <w:rPr>
        <w:rFonts w:cs="Times New Roman" w:hint="default"/>
      </w:rPr>
    </w:lvl>
    <w:lvl w:ilvl="1">
      <w:start w:val="1"/>
      <w:numFmt w:val="decimal"/>
      <w:lvlText w:val="%1.%2."/>
      <w:lvlJc w:val="left"/>
      <w:pPr>
        <w:ind w:left="1710" w:hanging="1170"/>
      </w:pPr>
      <w:rPr>
        <w:rFonts w:cs="Times New Roman" w:hint="default"/>
      </w:rPr>
    </w:lvl>
    <w:lvl w:ilvl="2">
      <w:start w:val="1"/>
      <w:numFmt w:val="decimal"/>
      <w:lvlText w:val="%3)"/>
      <w:lvlJc w:val="left"/>
      <w:pPr>
        <w:ind w:left="2250" w:hanging="1170"/>
      </w:pPr>
      <w:rPr>
        <w:rFonts w:ascii="Times New Roman" w:eastAsia="Times New Roman" w:hAnsi="Times New Roman" w:cs="Times New Roman"/>
      </w:rPr>
    </w:lvl>
    <w:lvl w:ilvl="3">
      <w:start w:val="1"/>
      <w:numFmt w:val="decimal"/>
      <w:lvlText w:val="%1.%2.%3.%4."/>
      <w:lvlJc w:val="left"/>
      <w:pPr>
        <w:ind w:left="2790" w:hanging="1170"/>
      </w:pPr>
      <w:rPr>
        <w:rFonts w:cs="Times New Roman" w:hint="default"/>
      </w:rPr>
    </w:lvl>
    <w:lvl w:ilvl="4">
      <w:start w:val="1"/>
      <w:numFmt w:val="decimal"/>
      <w:lvlText w:val="%1.%2.%3.%4.%5."/>
      <w:lvlJc w:val="left"/>
      <w:pPr>
        <w:ind w:left="3330" w:hanging="117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120"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068C"/>
    <w:rsid w:val="00044CA2"/>
    <w:rsid w:val="0006100E"/>
    <w:rsid w:val="00064BF5"/>
    <w:rsid w:val="00085BA1"/>
    <w:rsid w:val="00093D32"/>
    <w:rsid w:val="001035C3"/>
    <w:rsid w:val="001046A9"/>
    <w:rsid w:val="0010749D"/>
    <w:rsid w:val="0011422E"/>
    <w:rsid w:val="00150ED0"/>
    <w:rsid w:val="001629ED"/>
    <w:rsid w:val="001B462D"/>
    <w:rsid w:val="001C4CCC"/>
    <w:rsid w:val="001D6323"/>
    <w:rsid w:val="0023065B"/>
    <w:rsid w:val="00254C26"/>
    <w:rsid w:val="00260DDC"/>
    <w:rsid w:val="002615CD"/>
    <w:rsid w:val="00267F61"/>
    <w:rsid w:val="002858C7"/>
    <w:rsid w:val="00286BC5"/>
    <w:rsid w:val="002C5BA6"/>
    <w:rsid w:val="002E37C9"/>
    <w:rsid w:val="003121AD"/>
    <w:rsid w:val="00330919"/>
    <w:rsid w:val="003B707F"/>
    <w:rsid w:val="003D46CC"/>
    <w:rsid w:val="004B7CD5"/>
    <w:rsid w:val="00517725"/>
    <w:rsid w:val="005260AB"/>
    <w:rsid w:val="00571B7C"/>
    <w:rsid w:val="005936E9"/>
    <w:rsid w:val="005A0B99"/>
    <w:rsid w:val="005C277F"/>
    <w:rsid w:val="00600FDE"/>
    <w:rsid w:val="006B2362"/>
    <w:rsid w:val="006C168E"/>
    <w:rsid w:val="00726742"/>
    <w:rsid w:val="007408EB"/>
    <w:rsid w:val="00754351"/>
    <w:rsid w:val="00756536"/>
    <w:rsid w:val="00771E68"/>
    <w:rsid w:val="00777389"/>
    <w:rsid w:val="007773F3"/>
    <w:rsid w:val="00797357"/>
    <w:rsid w:val="007A094C"/>
    <w:rsid w:val="007B4F0D"/>
    <w:rsid w:val="007C62D7"/>
    <w:rsid w:val="007D41D5"/>
    <w:rsid w:val="007E16FA"/>
    <w:rsid w:val="007F2414"/>
    <w:rsid w:val="00897EB1"/>
    <w:rsid w:val="008D673D"/>
    <w:rsid w:val="009C3D56"/>
    <w:rsid w:val="009E1256"/>
    <w:rsid w:val="009E3F22"/>
    <w:rsid w:val="00A01114"/>
    <w:rsid w:val="00A248F1"/>
    <w:rsid w:val="00A34AB9"/>
    <w:rsid w:val="00AB0C4B"/>
    <w:rsid w:val="00AB4F1D"/>
    <w:rsid w:val="00AD4046"/>
    <w:rsid w:val="00AE006D"/>
    <w:rsid w:val="00AE2188"/>
    <w:rsid w:val="00B123CD"/>
    <w:rsid w:val="00B16765"/>
    <w:rsid w:val="00B41D92"/>
    <w:rsid w:val="00B55576"/>
    <w:rsid w:val="00B5686A"/>
    <w:rsid w:val="00BD1ADA"/>
    <w:rsid w:val="00C05B71"/>
    <w:rsid w:val="00C05EEE"/>
    <w:rsid w:val="00C13B0A"/>
    <w:rsid w:val="00C33DF0"/>
    <w:rsid w:val="00C77F67"/>
    <w:rsid w:val="00CB068C"/>
    <w:rsid w:val="00CB3AFC"/>
    <w:rsid w:val="00CB5EBC"/>
    <w:rsid w:val="00CF39F2"/>
    <w:rsid w:val="00D24A67"/>
    <w:rsid w:val="00D6245F"/>
    <w:rsid w:val="00D92BBD"/>
    <w:rsid w:val="00E3756F"/>
    <w:rsid w:val="00E964F9"/>
    <w:rsid w:val="00EB774D"/>
    <w:rsid w:val="00EC27D1"/>
    <w:rsid w:val="00EC79BB"/>
    <w:rsid w:val="00EE51A5"/>
    <w:rsid w:val="00F0419F"/>
    <w:rsid w:val="00F34807"/>
    <w:rsid w:val="00F62F38"/>
    <w:rsid w:val="00FB4B6C"/>
    <w:rsid w:val="00FF6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27"/>
        <o:r id="V:Rule2" type="connector" idref="#_x0000_s1035"/>
        <o:r id="V:Rule3" type="connector" idref="#_x0000_s1030"/>
      </o:rules>
    </o:shapelayout>
  </w:shapeDefaults>
  <w:decimalSymbol w:val=","/>
  <w:listSeparator w:val=";"/>
  <w14:docId w14:val="5807100D"/>
  <w15:docId w15:val="{676CA1F4-B1F9-48CE-B480-1A72CB01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068C"/>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797357"/>
    <w:pPr>
      <w:keepNext/>
      <w:autoSpaceDE w:val="0"/>
      <w:autoSpaceDN w:val="0"/>
      <w:adjustRightInd w:val="0"/>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7357"/>
    <w:rPr>
      <w:rFonts w:ascii="Times New Roman" w:eastAsia="Times New Roman" w:hAnsi="Times New Roman" w:cs="Times New Roman"/>
      <w:sz w:val="28"/>
      <w:szCs w:val="24"/>
      <w:lang w:eastAsia="ru-RU"/>
    </w:rPr>
  </w:style>
  <w:style w:type="paragraph" w:styleId="a3">
    <w:name w:val="Body Text Indent"/>
    <w:basedOn w:val="a"/>
    <w:link w:val="a4"/>
    <w:rsid w:val="00797357"/>
    <w:pPr>
      <w:autoSpaceDE w:val="0"/>
      <w:autoSpaceDN w:val="0"/>
      <w:adjustRightInd w:val="0"/>
      <w:ind w:firstLine="540"/>
      <w:jc w:val="both"/>
    </w:pPr>
    <w:rPr>
      <w:sz w:val="28"/>
      <w:szCs w:val="24"/>
    </w:rPr>
  </w:style>
  <w:style w:type="character" w:customStyle="1" w:styleId="a4">
    <w:name w:val="Основной текст с отступом Знак"/>
    <w:basedOn w:val="a0"/>
    <w:link w:val="a3"/>
    <w:rsid w:val="00797357"/>
    <w:rPr>
      <w:rFonts w:ascii="Times New Roman" w:eastAsia="Times New Roman" w:hAnsi="Times New Roman" w:cs="Times New Roman"/>
      <w:sz w:val="28"/>
      <w:szCs w:val="24"/>
    </w:rPr>
  </w:style>
  <w:style w:type="paragraph" w:styleId="2">
    <w:name w:val="Body Text Indent 2"/>
    <w:basedOn w:val="a"/>
    <w:link w:val="20"/>
    <w:rsid w:val="00797357"/>
    <w:pPr>
      <w:autoSpaceDE w:val="0"/>
      <w:autoSpaceDN w:val="0"/>
      <w:adjustRightInd w:val="0"/>
      <w:ind w:firstLine="540"/>
      <w:jc w:val="center"/>
    </w:pPr>
    <w:rPr>
      <w:sz w:val="28"/>
      <w:szCs w:val="24"/>
    </w:rPr>
  </w:style>
  <w:style w:type="character" w:customStyle="1" w:styleId="20">
    <w:name w:val="Основной текст с отступом 2 Знак"/>
    <w:basedOn w:val="a0"/>
    <w:link w:val="2"/>
    <w:rsid w:val="00797357"/>
    <w:rPr>
      <w:rFonts w:ascii="Times New Roman" w:eastAsia="Times New Roman" w:hAnsi="Times New Roman" w:cs="Times New Roman"/>
      <w:sz w:val="28"/>
      <w:szCs w:val="24"/>
    </w:rPr>
  </w:style>
  <w:style w:type="paragraph" w:styleId="a5">
    <w:name w:val="Normal (Web)"/>
    <w:basedOn w:val="a"/>
    <w:uiPriority w:val="99"/>
    <w:semiHidden/>
    <w:rsid w:val="00797357"/>
    <w:pPr>
      <w:spacing w:before="100" w:beforeAutospacing="1" w:after="100" w:afterAutospacing="1"/>
    </w:pPr>
    <w:rPr>
      <w:szCs w:val="24"/>
    </w:rPr>
  </w:style>
  <w:style w:type="paragraph" w:styleId="a6">
    <w:name w:val="footnote text"/>
    <w:basedOn w:val="a"/>
    <w:link w:val="a7"/>
    <w:rsid w:val="00797357"/>
    <w:rPr>
      <w:sz w:val="20"/>
    </w:rPr>
  </w:style>
  <w:style w:type="character" w:customStyle="1" w:styleId="a7">
    <w:name w:val="Текст сноски Знак"/>
    <w:basedOn w:val="a0"/>
    <w:link w:val="a6"/>
    <w:rsid w:val="00797357"/>
    <w:rPr>
      <w:rFonts w:ascii="Times New Roman" w:eastAsia="Times New Roman" w:hAnsi="Times New Roman" w:cs="Times New Roman"/>
      <w:sz w:val="20"/>
      <w:szCs w:val="20"/>
      <w:lang w:eastAsia="ru-RU"/>
    </w:rPr>
  </w:style>
  <w:style w:type="character" w:styleId="a8">
    <w:name w:val="Strong"/>
    <w:uiPriority w:val="22"/>
    <w:qFormat/>
    <w:rsid w:val="00797357"/>
    <w:rPr>
      <w:b/>
      <w:bCs/>
    </w:rPr>
  </w:style>
  <w:style w:type="paragraph" w:customStyle="1" w:styleId="ConsPlusCell">
    <w:name w:val="ConsPlusCell"/>
    <w:uiPriority w:val="99"/>
    <w:rsid w:val="00797357"/>
    <w:pPr>
      <w:autoSpaceDE w:val="0"/>
      <w:autoSpaceDN w:val="0"/>
      <w:adjustRightInd w:val="0"/>
      <w:spacing w:after="0" w:line="240" w:lineRule="auto"/>
    </w:pPr>
    <w:rPr>
      <w:rFonts w:ascii="Arial" w:eastAsia="Times New Roman" w:hAnsi="Arial" w:cs="Arial"/>
      <w:sz w:val="20"/>
      <w:szCs w:val="20"/>
      <w:lang w:eastAsia="ru-RU"/>
    </w:rPr>
  </w:style>
  <w:style w:type="character" w:styleId="a9">
    <w:name w:val="footnote reference"/>
    <w:rsid w:val="00797357"/>
    <w:rPr>
      <w:vertAlign w:val="superscript"/>
    </w:rPr>
  </w:style>
  <w:style w:type="character" w:styleId="aa">
    <w:name w:val="Hyperlink"/>
    <w:uiPriority w:val="99"/>
    <w:rsid w:val="00897EB1"/>
    <w:rPr>
      <w:color w:val="0000FF"/>
      <w:u w:val="single"/>
    </w:rPr>
  </w:style>
  <w:style w:type="paragraph" w:customStyle="1" w:styleId="ConsPlusNonformat">
    <w:name w:val="ConsPlusNonformat"/>
    <w:rsid w:val="00C33DF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B4F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5A0B99"/>
    <w:pPr>
      <w:ind w:left="720"/>
      <w:contextualSpacing/>
    </w:pPr>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886012">
      <w:bodyDiv w:val="1"/>
      <w:marLeft w:val="0"/>
      <w:marRight w:val="0"/>
      <w:marTop w:val="0"/>
      <w:marBottom w:val="0"/>
      <w:divBdr>
        <w:top w:val="none" w:sz="0" w:space="0" w:color="auto"/>
        <w:left w:val="none" w:sz="0" w:space="0" w:color="auto"/>
        <w:bottom w:val="none" w:sz="0" w:space="0" w:color="auto"/>
        <w:right w:val="none" w:sz="0" w:space="0" w:color="auto"/>
      </w:divBdr>
    </w:div>
    <w:div w:id="189288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F69DB5146EC9F02A12EECA74B2E93A35C6A4AB79EC3CE0ECFCC33F4Dh3P1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agad@yandex.ru" TargetMode="External"/><Relationship Id="rId5" Type="http://schemas.openxmlformats.org/officeDocument/2006/relationships/webSettings" Target="webSettings.xml"/><Relationship Id="rId10" Type="http://schemas.openxmlformats.org/officeDocument/2006/relationships/hyperlink" Target="mailto:priagad@yandex.ru" TargetMode="External"/><Relationship Id="rId4" Type="http://schemas.openxmlformats.org/officeDocument/2006/relationships/settings" Target="settings.xml"/><Relationship Id="rId9" Type="http://schemas.openxmlformats.org/officeDocument/2006/relationships/hyperlink" Target="http://yandex.ru/clck/jsredir?from=yandex.ru%3Bsearch%2F%3Bweb%3B%3B&amp;text=&amp;etext=674.2TCCfLg0w4-mNHrNrB4KvWPBYOCJ7pmt4myjfATgltE.4e15f8e00b1d0c94741ce9918fa7033ae8d75253&amp;uuid=&amp;state=PEtFfuTeVD4jaxywoSUvtNlVVIL6S3yQDiVIWGNU7dhoxisU75OKnw&amp;data=UlNrNmk5WktYejR0eWJFYk1LdmtxcHQyUHVlQUVfUV9WVC1SXzlsb2lzcWZ5Wl9QS21pSFpxTTJLSk9QU18tRkdiN0haLVcydVZJWUVKNUsyQTdRS0JsME9MTW11Zk1h&amp;b64e=2&amp;sign=75f5217a51bc2d9d6224932ed893e4db&amp;keyno=0&amp;cst=AiuY0DBWFJ7IXge4WdYJQUwx-V3Lui2mAci10s5ihe44UiO508aBIAJSeGwJRaO7RPkgQz2y0ruVLEGMFY2hDusSjoGVzKh8irPjNQrJ1nsB1-uvMJzHWrNp_kFXtnVHXWrgLXarZXXOihJGjqi4glwNld7EP6FaJcOyagrEn5MSirw75afznArxPcRhChtTAOgJMmryw9Hnf64Q16yVBO7guEQz528Uppyi-MXYiHbejV7r4pi_zLjUqRHscafPuWEnfFZiGmleS2UR3tEvFjmIQP_WVkOZg1f3hgF2yqQv3HVIRs5xGOHXIIQQC1vy1tAJqfSucHImuQelN7MeD0KEryJ_-DU-0f1BmfStQCi5qPoMTdGO52pHYsMNbyAlUO-tUR8VHp7n-Iga0h2C5qzeGNBYOEVynsh0JV_XNKxkHwMOokuTPEgUhEiG1PDFH8FHe1GwkpNvAJgWVcNOaSAUiYsyh-Qj6UOc2_feIMBWR9gE8_LOGMzyvB4WB6dTi76Ma2LM-9qgr0bm4ngIZCkInFoJsxdfh7VPBJoei0q3vDXOiAifEfnTpyzbbGKUhvhy-EQkNso&amp;ref=cM777e4sMOAycdZhdUbYHpMQ80108_UCCIlkcOrsGUMONuQQeCN8dBUFpBHyca4vTY-R6zOSeUo&amp;l10n=ru&amp;cts=1430379798465&amp;m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9D8FD-55A2-42A2-96A8-7297C312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7369</Words>
  <Characters>42004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kalinina</dc:creator>
  <cp:keywords/>
  <dc:description/>
  <cp:lastModifiedBy>гыук</cp:lastModifiedBy>
  <cp:revision>49</cp:revision>
  <cp:lastPrinted>2022-04-15T07:27:00Z</cp:lastPrinted>
  <dcterms:created xsi:type="dcterms:W3CDTF">2021-09-13T07:20:00Z</dcterms:created>
  <dcterms:modified xsi:type="dcterms:W3CDTF">2022-04-19T09:22:00Z</dcterms:modified>
</cp:coreProperties>
</file>