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ACA" w:rsidRPr="00BB0725" w:rsidRDefault="00FD64DD" w:rsidP="00FD64DD">
      <w:pPr>
        <w:spacing w:after="314" w:line="259" w:lineRule="auto"/>
        <w:ind w:left="0" w:right="0" w:firstLine="0"/>
        <w:jc w:val="center"/>
        <w:rPr>
          <w:sz w:val="28"/>
          <w:szCs w:val="28"/>
        </w:rPr>
      </w:pPr>
      <w:r w:rsidRPr="00BB0725">
        <w:rPr>
          <w:noProof/>
          <w:sz w:val="28"/>
          <w:szCs w:val="28"/>
          <w:lang w:eastAsia="ar-SA"/>
        </w:rPr>
        <w:drawing>
          <wp:inline distT="0" distB="0" distL="0" distR="0" wp14:anchorId="05DB49EF" wp14:editId="48B00E65">
            <wp:extent cx="485775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CA" w:rsidRPr="00BB0725" w:rsidRDefault="00B44798">
      <w:pPr>
        <w:spacing w:after="3" w:line="259" w:lineRule="auto"/>
        <w:ind w:left="3247" w:hanging="10"/>
        <w:jc w:val="center"/>
        <w:rPr>
          <w:sz w:val="28"/>
          <w:szCs w:val="28"/>
        </w:rPr>
      </w:pPr>
      <w:r w:rsidRPr="00BB0725">
        <w:rPr>
          <w:sz w:val="28"/>
          <w:szCs w:val="28"/>
        </w:rPr>
        <w:t xml:space="preserve">Республика Карелия </w:t>
      </w:r>
      <w:proofErr w:type="spellStart"/>
      <w:r w:rsidRPr="00BB0725">
        <w:rPr>
          <w:sz w:val="28"/>
          <w:szCs w:val="28"/>
        </w:rPr>
        <w:t>karjalan</w:t>
      </w:r>
      <w:proofErr w:type="spellEnd"/>
      <w:r w:rsidRPr="00BB0725">
        <w:rPr>
          <w:sz w:val="28"/>
          <w:szCs w:val="28"/>
        </w:rPr>
        <w:t xml:space="preserve"> </w:t>
      </w:r>
      <w:proofErr w:type="spellStart"/>
      <w:r w:rsidRPr="00BB0725">
        <w:rPr>
          <w:sz w:val="28"/>
          <w:szCs w:val="28"/>
        </w:rPr>
        <w:t>Tazavaldu</w:t>
      </w:r>
      <w:proofErr w:type="spellEnd"/>
    </w:p>
    <w:p w:rsidR="001D1ACA" w:rsidRPr="00BB0725" w:rsidRDefault="00B44798">
      <w:pPr>
        <w:spacing w:after="3" w:line="259" w:lineRule="auto"/>
        <w:ind w:left="17" w:right="0" w:hanging="10"/>
        <w:jc w:val="center"/>
        <w:rPr>
          <w:sz w:val="28"/>
          <w:szCs w:val="28"/>
        </w:rPr>
      </w:pPr>
      <w:r w:rsidRPr="00BB0725">
        <w:rPr>
          <w:sz w:val="28"/>
          <w:szCs w:val="28"/>
        </w:rPr>
        <w:t>Администрация Пряжинского национального муниципального района</w:t>
      </w:r>
    </w:p>
    <w:p w:rsidR="00FD64DD" w:rsidRPr="00BB0725" w:rsidRDefault="00FD64DD" w:rsidP="00FD64DD">
      <w:pPr>
        <w:suppressAutoHyphens/>
        <w:ind w:left="0" w:right="56"/>
        <w:jc w:val="center"/>
        <w:rPr>
          <w:sz w:val="28"/>
          <w:szCs w:val="28"/>
          <w:lang w:val="fi-FI" w:eastAsia="ar-SA"/>
        </w:rPr>
      </w:pPr>
      <w:r w:rsidRPr="00BB0725">
        <w:rPr>
          <w:sz w:val="28"/>
          <w:szCs w:val="28"/>
          <w:lang w:val="fi-FI" w:eastAsia="ar-SA"/>
        </w:rPr>
        <w:t>Priäžän kanzallizen piirin hallindo</w:t>
      </w:r>
    </w:p>
    <w:p w:rsidR="00FD64DD" w:rsidRPr="00BB0725" w:rsidRDefault="00FD64DD" w:rsidP="00FD64DD">
      <w:pPr>
        <w:suppressAutoHyphens/>
        <w:ind w:left="0" w:right="56"/>
        <w:jc w:val="center"/>
        <w:rPr>
          <w:sz w:val="28"/>
          <w:szCs w:val="28"/>
          <w:lang w:val="fi-FI" w:eastAsia="ar-SA"/>
        </w:rPr>
      </w:pPr>
    </w:p>
    <w:p w:rsidR="001D1ACA" w:rsidRPr="00BB0725" w:rsidRDefault="00B44798">
      <w:pPr>
        <w:pStyle w:val="1"/>
        <w:rPr>
          <w:b/>
          <w:sz w:val="28"/>
          <w:szCs w:val="28"/>
        </w:rPr>
      </w:pPr>
      <w:r w:rsidRPr="00BB0725">
        <w:rPr>
          <w:b/>
          <w:sz w:val="28"/>
          <w:szCs w:val="28"/>
        </w:rPr>
        <w:t>ПОСТАНОВЛЕНИЕ</w:t>
      </w:r>
    </w:p>
    <w:p w:rsidR="00106F9D" w:rsidRPr="00BB0725" w:rsidRDefault="00B41AE0" w:rsidP="00106F9D">
      <w:pPr>
        <w:spacing w:after="0"/>
        <w:ind w:left="4120" w:right="14" w:hanging="4019"/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  <w:r w:rsidR="00B44798" w:rsidRPr="00BB0725">
        <w:rPr>
          <w:sz w:val="28"/>
          <w:szCs w:val="28"/>
        </w:rPr>
        <w:t xml:space="preserve"> </w:t>
      </w:r>
      <w:r w:rsidR="00B06F18">
        <w:rPr>
          <w:sz w:val="28"/>
          <w:szCs w:val="28"/>
        </w:rPr>
        <w:t>ию</w:t>
      </w:r>
      <w:r w:rsidR="00CB3E5C">
        <w:rPr>
          <w:sz w:val="28"/>
          <w:szCs w:val="28"/>
        </w:rPr>
        <w:t>л</w:t>
      </w:r>
      <w:r w:rsidR="00B06F18">
        <w:rPr>
          <w:sz w:val="28"/>
          <w:szCs w:val="28"/>
        </w:rPr>
        <w:t>я</w:t>
      </w:r>
      <w:r w:rsidR="00BB0725" w:rsidRPr="00BB0725">
        <w:rPr>
          <w:sz w:val="28"/>
          <w:szCs w:val="28"/>
        </w:rPr>
        <w:t xml:space="preserve"> </w:t>
      </w:r>
      <w:r w:rsidR="00B44798" w:rsidRPr="00BB0725">
        <w:rPr>
          <w:sz w:val="28"/>
          <w:szCs w:val="28"/>
        </w:rPr>
        <w:t>20</w:t>
      </w:r>
      <w:r w:rsidR="00B06F18">
        <w:rPr>
          <w:sz w:val="28"/>
          <w:szCs w:val="28"/>
        </w:rPr>
        <w:t>2</w:t>
      </w:r>
      <w:r w:rsidR="00CB3E5C">
        <w:rPr>
          <w:sz w:val="28"/>
          <w:szCs w:val="28"/>
        </w:rPr>
        <w:t>3</w:t>
      </w:r>
      <w:r w:rsidR="00B44798" w:rsidRPr="00BB0725">
        <w:rPr>
          <w:sz w:val="28"/>
          <w:szCs w:val="28"/>
        </w:rPr>
        <w:t xml:space="preserve"> года</w:t>
      </w:r>
      <w:r w:rsidR="00B44798" w:rsidRPr="00BB0725">
        <w:rPr>
          <w:sz w:val="28"/>
          <w:szCs w:val="28"/>
        </w:rPr>
        <w:tab/>
      </w:r>
      <w:r w:rsidR="00106F9D" w:rsidRPr="00BB0725">
        <w:rPr>
          <w:sz w:val="28"/>
          <w:szCs w:val="28"/>
        </w:rPr>
        <w:tab/>
      </w:r>
      <w:r w:rsidR="00106F9D" w:rsidRPr="00BB0725">
        <w:rPr>
          <w:sz w:val="28"/>
          <w:szCs w:val="28"/>
        </w:rPr>
        <w:tab/>
      </w:r>
      <w:r w:rsidR="00106F9D" w:rsidRPr="00BB0725">
        <w:rPr>
          <w:sz w:val="28"/>
          <w:szCs w:val="28"/>
        </w:rPr>
        <w:tab/>
      </w:r>
      <w:r w:rsidR="00106F9D" w:rsidRPr="00BB0725">
        <w:rPr>
          <w:sz w:val="28"/>
          <w:szCs w:val="28"/>
        </w:rPr>
        <w:tab/>
      </w:r>
      <w:r w:rsidR="00B06F18">
        <w:rPr>
          <w:sz w:val="28"/>
          <w:szCs w:val="28"/>
        </w:rPr>
        <w:tab/>
      </w:r>
      <w:r w:rsidR="00FF7161">
        <w:rPr>
          <w:sz w:val="28"/>
          <w:szCs w:val="28"/>
        </w:rPr>
        <w:tab/>
      </w:r>
      <w:r w:rsidR="00106F9D" w:rsidRPr="00BB0725">
        <w:rPr>
          <w:sz w:val="28"/>
          <w:szCs w:val="28"/>
        </w:rPr>
        <w:tab/>
        <w:t xml:space="preserve">№ </w:t>
      </w:r>
      <w:r w:rsidR="00FF7161">
        <w:rPr>
          <w:sz w:val="28"/>
          <w:szCs w:val="28"/>
        </w:rPr>
        <w:t>297</w:t>
      </w:r>
    </w:p>
    <w:p w:rsidR="00A209A8" w:rsidRPr="00BB0725" w:rsidRDefault="00A209A8" w:rsidP="00106F9D">
      <w:pPr>
        <w:spacing w:after="0"/>
        <w:ind w:left="4120" w:right="14" w:hanging="4019"/>
        <w:jc w:val="center"/>
        <w:rPr>
          <w:sz w:val="28"/>
          <w:szCs w:val="28"/>
        </w:rPr>
      </w:pPr>
    </w:p>
    <w:p w:rsidR="001D1ACA" w:rsidRPr="00BB0725" w:rsidRDefault="00A209A8" w:rsidP="00A209A8">
      <w:pPr>
        <w:spacing w:after="0"/>
        <w:ind w:left="0" w:right="14" w:firstLine="0"/>
        <w:jc w:val="center"/>
        <w:rPr>
          <w:sz w:val="28"/>
          <w:szCs w:val="28"/>
        </w:rPr>
      </w:pPr>
      <w:r w:rsidRPr="00BB0725">
        <w:rPr>
          <w:sz w:val="28"/>
          <w:szCs w:val="28"/>
        </w:rPr>
        <w:t>пгт.</w:t>
      </w:r>
      <w:r w:rsidR="00B44798" w:rsidRPr="00BB0725">
        <w:rPr>
          <w:sz w:val="28"/>
          <w:szCs w:val="28"/>
        </w:rPr>
        <w:t xml:space="preserve"> Пряжа</w:t>
      </w:r>
    </w:p>
    <w:p w:rsidR="00A209A8" w:rsidRPr="00BB0725" w:rsidRDefault="00A209A8" w:rsidP="00A209A8">
      <w:pPr>
        <w:keepNext/>
        <w:jc w:val="center"/>
        <w:outlineLvl w:val="0"/>
        <w:rPr>
          <w:sz w:val="28"/>
          <w:szCs w:val="28"/>
          <w:lang w:val="fi-FI" w:eastAsia="ar-SA"/>
        </w:rPr>
      </w:pPr>
      <w:r w:rsidRPr="00BB0725">
        <w:rPr>
          <w:sz w:val="28"/>
          <w:szCs w:val="28"/>
          <w:lang w:val="fi-FI" w:eastAsia="ar-SA"/>
        </w:rPr>
        <w:t xml:space="preserve">Priäžän </w:t>
      </w:r>
      <w:proofErr w:type="spellStart"/>
      <w:r w:rsidRPr="00BB0725">
        <w:rPr>
          <w:sz w:val="28"/>
          <w:szCs w:val="28"/>
        </w:rPr>
        <w:t>kyl</w:t>
      </w:r>
      <w:proofErr w:type="spellEnd"/>
      <w:r w:rsidRPr="00BB0725">
        <w:rPr>
          <w:sz w:val="28"/>
          <w:szCs w:val="28"/>
          <w:lang w:val="fi-FI" w:eastAsia="ar-SA"/>
        </w:rPr>
        <w:t>ä</w:t>
      </w:r>
    </w:p>
    <w:p w:rsidR="00A209A8" w:rsidRPr="00BB0725" w:rsidRDefault="00A209A8" w:rsidP="00A209A8">
      <w:pPr>
        <w:keepNext/>
        <w:jc w:val="center"/>
        <w:outlineLvl w:val="0"/>
        <w:rPr>
          <w:sz w:val="28"/>
          <w:szCs w:val="28"/>
          <w:lang w:val="fi-FI" w:eastAsia="ar-SA"/>
        </w:rPr>
      </w:pPr>
    </w:p>
    <w:p w:rsidR="001D1ACA" w:rsidRPr="00BB0725" w:rsidRDefault="00B44798" w:rsidP="00BB0725">
      <w:pPr>
        <w:spacing w:after="370"/>
        <w:ind w:left="0" w:right="4690"/>
        <w:rPr>
          <w:b/>
          <w:sz w:val="28"/>
          <w:szCs w:val="28"/>
        </w:rPr>
      </w:pPr>
      <w:r w:rsidRPr="00BB0725">
        <w:rPr>
          <w:b/>
          <w:sz w:val="28"/>
          <w:szCs w:val="28"/>
        </w:rPr>
        <w:t xml:space="preserve">О </w:t>
      </w:r>
      <w:r w:rsidR="00BB0725" w:rsidRPr="00BB0725">
        <w:rPr>
          <w:b/>
          <w:sz w:val="28"/>
          <w:szCs w:val="28"/>
        </w:rPr>
        <w:t xml:space="preserve">признании утратившим силу постановления администрации Пряжинского национального муниципального района от 21 </w:t>
      </w:r>
      <w:r w:rsidR="00C825BA">
        <w:rPr>
          <w:b/>
          <w:sz w:val="28"/>
          <w:szCs w:val="28"/>
        </w:rPr>
        <w:t>февраля</w:t>
      </w:r>
      <w:r w:rsidR="00BB0725" w:rsidRPr="00BB0725">
        <w:rPr>
          <w:b/>
          <w:sz w:val="28"/>
          <w:szCs w:val="28"/>
        </w:rPr>
        <w:t xml:space="preserve"> 202</w:t>
      </w:r>
      <w:bookmarkStart w:id="0" w:name="_GoBack"/>
      <w:bookmarkEnd w:id="0"/>
      <w:r w:rsidR="00C825BA">
        <w:rPr>
          <w:b/>
          <w:sz w:val="28"/>
          <w:szCs w:val="28"/>
        </w:rPr>
        <w:t>0</w:t>
      </w:r>
      <w:r w:rsidR="00BB0725" w:rsidRPr="00BB0725">
        <w:rPr>
          <w:b/>
          <w:sz w:val="28"/>
          <w:szCs w:val="28"/>
        </w:rPr>
        <w:t xml:space="preserve"> года № </w:t>
      </w:r>
      <w:r w:rsidR="00C825BA">
        <w:rPr>
          <w:b/>
          <w:sz w:val="28"/>
          <w:szCs w:val="28"/>
        </w:rPr>
        <w:t>84</w:t>
      </w:r>
    </w:p>
    <w:p w:rsidR="00F939A6" w:rsidRPr="00FF7161" w:rsidRDefault="00F939A6" w:rsidP="00F939A6">
      <w:pPr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FF7161">
        <w:rPr>
          <w:color w:val="auto"/>
          <w:sz w:val="28"/>
          <w:szCs w:val="28"/>
        </w:rPr>
        <w:t xml:space="preserve">В соответствии с решением Пряжинского районного суда Республики Карелия от 17 мая 2023 года </w:t>
      </w:r>
      <w:r w:rsidR="00252AB7" w:rsidRPr="00FF7161">
        <w:rPr>
          <w:color w:val="auto"/>
          <w:sz w:val="28"/>
          <w:szCs w:val="28"/>
        </w:rPr>
        <w:t>д</w:t>
      </w:r>
      <w:r w:rsidRPr="00FF7161">
        <w:rPr>
          <w:color w:val="auto"/>
          <w:sz w:val="28"/>
          <w:szCs w:val="28"/>
        </w:rPr>
        <w:t xml:space="preserve">ело № 2-150/2023, дополнительным решением Пряжинского районного суда Республики Карелия от 29 мая 2023 года </w:t>
      </w:r>
      <w:r w:rsidR="00252AB7" w:rsidRPr="00FF7161">
        <w:rPr>
          <w:color w:val="auto"/>
          <w:sz w:val="28"/>
          <w:szCs w:val="28"/>
        </w:rPr>
        <w:t>д</w:t>
      </w:r>
      <w:r w:rsidRPr="00FF7161">
        <w:rPr>
          <w:color w:val="auto"/>
          <w:sz w:val="28"/>
          <w:szCs w:val="28"/>
        </w:rPr>
        <w:t xml:space="preserve">ело </w:t>
      </w:r>
      <w:r w:rsidR="00252AB7" w:rsidRPr="00FF7161">
        <w:rPr>
          <w:color w:val="auto"/>
          <w:sz w:val="28"/>
          <w:szCs w:val="28"/>
        </w:rPr>
        <w:br/>
      </w:r>
      <w:r w:rsidRPr="00FF7161">
        <w:rPr>
          <w:color w:val="auto"/>
          <w:sz w:val="28"/>
          <w:szCs w:val="28"/>
        </w:rPr>
        <w:t>№ 2-150/2023</w:t>
      </w:r>
    </w:p>
    <w:p w:rsidR="00F939A6" w:rsidRPr="00F939A6" w:rsidRDefault="00F939A6" w:rsidP="00F939A6">
      <w:pPr>
        <w:spacing w:after="0" w:line="240" w:lineRule="auto"/>
        <w:ind w:left="0" w:right="0" w:firstLine="709"/>
        <w:rPr>
          <w:color w:val="auto"/>
          <w:sz w:val="28"/>
          <w:szCs w:val="28"/>
        </w:rPr>
      </w:pPr>
    </w:p>
    <w:p w:rsidR="001D1ACA" w:rsidRPr="00BB0725" w:rsidRDefault="005743AA">
      <w:pPr>
        <w:spacing w:after="342"/>
        <w:ind w:left="766" w:right="14"/>
        <w:rPr>
          <w:sz w:val="28"/>
          <w:szCs w:val="28"/>
        </w:rPr>
      </w:pPr>
      <w:r w:rsidRPr="00BB0725">
        <w:rPr>
          <w:sz w:val="28"/>
          <w:szCs w:val="28"/>
        </w:rPr>
        <w:t>а</w:t>
      </w:r>
      <w:r w:rsidR="00B44798" w:rsidRPr="00BB0725">
        <w:rPr>
          <w:sz w:val="28"/>
          <w:szCs w:val="28"/>
        </w:rPr>
        <w:t>дминистрация Пряжинского национального муниципального района</w:t>
      </w:r>
    </w:p>
    <w:p w:rsidR="001D1ACA" w:rsidRPr="00BB0725" w:rsidRDefault="00B44798">
      <w:pPr>
        <w:spacing w:after="256" w:line="259" w:lineRule="auto"/>
        <w:ind w:left="0" w:right="43" w:firstLine="0"/>
        <w:jc w:val="center"/>
        <w:rPr>
          <w:sz w:val="28"/>
          <w:szCs w:val="28"/>
        </w:rPr>
      </w:pPr>
      <w:r w:rsidRPr="00BB0725">
        <w:rPr>
          <w:b/>
          <w:sz w:val="28"/>
          <w:szCs w:val="28"/>
        </w:rPr>
        <w:t>ПОСТАНОВЛЯЕТ</w:t>
      </w:r>
      <w:r w:rsidRPr="00BB0725">
        <w:rPr>
          <w:sz w:val="28"/>
          <w:szCs w:val="28"/>
        </w:rPr>
        <w:t>:</w:t>
      </w:r>
    </w:p>
    <w:p w:rsidR="001D1ACA" w:rsidRPr="00BB0725" w:rsidRDefault="00BB0725" w:rsidP="000855BB">
      <w:pPr>
        <w:numPr>
          <w:ilvl w:val="0"/>
          <w:numId w:val="1"/>
        </w:numPr>
        <w:tabs>
          <w:tab w:val="left" w:pos="993"/>
        </w:tabs>
        <w:spacing w:after="0"/>
        <w:ind w:left="0" w:right="14" w:firstLine="709"/>
        <w:rPr>
          <w:sz w:val="28"/>
          <w:szCs w:val="28"/>
        </w:rPr>
      </w:pPr>
      <w:r w:rsidRPr="00BB0725">
        <w:rPr>
          <w:sz w:val="28"/>
          <w:szCs w:val="28"/>
        </w:rPr>
        <w:t xml:space="preserve">Признать утратившим силу постановление администрации Пряжинского национального муниципального района от 21 </w:t>
      </w:r>
      <w:r w:rsidR="00C825BA">
        <w:rPr>
          <w:sz w:val="28"/>
          <w:szCs w:val="28"/>
        </w:rPr>
        <w:t>февраля</w:t>
      </w:r>
      <w:r w:rsidRPr="00BB0725">
        <w:rPr>
          <w:sz w:val="28"/>
          <w:szCs w:val="28"/>
        </w:rPr>
        <w:t xml:space="preserve"> 202</w:t>
      </w:r>
      <w:r w:rsidR="00C825BA">
        <w:rPr>
          <w:sz w:val="28"/>
          <w:szCs w:val="28"/>
        </w:rPr>
        <w:t>0</w:t>
      </w:r>
      <w:r w:rsidRPr="00BB0725">
        <w:rPr>
          <w:sz w:val="28"/>
          <w:szCs w:val="28"/>
        </w:rPr>
        <w:t xml:space="preserve"> года № </w:t>
      </w:r>
      <w:r w:rsidR="00C825BA">
        <w:rPr>
          <w:sz w:val="28"/>
          <w:szCs w:val="28"/>
        </w:rPr>
        <w:t>84</w:t>
      </w:r>
      <w:r w:rsidRPr="00BB0725">
        <w:rPr>
          <w:sz w:val="28"/>
          <w:szCs w:val="28"/>
        </w:rPr>
        <w:t xml:space="preserve"> «О </w:t>
      </w:r>
      <w:r w:rsidR="00C825BA">
        <w:rPr>
          <w:sz w:val="28"/>
          <w:szCs w:val="28"/>
        </w:rPr>
        <w:t xml:space="preserve">признании многоквартирного жилого помещения непригодным </w:t>
      </w:r>
      <w:r w:rsidR="00C825BA">
        <w:rPr>
          <w:sz w:val="28"/>
          <w:szCs w:val="28"/>
        </w:rPr>
        <w:br/>
        <w:t>для постоянного проживания</w:t>
      </w:r>
      <w:r w:rsidRPr="00BB0725">
        <w:rPr>
          <w:sz w:val="28"/>
          <w:szCs w:val="28"/>
        </w:rPr>
        <w:t>».</w:t>
      </w:r>
    </w:p>
    <w:p w:rsidR="00BB0725" w:rsidRPr="00BB0725" w:rsidRDefault="00BB0725" w:rsidP="000855BB">
      <w:pPr>
        <w:numPr>
          <w:ilvl w:val="0"/>
          <w:numId w:val="1"/>
        </w:numPr>
        <w:tabs>
          <w:tab w:val="left" w:pos="993"/>
        </w:tabs>
        <w:spacing w:after="0"/>
        <w:ind w:left="0" w:right="14" w:firstLine="709"/>
        <w:rPr>
          <w:sz w:val="28"/>
          <w:szCs w:val="28"/>
        </w:rPr>
      </w:pPr>
      <w:r w:rsidRPr="00BB0725">
        <w:rPr>
          <w:sz w:val="28"/>
          <w:szCs w:val="28"/>
        </w:rPr>
        <w:t xml:space="preserve">Настоящее постановление подлежит размещению на официальном сайте администрации Пряжинского национального муниципального района </w:t>
      </w:r>
      <w:r>
        <w:rPr>
          <w:sz w:val="28"/>
          <w:szCs w:val="28"/>
        </w:rPr>
        <w:br/>
      </w:r>
      <w:r w:rsidRPr="00BB0725">
        <w:rPr>
          <w:sz w:val="28"/>
          <w:szCs w:val="28"/>
        </w:rPr>
        <w:t>в сети «Интернет».</w:t>
      </w:r>
    </w:p>
    <w:p w:rsidR="00B44798" w:rsidRPr="00BB0725" w:rsidRDefault="00B44798">
      <w:pPr>
        <w:tabs>
          <w:tab w:val="center" w:pos="2197"/>
          <w:tab w:val="center" w:pos="6547"/>
        </w:tabs>
        <w:spacing w:after="3" w:line="259" w:lineRule="auto"/>
        <w:ind w:left="0" w:right="0" w:firstLine="0"/>
        <w:jc w:val="left"/>
        <w:rPr>
          <w:sz w:val="28"/>
          <w:szCs w:val="28"/>
        </w:rPr>
      </w:pPr>
    </w:p>
    <w:p w:rsidR="00B44798" w:rsidRPr="00BB0725" w:rsidRDefault="00B44798">
      <w:pPr>
        <w:tabs>
          <w:tab w:val="center" w:pos="2197"/>
          <w:tab w:val="center" w:pos="6547"/>
        </w:tabs>
        <w:spacing w:after="3" w:line="259" w:lineRule="auto"/>
        <w:ind w:left="0" w:right="0" w:firstLine="0"/>
        <w:jc w:val="left"/>
        <w:rPr>
          <w:sz w:val="28"/>
          <w:szCs w:val="28"/>
        </w:rPr>
      </w:pPr>
    </w:p>
    <w:p w:rsidR="001D1ACA" w:rsidRPr="00BB0725" w:rsidRDefault="00B44798" w:rsidP="00BB0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12"/>
        <w:rPr>
          <w:sz w:val="28"/>
          <w:szCs w:val="28"/>
        </w:rPr>
      </w:pPr>
      <w:r w:rsidRPr="00BB0725">
        <w:rPr>
          <w:sz w:val="28"/>
          <w:szCs w:val="28"/>
        </w:rPr>
        <w:t>Глава администрации</w:t>
      </w:r>
      <w:r w:rsidRPr="00BB0725">
        <w:rPr>
          <w:sz w:val="28"/>
          <w:szCs w:val="28"/>
        </w:rPr>
        <w:tab/>
      </w:r>
      <w:r w:rsidRPr="00BB0725">
        <w:rPr>
          <w:sz w:val="28"/>
          <w:szCs w:val="28"/>
        </w:rPr>
        <w:tab/>
      </w:r>
      <w:r w:rsidRPr="00BB0725">
        <w:rPr>
          <w:sz w:val="28"/>
          <w:szCs w:val="28"/>
        </w:rPr>
        <w:tab/>
      </w:r>
      <w:r w:rsidRPr="00BB0725">
        <w:rPr>
          <w:sz w:val="28"/>
          <w:szCs w:val="28"/>
        </w:rPr>
        <w:tab/>
      </w:r>
      <w:r w:rsidRPr="00BB0725">
        <w:rPr>
          <w:sz w:val="28"/>
          <w:szCs w:val="28"/>
        </w:rPr>
        <w:tab/>
      </w:r>
      <w:r w:rsidRPr="00BB0725">
        <w:rPr>
          <w:sz w:val="28"/>
          <w:szCs w:val="28"/>
        </w:rPr>
        <w:tab/>
        <w:t xml:space="preserve">     О.М. </w:t>
      </w:r>
      <w:proofErr w:type="spellStart"/>
      <w:r w:rsidRPr="00BB0725">
        <w:rPr>
          <w:sz w:val="28"/>
          <w:szCs w:val="28"/>
        </w:rPr>
        <w:t>Гаврош</w:t>
      </w:r>
      <w:proofErr w:type="spellEnd"/>
    </w:p>
    <w:sectPr w:rsidR="001D1ACA" w:rsidRPr="00BB0725" w:rsidSect="005743AA">
      <w:pgSz w:w="1192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C3898"/>
    <w:multiLevelType w:val="hybridMultilevel"/>
    <w:tmpl w:val="AE8A5C60"/>
    <w:lvl w:ilvl="0" w:tplc="6B725CDE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4222D8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AA073C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2A3CA0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BC7914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9C7BC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8EEFA8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A41804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101F9A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EA3AE5"/>
    <w:multiLevelType w:val="hybridMultilevel"/>
    <w:tmpl w:val="22D82750"/>
    <w:lvl w:ilvl="0" w:tplc="93D01F1E">
      <w:start w:val="1"/>
      <w:numFmt w:val="decimal"/>
      <w:lvlText w:val="%1.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589482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97AE6BA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444C1E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C62CB4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E1CE684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4ACA42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5E769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0A684C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CA"/>
    <w:rsid w:val="000340CC"/>
    <w:rsid w:val="000855BB"/>
    <w:rsid w:val="00106F9D"/>
    <w:rsid w:val="001D1ACA"/>
    <w:rsid w:val="00204BF3"/>
    <w:rsid w:val="00252AB7"/>
    <w:rsid w:val="003E0C4D"/>
    <w:rsid w:val="00510AD7"/>
    <w:rsid w:val="005743AA"/>
    <w:rsid w:val="005B06CA"/>
    <w:rsid w:val="005E1F3B"/>
    <w:rsid w:val="008C1F66"/>
    <w:rsid w:val="00A209A8"/>
    <w:rsid w:val="00B06F18"/>
    <w:rsid w:val="00B41AE0"/>
    <w:rsid w:val="00B44798"/>
    <w:rsid w:val="00BB0725"/>
    <w:rsid w:val="00C34E7B"/>
    <w:rsid w:val="00C825BA"/>
    <w:rsid w:val="00CB3E5C"/>
    <w:rsid w:val="00CD7341"/>
    <w:rsid w:val="00D335E2"/>
    <w:rsid w:val="00E76B6A"/>
    <w:rsid w:val="00F939A6"/>
    <w:rsid w:val="00FD64DD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B789"/>
  <w15:docId w15:val="{294A3E58-F788-4B8C-9DE3-8145AD93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8" w:line="248" w:lineRule="auto"/>
      <w:ind w:left="3240" w:right="3302" w:hanging="3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79"/>
      <w:ind w:right="50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  <w:style w:type="character" w:styleId="a3">
    <w:name w:val="Strong"/>
    <w:basedOn w:val="a0"/>
    <w:uiPriority w:val="22"/>
    <w:qFormat/>
    <w:rsid w:val="00204BF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E0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0C4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2023-07-12T08:27:00Z</cp:lastPrinted>
  <dcterms:created xsi:type="dcterms:W3CDTF">2023-07-18T06:12:00Z</dcterms:created>
  <dcterms:modified xsi:type="dcterms:W3CDTF">2023-07-18T06:12:00Z</dcterms:modified>
</cp:coreProperties>
</file>